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110176">
        <w:rPr>
          <w:sz w:val="32"/>
          <w:szCs w:val="32"/>
          <w:u w:val="single"/>
        </w:rPr>
        <w:t>дополнительного образования детей «Пустошкинская детская школа искусств»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 2013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2"/>
        <w:gridCol w:w="1596"/>
        <w:gridCol w:w="1972"/>
        <w:gridCol w:w="1315"/>
        <w:gridCol w:w="1587"/>
        <w:gridCol w:w="1690"/>
        <w:gridCol w:w="1972"/>
        <w:gridCol w:w="1315"/>
        <w:gridCol w:w="1587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r>
              <w:t>Деклар</w:t>
            </w:r>
            <w:r w:rsidR="00AA0DBD">
              <w:t>иро-ванный</w:t>
            </w:r>
            <w:proofErr w:type="spellEnd"/>
            <w:r w:rsidR="00AA0DBD">
              <w:t xml:space="preserve"> годовой доход за 2013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>Юринова Ирина Николаевна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>373130,51</w:t>
            </w:r>
            <w:r w:rsidR="00756095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 xml:space="preserve"> квартира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жилой дом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 xml:space="preserve">земельный участок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110176">
            <w:pPr>
              <w:ind w:firstLine="0"/>
              <w:jc w:val="center"/>
            </w:pPr>
            <w:r>
              <w:t>50,9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110176">
            <w:pPr>
              <w:ind w:firstLine="0"/>
              <w:jc w:val="center"/>
            </w:pPr>
            <w:r>
              <w:t>18,5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1419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>Автомобиль «Лада-Приора»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110176"/>
    <w:rsid w:val="003B1BC1"/>
    <w:rsid w:val="00756095"/>
    <w:rsid w:val="00AA0DBD"/>
    <w:rsid w:val="00B2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2003-12-31T21:19:00Z</dcterms:created>
  <dcterms:modified xsi:type="dcterms:W3CDTF">2004-01-01T02:01:00Z</dcterms:modified>
</cp:coreProperties>
</file>