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550B5" w14:textId="77777777" w:rsidR="00530782" w:rsidRDefault="00530782" w:rsidP="00530782">
      <w:pPr>
        <w:pStyle w:val="a4"/>
      </w:pPr>
    </w:p>
    <w:p w14:paraId="107607CC" w14:textId="77777777" w:rsidR="00530782" w:rsidRPr="00533E61" w:rsidRDefault="00530782" w:rsidP="00530782">
      <w:pPr>
        <w:pStyle w:val="a4"/>
        <w:rPr>
          <w:b/>
          <w:sz w:val="28"/>
          <w:szCs w:val="28"/>
        </w:rPr>
      </w:pPr>
      <w:r w:rsidRPr="00533E61">
        <w:rPr>
          <w:b/>
          <w:sz w:val="28"/>
          <w:szCs w:val="28"/>
        </w:rPr>
        <w:t>РОССИЙСКАЯ ФЕДЕРАЦИЯ</w:t>
      </w:r>
    </w:p>
    <w:p w14:paraId="1B15E0FF" w14:textId="77777777" w:rsidR="00530782" w:rsidRPr="00533E61" w:rsidRDefault="00530782" w:rsidP="00530782">
      <w:pPr>
        <w:pStyle w:val="a4"/>
        <w:rPr>
          <w:b/>
          <w:sz w:val="28"/>
          <w:szCs w:val="28"/>
        </w:rPr>
      </w:pPr>
      <w:r w:rsidRPr="00533E61">
        <w:rPr>
          <w:b/>
          <w:sz w:val="28"/>
          <w:szCs w:val="28"/>
        </w:rPr>
        <w:t>ПСКОВСКАЯ ОБЛАСТЬ</w:t>
      </w:r>
    </w:p>
    <w:p w14:paraId="31655FD8" w14:textId="77777777" w:rsidR="00530782" w:rsidRPr="00533E61" w:rsidRDefault="00530782" w:rsidP="00530782">
      <w:pPr>
        <w:pStyle w:val="a4"/>
        <w:rPr>
          <w:b/>
          <w:sz w:val="28"/>
          <w:szCs w:val="28"/>
        </w:rPr>
      </w:pPr>
    </w:p>
    <w:p w14:paraId="191AA6B5" w14:textId="77777777" w:rsidR="00530782" w:rsidRPr="00533E61" w:rsidRDefault="00530782" w:rsidP="00530782">
      <w:pPr>
        <w:pStyle w:val="a4"/>
        <w:rPr>
          <w:b/>
          <w:sz w:val="28"/>
          <w:szCs w:val="28"/>
        </w:rPr>
      </w:pPr>
      <w:r w:rsidRPr="00533E61">
        <w:rPr>
          <w:b/>
          <w:sz w:val="28"/>
          <w:szCs w:val="28"/>
        </w:rPr>
        <w:t>СОБРАНИЕ ДЕПУТАТОВ ПУСТОШКИНСКОГО РАЙОНА</w:t>
      </w:r>
    </w:p>
    <w:p w14:paraId="2E7A1AF0" w14:textId="77777777" w:rsidR="00530782" w:rsidRPr="00533E61" w:rsidRDefault="00530782" w:rsidP="00530782">
      <w:pPr>
        <w:pStyle w:val="a4"/>
        <w:rPr>
          <w:b/>
          <w:sz w:val="28"/>
          <w:szCs w:val="28"/>
        </w:rPr>
      </w:pPr>
    </w:p>
    <w:p w14:paraId="1D6830F9" w14:textId="77777777" w:rsidR="00530782" w:rsidRPr="00533E61" w:rsidRDefault="00530782" w:rsidP="00530782">
      <w:pPr>
        <w:jc w:val="center"/>
        <w:rPr>
          <w:b/>
          <w:sz w:val="28"/>
          <w:szCs w:val="28"/>
        </w:rPr>
      </w:pPr>
      <w:r w:rsidRPr="00533E61">
        <w:rPr>
          <w:b/>
          <w:sz w:val="28"/>
          <w:szCs w:val="28"/>
        </w:rPr>
        <w:t>РЕШЕНИЕ</w:t>
      </w:r>
    </w:p>
    <w:p w14:paraId="412B7462" w14:textId="157A8723" w:rsidR="00530782" w:rsidRPr="00533E61" w:rsidRDefault="0072038B" w:rsidP="00530782">
      <w:pPr>
        <w:jc w:val="both"/>
        <w:rPr>
          <w:sz w:val="28"/>
          <w:szCs w:val="28"/>
        </w:rPr>
      </w:pPr>
      <w:r w:rsidRPr="00533E61">
        <w:rPr>
          <w:sz w:val="28"/>
          <w:szCs w:val="28"/>
        </w:rPr>
        <w:t>О</w:t>
      </w:r>
      <w:r w:rsidR="00530782" w:rsidRPr="00533E61">
        <w:rPr>
          <w:sz w:val="28"/>
          <w:szCs w:val="28"/>
        </w:rPr>
        <w:t>т</w:t>
      </w:r>
      <w:r>
        <w:rPr>
          <w:sz w:val="28"/>
          <w:szCs w:val="28"/>
        </w:rPr>
        <w:t xml:space="preserve"> 17.12.2021г. № 275</w:t>
      </w:r>
    </w:p>
    <w:p w14:paraId="3B1CA8B9" w14:textId="77777777" w:rsidR="00530782" w:rsidRPr="00533E61" w:rsidRDefault="00530782" w:rsidP="00530782">
      <w:pPr>
        <w:jc w:val="both"/>
        <w:rPr>
          <w:sz w:val="28"/>
          <w:szCs w:val="28"/>
        </w:rPr>
      </w:pPr>
    </w:p>
    <w:p w14:paraId="61994EC3" w14:textId="15D580DC" w:rsidR="0072038B" w:rsidRDefault="00530782" w:rsidP="0072038B">
      <w:pPr>
        <w:tabs>
          <w:tab w:val="left" w:pos="3402"/>
          <w:tab w:val="left" w:pos="3686"/>
        </w:tabs>
        <w:ind w:right="5386"/>
        <w:rPr>
          <w:sz w:val="28"/>
          <w:szCs w:val="28"/>
        </w:rPr>
      </w:pPr>
      <w:r w:rsidRPr="00533E61">
        <w:rPr>
          <w:sz w:val="28"/>
          <w:szCs w:val="28"/>
        </w:rPr>
        <w:t xml:space="preserve">Принято на </w:t>
      </w:r>
      <w:r w:rsidR="0072038B">
        <w:rPr>
          <w:sz w:val="28"/>
          <w:szCs w:val="28"/>
        </w:rPr>
        <w:t>двадцать девятой</w:t>
      </w:r>
    </w:p>
    <w:p w14:paraId="11BFA62F" w14:textId="77777777" w:rsidR="0072038B" w:rsidRDefault="00530782" w:rsidP="0072038B">
      <w:pPr>
        <w:tabs>
          <w:tab w:val="left" w:pos="3402"/>
          <w:tab w:val="left" w:pos="3686"/>
        </w:tabs>
        <w:ind w:right="5386"/>
        <w:rPr>
          <w:sz w:val="28"/>
          <w:szCs w:val="28"/>
        </w:rPr>
      </w:pPr>
      <w:r w:rsidRPr="00533E61">
        <w:rPr>
          <w:sz w:val="28"/>
          <w:szCs w:val="28"/>
        </w:rPr>
        <w:t xml:space="preserve">очередной сессии Собрания </w:t>
      </w:r>
    </w:p>
    <w:p w14:paraId="6460187C" w14:textId="29B3EA6D" w:rsidR="00530782" w:rsidRPr="00533E61" w:rsidRDefault="00530782" w:rsidP="0072038B">
      <w:pPr>
        <w:tabs>
          <w:tab w:val="left" w:pos="3402"/>
          <w:tab w:val="left" w:pos="3686"/>
        </w:tabs>
        <w:ind w:right="5386"/>
        <w:rPr>
          <w:sz w:val="28"/>
          <w:szCs w:val="28"/>
        </w:rPr>
      </w:pPr>
      <w:r w:rsidRPr="00533E61">
        <w:rPr>
          <w:sz w:val="28"/>
          <w:szCs w:val="28"/>
        </w:rPr>
        <w:t>депутатов</w:t>
      </w:r>
      <w:r w:rsidR="0072038B">
        <w:rPr>
          <w:sz w:val="28"/>
          <w:szCs w:val="28"/>
        </w:rPr>
        <w:t xml:space="preserve"> </w:t>
      </w:r>
      <w:r w:rsidRPr="00533E61">
        <w:rPr>
          <w:sz w:val="28"/>
          <w:szCs w:val="28"/>
        </w:rPr>
        <w:t>района шестого созыва</w:t>
      </w:r>
    </w:p>
    <w:p w14:paraId="55982A08" w14:textId="77777777" w:rsidR="00530782" w:rsidRPr="00533E61" w:rsidRDefault="00530782" w:rsidP="0072038B">
      <w:pPr>
        <w:tabs>
          <w:tab w:val="left" w:pos="3402"/>
          <w:tab w:val="left" w:pos="3686"/>
        </w:tabs>
        <w:rPr>
          <w:sz w:val="28"/>
          <w:szCs w:val="28"/>
        </w:rPr>
      </w:pPr>
    </w:p>
    <w:tbl>
      <w:tblPr>
        <w:tblW w:w="0" w:type="auto"/>
        <w:tblLook w:val="04A0" w:firstRow="1" w:lastRow="0" w:firstColumn="1" w:lastColumn="0" w:noHBand="0" w:noVBand="1"/>
      </w:tblPr>
      <w:tblGrid>
        <w:gridCol w:w="4077"/>
        <w:gridCol w:w="5070"/>
      </w:tblGrid>
      <w:tr w:rsidR="00530782" w:rsidRPr="00533E61" w14:paraId="1C257E8D" w14:textId="77777777" w:rsidTr="008C231A">
        <w:tc>
          <w:tcPr>
            <w:tcW w:w="4077" w:type="dxa"/>
          </w:tcPr>
          <w:p w14:paraId="49915EB4" w14:textId="77777777" w:rsidR="00530782" w:rsidRPr="00533E61" w:rsidRDefault="00530782" w:rsidP="0072038B">
            <w:pPr>
              <w:tabs>
                <w:tab w:val="left" w:pos="3402"/>
                <w:tab w:val="left" w:pos="3686"/>
              </w:tabs>
              <w:jc w:val="both"/>
              <w:rPr>
                <w:sz w:val="28"/>
                <w:szCs w:val="28"/>
              </w:rPr>
            </w:pPr>
            <w:r w:rsidRPr="00533E61">
              <w:rPr>
                <w:sz w:val="28"/>
                <w:szCs w:val="28"/>
              </w:rPr>
              <w:t xml:space="preserve">Об утверждении Положения о муниципальном жилищном  контроле на территории муниципального образования «Пустошкинский район» </w:t>
            </w:r>
          </w:p>
        </w:tc>
        <w:tc>
          <w:tcPr>
            <w:tcW w:w="5070" w:type="dxa"/>
          </w:tcPr>
          <w:p w14:paraId="68EB0B83" w14:textId="77777777" w:rsidR="00530782" w:rsidRPr="00533E61" w:rsidRDefault="00530782" w:rsidP="0072038B">
            <w:pPr>
              <w:tabs>
                <w:tab w:val="left" w:pos="3402"/>
                <w:tab w:val="left" w:pos="3686"/>
              </w:tabs>
              <w:rPr>
                <w:sz w:val="28"/>
                <w:szCs w:val="28"/>
              </w:rPr>
            </w:pPr>
          </w:p>
        </w:tc>
      </w:tr>
    </w:tbl>
    <w:p w14:paraId="6574B885" w14:textId="77777777" w:rsidR="00530782" w:rsidRPr="00533E61" w:rsidRDefault="00530782" w:rsidP="00530782">
      <w:pPr>
        <w:rPr>
          <w:sz w:val="28"/>
          <w:szCs w:val="28"/>
        </w:rPr>
      </w:pPr>
    </w:p>
    <w:p w14:paraId="49D7A33A" w14:textId="77777777" w:rsidR="00530782" w:rsidRPr="00533E61" w:rsidRDefault="00530782" w:rsidP="00530782">
      <w:pPr>
        <w:pStyle w:val="a6"/>
        <w:spacing w:after="0"/>
        <w:ind w:left="0" w:firstLine="709"/>
        <w:jc w:val="both"/>
        <w:rPr>
          <w:sz w:val="28"/>
          <w:szCs w:val="28"/>
        </w:rPr>
      </w:pPr>
      <w:r w:rsidRPr="00533E61">
        <w:rPr>
          <w:color w:val="000000"/>
          <w:sz w:val="28"/>
          <w:szCs w:val="28"/>
        </w:rPr>
        <w:t>В соответствии с Федеральным законом от 06.10.2003 № 131-ФЗ «Об общих принципах организации местного самоуправления в Российской Федерации», в целях реализации Федерального закона от 31.07.2020 № 248-ФЗ</w:t>
      </w:r>
      <w:r w:rsidRPr="00533E61">
        <w:rPr>
          <w:sz w:val="28"/>
          <w:szCs w:val="28"/>
        </w:rPr>
        <w:t xml:space="preserve"> « О государственном контроле (надзоре) и муниципальном контроле в Российской Федерации» руководствуясь п.20 ст.22 Устава муниципального образования «Пустошкинский район» Псковской области, Собрание депутатов Пустошкинского района </w:t>
      </w:r>
      <w:r w:rsidRPr="00C5546C">
        <w:rPr>
          <w:b/>
          <w:bCs/>
          <w:sz w:val="28"/>
          <w:szCs w:val="28"/>
        </w:rPr>
        <w:t>РЕШИЛО:</w:t>
      </w:r>
    </w:p>
    <w:p w14:paraId="709DCAE6" w14:textId="77777777" w:rsidR="00530782" w:rsidRPr="00533E61" w:rsidRDefault="00530782" w:rsidP="00530782">
      <w:pPr>
        <w:pStyle w:val="a6"/>
        <w:spacing w:after="0"/>
        <w:ind w:left="0" w:firstLine="709"/>
        <w:jc w:val="both"/>
        <w:rPr>
          <w:sz w:val="28"/>
          <w:szCs w:val="28"/>
        </w:rPr>
      </w:pPr>
      <w:r w:rsidRPr="00533E61">
        <w:rPr>
          <w:sz w:val="28"/>
          <w:szCs w:val="28"/>
        </w:rPr>
        <w:t>1. Утвердить прилагаемое Положение о муниципальном жилищном контроле на территории муниципального образования «Пустошкинский район».</w:t>
      </w:r>
    </w:p>
    <w:p w14:paraId="707DC9CB" w14:textId="77777777" w:rsidR="00530782" w:rsidRPr="00533E61" w:rsidRDefault="00530782" w:rsidP="00530782">
      <w:pPr>
        <w:pStyle w:val="a6"/>
        <w:spacing w:after="0"/>
        <w:ind w:left="0" w:firstLine="709"/>
        <w:jc w:val="both"/>
        <w:rPr>
          <w:sz w:val="28"/>
          <w:szCs w:val="28"/>
        </w:rPr>
      </w:pPr>
      <w:r w:rsidRPr="00533E61">
        <w:rPr>
          <w:sz w:val="28"/>
          <w:szCs w:val="28"/>
        </w:rPr>
        <w:t>2. Муниципальный жилищный контроль на территории муниципального образования «Пустошкинский район» осуществляет Администраци</w:t>
      </w:r>
      <w:r w:rsidR="00F635F2">
        <w:rPr>
          <w:sz w:val="28"/>
          <w:szCs w:val="28"/>
        </w:rPr>
        <w:t>я</w:t>
      </w:r>
      <w:r w:rsidRPr="00533E61">
        <w:rPr>
          <w:sz w:val="28"/>
          <w:szCs w:val="28"/>
        </w:rPr>
        <w:t xml:space="preserve"> Пустошкинского района.</w:t>
      </w:r>
    </w:p>
    <w:p w14:paraId="24B374D9" w14:textId="77777777" w:rsidR="00530782" w:rsidRPr="00533E61" w:rsidRDefault="00530782" w:rsidP="00530782">
      <w:pPr>
        <w:pStyle w:val="a6"/>
        <w:spacing w:after="0"/>
        <w:ind w:left="0" w:firstLine="709"/>
        <w:jc w:val="both"/>
        <w:rPr>
          <w:sz w:val="28"/>
          <w:szCs w:val="28"/>
        </w:rPr>
      </w:pPr>
      <w:bookmarkStart w:id="0" w:name="sub_2"/>
      <w:r w:rsidRPr="00533E61">
        <w:rPr>
          <w:sz w:val="28"/>
          <w:szCs w:val="28"/>
        </w:rPr>
        <w:t>3. Настоящее решение вступает в силу с 01.01.2022г.</w:t>
      </w:r>
    </w:p>
    <w:bookmarkEnd w:id="0"/>
    <w:p w14:paraId="1396654D" w14:textId="77777777" w:rsidR="00530782" w:rsidRPr="00533E61" w:rsidRDefault="00530782" w:rsidP="00530782">
      <w:pPr>
        <w:pStyle w:val="a6"/>
        <w:spacing w:after="0"/>
        <w:ind w:left="0" w:firstLine="709"/>
        <w:jc w:val="both"/>
        <w:rPr>
          <w:sz w:val="28"/>
          <w:szCs w:val="28"/>
        </w:rPr>
      </w:pPr>
      <w:r w:rsidRPr="00533E61">
        <w:rPr>
          <w:sz w:val="28"/>
          <w:szCs w:val="28"/>
        </w:rPr>
        <w:t>4. Опубликовать настоящее решение в газете «Вперёд»</w:t>
      </w:r>
      <w:r w:rsidR="00F635F2">
        <w:rPr>
          <w:sz w:val="28"/>
          <w:szCs w:val="28"/>
        </w:rPr>
        <w:t xml:space="preserve"> </w:t>
      </w:r>
      <w:r w:rsidRPr="00533E61">
        <w:rPr>
          <w:sz w:val="28"/>
          <w:szCs w:val="28"/>
        </w:rPr>
        <w:t>и разместить на официальном сайте муниципального образования «Пустошкинский район» https://pustoshka.reg60.ru в информационно-телекоммуникационной сети «Интернет».</w:t>
      </w:r>
    </w:p>
    <w:p w14:paraId="0BB904DB" w14:textId="77777777" w:rsidR="00530782" w:rsidRPr="00533E61" w:rsidRDefault="00530782" w:rsidP="00530782">
      <w:pPr>
        <w:jc w:val="both"/>
        <w:rPr>
          <w:sz w:val="28"/>
          <w:szCs w:val="28"/>
        </w:rPr>
      </w:pPr>
    </w:p>
    <w:tbl>
      <w:tblPr>
        <w:tblW w:w="9853" w:type="dxa"/>
        <w:tblLook w:val="04A0" w:firstRow="1" w:lastRow="0" w:firstColumn="1" w:lastColumn="0" w:noHBand="0" w:noVBand="1"/>
      </w:tblPr>
      <w:tblGrid>
        <w:gridCol w:w="7054"/>
        <w:gridCol w:w="2799"/>
      </w:tblGrid>
      <w:tr w:rsidR="00530782" w:rsidRPr="00533E61" w14:paraId="18E79507" w14:textId="77777777" w:rsidTr="00DC0B40">
        <w:tc>
          <w:tcPr>
            <w:tcW w:w="7054" w:type="dxa"/>
          </w:tcPr>
          <w:p w14:paraId="53FBFCC8" w14:textId="77777777" w:rsidR="00530782" w:rsidRPr="00533E61" w:rsidRDefault="00530782" w:rsidP="008C231A">
            <w:pPr>
              <w:pStyle w:val="ConsPlusNormal"/>
              <w:ind w:firstLine="0"/>
              <w:rPr>
                <w:rFonts w:ascii="Times New Roman" w:hAnsi="Times New Roman"/>
                <w:sz w:val="28"/>
                <w:szCs w:val="28"/>
              </w:rPr>
            </w:pPr>
            <w:r w:rsidRPr="00533E61">
              <w:rPr>
                <w:rFonts w:ascii="Times New Roman" w:hAnsi="Times New Roman"/>
                <w:sz w:val="28"/>
                <w:szCs w:val="28"/>
              </w:rPr>
              <w:t xml:space="preserve">Председатель Собрания                                                                                        </w:t>
            </w:r>
          </w:p>
          <w:p w14:paraId="051D597B" w14:textId="77777777" w:rsidR="00530782" w:rsidRPr="00533E61" w:rsidRDefault="00530782" w:rsidP="008C231A">
            <w:pPr>
              <w:pStyle w:val="ConsPlusNormal"/>
              <w:ind w:firstLine="0"/>
              <w:jc w:val="both"/>
              <w:rPr>
                <w:rFonts w:ascii="Times New Roman" w:hAnsi="Times New Roman"/>
                <w:sz w:val="28"/>
                <w:szCs w:val="28"/>
              </w:rPr>
            </w:pPr>
            <w:r w:rsidRPr="00533E61">
              <w:rPr>
                <w:rFonts w:ascii="Times New Roman" w:hAnsi="Times New Roman"/>
                <w:sz w:val="28"/>
                <w:szCs w:val="28"/>
              </w:rPr>
              <w:t xml:space="preserve">депутатов района    </w:t>
            </w:r>
          </w:p>
          <w:p w14:paraId="51FE6879" w14:textId="77777777" w:rsidR="00530782" w:rsidRPr="00533E61" w:rsidRDefault="00530782" w:rsidP="008C231A">
            <w:pPr>
              <w:pStyle w:val="ConsPlusNormal"/>
              <w:ind w:firstLine="0"/>
              <w:jc w:val="both"/>
              <w:rPr>
                <w:rFonts w:ascii="Times New Roman" w:hAnsi="Times New Roman"/>
                <w:sz w:val="28"/>
                <w:szCs w:val="28"/>
              </w:rPr>
            </w:pPr>
            <w:r w:rsidRPr="00533E61">
              <w:rPr>
                <w:rFonts w:ascii="Times New Roman" w:hAnsi="Times New Roman"/>
                <w:sz w:val="28"/>
                <w:szCs w:val="28"/>
              </w:rPr>
              <w:t xml:space="preserve">          </w:t>
            </w:r>
          </w:p>
          <w:p w14:paraId="27FACAEB" w14:textId="77777777" w:rsidR="00530782" w:rsidRPr="00533E61" w:rsidRDefault="00530782" w:rsidP="008C231A">
            <w:pPr>
              <w:pStyle w:val="ConsPlusNormal"/>
              <w:ind w:firstLine="0"/>
              <w:jc w:val="both"/>
              <w:rPr>
                <w:rFonts w:ascii="Times New Roman" w:hAnsi="Times New Roman"/>
                <w:sz w:val="28"/>
                <w:szCs w:val="28"/>
              </w:rPr>
            </w:pPr>
            <w:r w:rsidRPr="00533E61">
              <w:rPr>
                <w:rFonts w:ascii="Times New Roman" w:hAnsi="Times New Roman"/>
                <w:sz w:val="28"/>
                <w:szCs w:val="28"/>
              </w:rPr>
              <w:t xml:space="preserve">Глава района    </w:t>
            </w:r>
          </w:p>
          <w:p w14:paraId="5B474E7E" w14:textId="77777777" w:rsidR="00530782" w:rsidRPr="00533E61" w:rsidRDefault="00530782" w:rsidP="008C231A">
            <w:pPr>
              <w:pStyle w:val="ConsPlusNormal"/>
              <w:ind w:firstLine="0"/>
              <w:jc w:val="both"/>
              <w:rPr>
                <w:rFonts w:ascii="Times New Roman" w:hAnsi="Times New Roman"/>
                <w:sz w:val="28"/>
                <w:szCs w:val="28"/>
              </w:rPr>
            </w:pPr>
            <w:r w:rsidRPr="00533E61">
              <w:rPr>
                <w:rFonts w:ascii="Times New Roman" w:hAnsi="Times New Roman"/>
                <w:sz w:val="28"/>
                <w:szCs w:val="28"/>
              </w:rPr>
              <w:t xml:space="preserve"> </w:t>
            </w:r>
          </w:p>
          <w:p w14:paraId="1E05284D" w14:textId="7259C2E5" w:rsidR="00530782" w:rsidRPr="00DC0B40" w:rsidRDefault="00DC0B40" w:rsidP="00DC0B40">
            <w:pPr>
              <w:pStyle w:val="ConsPlusNormal"/>
              <w:ind w:firstLine="0"/>
              <w:rPr>
                <w:rFonts w:ascii="Times New Roman" w:hAnsi="Times New Roman"/>
                <w:sz w:val="28"/>
                <w:szCs w:val="28"/>
              </w:rPr>
            </w:pPr>
            <w:r>
              <w:rPr>
                <w:rFonts w:ascii="Times New Roman" w:hAnsi="Times New Roman"/>
                <w:sz w:val="28"/>
                <w:szCs w:val="28"/>
              </w:rPr>
              <w:t xml:space="preserve"> </w:t>
            </w:r>
          </w:p>
        </w:tc>
        <w:tc>
          <w:tcPr>
            <w:tcW w:w="2799" w:type="dxa"/>
          </w:tcPr>
          <w:p w14:paraId="46E7DCFA" w14:textId="77777777" w:rsidR="00530782" w:rsidRPr="00533E61" w:rsidRDefault="00530782" w:rsidP="008C231A">
            <w:pPr>
              <w:pStyle w:val="ConsPlusNormal"/>
              <w:ind w:firstLine="0"/>
              <w:rPr>
                <w:rFonts w:ascii="Times New Roman" w:hAnsi="Times New Roman"/>
                <w:sz w:val="28"/>
                <w:szCs w:val="28"/>
              </w:rPr>
            </w:pPr>
          </w:p>
          <w:p w14:paraId="481535D7" w14:textId="77777777" w:rsidR="00530782" w:rsidRPr="00533E61" w:rsidRDefault="00530782" w:rsidP="008C231A">
            <w:pPr>
              <w:pStyle w:val="ConsPlusNormal"/>
              <w:ind w:firstLine="0"/>
              <w:rPr>
                <w:rFonts w:ascii="Times New Roman" w:hAnsi="Times New Roman"/>
                <w:sz w:val="28"/>
                <w:szCs w:val="28"/>
              </w:rPr>
            </w:pPr>
            <w:r w:rsidRPr="00533E61">
              <w:rPr>
                <w:rFonts w:ascii="Times New Roman" w:hAnsi="Times New Roman"/>
                <w:sz w:val="28"/>
                <w:szCs w:val="28"/>
              </w:rPr>
              <w:t>Д.В. Зарембо</w:t>
            </w:r>
          </w:p>
          <w:p w14:paraId="70BF5CD5" w14:textId="77777777" w:rsidR="00530782" w:rsidRPr="00533E61" w:rsidRDefault="00530782" w:rsidP="008C231A">
            <w:pPr>
              <w:pStyle w:val="ConsPlusNormal"/>
              <w:ind w:firstLine="0"/>
              <w:rPr>
                <w:rFonts w:ascii="Times New Roman" w:hAnsi="Times New Roman"/>
                <w:sz w:val="28"/>
                <w:szCs w:val="28"/>
              </w:rPr>
            </w:pPr>
          </w:p>
          <w:p w14:paraId="5B7B0123" w14:textId="370FC087" w:rsidR="00530782" w:rsidRPr="0072038B" w:rsidRDefault="00530782" w:rsidP="0072038B">
            <w:pPr>
              <w:pStyle w:val="ConsPlusNormal"/>
              <w:ind w:firstLine="0"/>
              <w:rPr>
                <w:rFonts w:ascii="Times New Roman" w:hAnsi="Times New Roman"/>
                <w:sz w:val="28"/>
                <w:szCs w:val="28"/>
              </w:rPr>
            </w:pPr>
            <w:r w:rsidRPr="00533E61">
              <w:rPr>
                <w:rFonts w:ascii="Times New Roman" w:hAnsi="Times New Roman"/>
                <w:sz w:val="28"/>
                <w:szCs w:val="28"/>
              </w:rPr>
              <w:t>С.Р. Васильк</w:t>
            </w:r>
            <w:r w:rsidR="0072038B">
              <w:rPr>
                <w:rFonts w:ascii="Times New Roman" w:hAnsi="Times New Roman"/>
                <w:sz w:val="28"/>
                <w:szCs w:val="28"/>
              </w:rPr>
              <w:t>ова</w:t>
            </w:r>
          </w:p>
        </w:tc>
      </w:tr>
    </w:tbl>
    <w:p w14:paraId="074CE3F2" w14:textId="57492828" w:rsidR="000224D6" w:rsidRDefault="000224D6" w:rsidP="00DC0B40"/>
    <w:p w14:paraId="2C96665E" w14:textId="20E1E3D7" w:rsidR="00BF73E1" w:rsidRDefault="00BF73E1" w:rsidP="00DC0B40"/>
    <w:p w14:paraId="14EE71B8" w14:textId="1A8D65AE" w:rsidR="00BF73E1" w:rsidRDefault="00BF73E1" w:rsidP="00DC0B40"/>
    <w:p w14:paraId="3D8282C7" w14:textId="52DFD978" w:rsidR="00BF73E1" w:rsidRDefault="00BF73E1" w:rsidP="00DC0B40"/>
    <w:p w14:paraId="561F10CC" w14:textId="77777777" w:rsidR="00BF73E1" w:rsidRDefault="00BF73E1" w:rsidP="00BF73E1">
      <w:r>
        <w:rPr>
          <w:b/>
          <w:color w:val="000000"/>
        </w:rPr>
        <w:lastRenderedPageBreak/>
        <w:t xml:space="preserve">                                                                                                                                              </w:t>
      </w:r>
      <w:r>
        <w:t>Утверждено</w:t>
      </w:r>
    </w:p>
    <w:p w14:paraId="00D44206" w14:textId="77777777" w:rsidR="00BF73E1" w:rsidRDefault="00BF73E1" w:rsidP="00BF73E1">
      <w:pPr>
        <w:jc w:val="right"/>
      </w:pPr>
      <w:r>
        <w:t xml:space="preserve">решением Собрания депутатов </w:t>
      </w:r>
    </w:p>
    <w:p w14:paraId="69F58079" w14:textId="77777777" w:rsidR="00BF73E1" w:rsidRDefault="00BF73E1" w:rsidP="00BF73E1">
      <w:pPr>
        <w:jc w:val="right"/>
      </w:pPr>
      <w:r>
        <w:t xml:space="preserve">Пустошкинского района </w:t>
      </w:r>
    </w:p>
    <w:p w14:paraId="0A4E86D1" w14:textId="77777777" w:rsidR="00BF73E1" w:rsidRDefault="00BF73E1" w:rsidP="00BF73E1">
      <w:pPr>
        <w:jc w:val="right"/>
      </w:pPr>
      <w:r>
        <w:t>От 17.12.2021г. № 275</w:t>
      </w:r>
    </w:p>
    <w:p w14:paraId="0196AB3D" w14:textId="77777777" w:rsidR="00BF73E1" w:rsidRDefault="00BF73E1" w:rsidP="00BF73E1"/>
    <w:p w14:paraId="0C33F631" w14:textId="77777777" w:rsidR="00BF73E1" w:rsidRDefault="00BF73E1" w:rsidP="00BF73E1">
      <w:pPr>
        <w:spacing w:line="240" w:lineRule="exact"/>
        <w:rPr>
          <w:color w:val="000000"/>
          <w:sz w:val="17"/>
          <w:szCs w:val="17"/>
        </w:rPr>
      </w:pPr>
    </w:p>
    <w:p w14:paraId="40785DAA" w14:textId="77777777" w:rsidR="00BF73E1" w:rsidRDefault="00BF73E1" w:rsidP="00BF73E1">
      <w:pPr>
        <w:ind w:firstLine="567"/>
        <w:jc w:val="right"/>
        <w:rPr>
          <w:color w:val="000000"/>
          <w:sz w:val="17"/>
          <w:szCs w:val="17"/>
        </w:rPr>
      </w:pPr>
    </w:p>
    <w:p w14:paraId="64AE1A03" w14:textId="77777777" w:rsidR="00BF73E1" w:rsidRDefault="00BF73E1" w:rsidP="00BF73E1">
      <w:pPr>
        <w:spacing w:line="360" w:lineRule="auto"/>
        <w:jc w:val="center"/>
        <w:rPr>
          <w:i/>
          <w:iCs/>
          <w:color w:val="000000"/>
        </w:rPr>
      </w:pPr>
      <w:r>
        <w:rPr>
          <w:b/>
          <w:bCs/>
          <w:color w:val="000000"/>
          <w:sz w:val="28"/>
          <w:szCs w:val="28"/>
        </w:rPr>
        <w:t xml:space="preserve">Положение о муниципальном жилищном контроле </w:t>
      </w:r>
      <w:r>
        <w:rPr>
          <w:b/>
          <w:bCs/>
          <w:color w:val="000000"/>
          <w:sz w:val="28"/>
          <w:szCs w:val="28"/>
        </w:rPr>
        <w:br/>
        <w:t xml:space="preserve">в </w:t>
      </w:r>
      <w:r>
        <w:rPr>
          <w:b/>
          <w:color w:val="000000"/>
          <w:sz w:val="28"/>
          <w:szCs w:val="28"/>
        </w:rPr>
        <w:t>муниципальном образовании «Пустошкинский район»</w:t>
      </w:r>
    </w:p>
    <w:p w14:paraId="0628BFC2" w14:textId="77777777" w:rsidR="00BF73E1" w:rsidRDefault="00BF73E1" w:rsidP="00BF73E1">
      <w:pPr>
        <w:spacing w:line="360" w:lineRule="auto"/>
        <w:jc w:val="center"/>
      </w:pPr>
    </w:p>
    <w:p w14:paraId="645120B5" w14:textId="77777777" w:rsidR="00BF73E1" w:rsidRDefault="00BF73E1" w:rsidP="00BF73E1">
      <w:pPr>
        <w:pStyle w:val="ConsPlusNormal"/>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14:paraId="1760B88B"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Настоящее Положение устанавливает порядок осуществления муниципального жилищного контроля в муниципальном образовании «Пустошкинский район» (далее – муниципальный жилищный контроль).</w:t>
      </w:r>
    </w:p>
    <w:p w14:paraId="7494587A"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7A13320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D745F76"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требований к формированию фондов капитального ремонта;</w:t>
      </w:r>
    </w:p>
    <w:p w14:paraId="047F0F02"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96F6ABD"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14:paraId="625E922D"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611AA70E"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14:paraId="5687B4B4"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2F2C3775"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4E5843B8"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B2AB6D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14:paraId="20B6585D"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14:paraId="0E68A8FA" w14:textId="77777777" w:rsidR="00BF73E1" w:rsidRDefault="00BF73E1" w:rsidP="00BF73E1">
      <w:pPr>
        <w:spacing w:line="360" w:lineRule="auto"/>
        <w:ind w:firstLine="709"/>
        <w:jc w:val="both"/>
        <w:rPr>
          <w:color w:val="000000"/>
          <w:sz w:val="28"/>
          <w:szCs w:val="28"/>
        </w:rPr>
      </w:pPr>
      <w:r>
        <w:rPr>
          <w:color w:val="000000"/>
          <w:sz w:val="28"/>
          <w:szCs w:val="28"/>
        </w:rPr>
        <w:t>1.3. Муниципальный жилищный контроль осуществляется Администрацией</w:t>
      </w:r>
      <w:r>
        <w:rPr>
          <w:color w:val="000000"/>
        </w:rPr>
        <w:t xml:space="preserve"> </w:t>
      </w:r>
      <w:r>
        <w:rPr>
          <w:color w:val="000000"/>
          <w:sz w:val="28"/>
          <w:szCs w:val="28"/>
        </w:rPr>
        <w:t>Пустошкинского района</w:t>
      </w:r>
      <w:r>
        <w:rPr>
          <w:i/>
          <w:iCs/>
          <w:color w:val="000000"/>
        </w:rPr>
        <w:t xml:space="preserve"> </w:t>
      </w:r>
      <w:r>
        <w:rPr>
          <w:color w:val="000000"/>
          <w:sz w:val="28"/>
          <w:szCs w:val="28"/>
        </w:rPr>
        <w:t>(далее – администрация).</w:t>
      </w:r>
    </w:p>
    <w:p w14:paraId="60273358" w14:textId="77777777" w:rsidR="00BF73E1" w:rsidRDefault="00BF73E1" w:rsidP="00BF73E1">
      <w:pPr>
        <w:spacing w:line="360" w:lineRule="auto"/>
        <w:ind w:firstLine="709"/>
        <w:jc w:val="both"/>
        <w:rPr>
          <w:sz w:val="28"/>
          <w:szCs w:val="28"/>
        </w:rPr>
      </w:pPr>
      <w:r>
        <w:rPr>
          <w:color w:val="000000"/>
          <w:sz w:val="28"/>
          <w:szCs w:val="28"/>
        </w:rPr>
        <w:t>1.4. Должностным лицом администрации, уполномоченным осуществлять муниципальный жилищный контроль, являются Заместитель председателя комитета по жилищно-коммунальному и дорожному хозяйству  (далее – должностное лицо, уполномоченное Администрацией района осуществлять контроль)</w:t>
      </w:r>
      <w:r>
        <w:rPr>
          <w:i/>
          <w:iCs/>
          <w:color w:val="000000"/>
        </w:rPr>
        <w:t>.</w:t>
      </w:r>
      <w:r>
        <w:rPr>
          <w:color w:val="000000"/>
          <w:sz w:val="28"/>
          <w:szCs w:val="28"/>
        </w:rPr>
        <w:t xml:space="preserve"> 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жилищному контролю, в том числе проведение профилактических и контрольных мероприятий.</w:t>
      </w:r>
    </w:p>
    <w:p w14:paraId="5AE99D78" w14:textId="77777777" w:rsidR="00BF73E1" w:rsidRDefault="00BF73E1" w:rsidP="00BF73E1">
      <w:pPr>
        <w:spacing w:line="360" w:lineRule="auto"/>
        <w:ind w:firstLine="709"/>
        <w:jc w:val="both"/>
        <w:rPr>
          <w:sz w:val="28"/>
          <w:szCs w:val="28"/>
        </w:rPr>
      </w:pPr>
      <w:r>
        <w:rPr>
          <w:color w:val="000000"/>
          <w:sz w:val="28"/>
          <w:szCs w:val="28"/>
        </w:rPr>
        <w:t xml:space="preserve">Должностное лицо, уполномоченное осуществлять муниципальный жилищный контроль, при осуществлении муниципального жилищного контроля, </w:t>
      </w:r>
      <w:r>
        <w:rPr>
          <w:color w:val="000000"/>
          <w:sz w:val="28"/>
          <w:szCs w:val="28"/>
        </w:rPr>
        <w:lastRenderedPageBreak/>
        <w:t>имеет право,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4F4AF104"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a3"/>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090CF9ED"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1.6. Объектами </w:t>
      </w:r>
      <w:bookmarkStart w:id="1" w:name="_Hlk77676821"/>
      <w:r>
        <w:rPr>
          <w:rFonts w:ascii="Times New Roman" w:hAnsi="Times New Roman" w:cs="Times New Roman"/>
          <w:color w:val="000000"/>
          <w:sz w:val="28"/>
          <w:szCs w:val="28"/>
        </w:rPr>
        <w:t xml:space="preserve">муниципального жилищного контроля </w:t>
      </w:r>
      <w:bookmarkEnd w:id="1"/>
      <w:r>
        <w:rPr>
          <w:rFonts w:ascii="Times New Roman" w:hAnsi="Times New Roman" w:cs="Times New Roman"/>
          <w:color w:val="000000"/>
          <w:sz w:val="28"/>
          <w:szCs w:val="28"/>
        </w:rPr>
        <w:t>являются:</w:t>
      </w:r>
    </w:p>
    <w:p w14:paraId="51DCB9E9"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жилые помещения муниципального жилищного фонда, общее имущество в многоквартирных домах,</w:t>
      </w:r>
      <w:r>
        <w:rPr>
          <w:color w:val="000000"/>
        </w:rPr>
        <w:t xml:space="preserve"> </w:t>
      </w:r>
      <w:r>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t xml:space="preserve"> </w:t>
      </w:r>
      <w:r>
        <w:rPr>
          <w:rFonts w:ascii="Times New Roman" w:hAnsi="Times New Roman" w:cs="Times New Roman"/>
          <w:color w:val="000000"/>
          <w:sz w:val="28"/>
          <w:szCs w:val="28"/>
        </w:rPr>
        <w:t>указанные в подпунктах 1 – 11 пункта 1.2 настоящего Положения.</w:t>
      </w:r>
    </w:p>
    <w:p w14:paraId="1BD4FE0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 Администрацией в рамках осуществления муниципального жилищного контроля обеспечивается учет объектов муниципального жилищного контроля. Учет объектов контроля осуществляется путем ведения журнала учета объектов контроля, уполномоченным лицом.</w:t>
      </w:r>
    </w:p>
    <w:p w14:paraId="552333D4"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14:paraId="5763EE18" w14:textId="77777777" w:rsidR="00BF73E1" w:rsidRDefault="00BF73E1" w:rsidP="00BF73E1">
      <w:pPr>
        <w:pStyle w:val="ConsPlusNormal"/>
        <w:spacing w:line="360" w:lineRule="auto"/>
        <w:ind w:firstLine="0"/>
        <w:rPr>
          <w:rFonts w:ascii="Times New Roman" w:hAnsi="Times New Roman" w:cs="Times New Roman"/>
          <w:color w:val="000000"/>
          <w:sz w:val="28"/>
          <w:szCs w:val="28"/>
        </w:rPr>
      </w:pPr>
      <w:bookmarkStart w:id="2" w:name="Par61"/>
      <w:bookmarkEnd w:id="2"/>
    </w:p>
    <w:p w14:paraId="2FB1EEC7" w14:textId="77777777" w:rsidR="00BF73E1" w:rsidRDefault="00BF73E1" w:rsidP="00BF73E1">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58221CE3" w14:textId="77777777" w:rsidR="00BF73E1" w:rsidRDefault="00BF73E1" w:rsidP="00BF73E1">
      <w:pPr>
        <w:pStyle w:val="ConsPlusNormal"/>
        <w:ind w:firstLine="0"/>
        <w:jc w:val="center"/>
        <w:rPr>
          <w:rFonts w:ascii="Times New Roman" w:hAnsi="Times New Roman" w:cs="Times New Roman"/>
          <w:b/>
          <w:bCs/>
          <w:color w:val="000000"/>
          <w:sz w:val="28"/>
          <w:szCs w:val="28"/>
        </w:rPr>
      </w:pPr>
    </w:p>
    <w:p w14:paraId="2FBB0D14"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14:paraId="35F17F39"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w:t>
      </w:r>
      <w:r>
        <w:rPr>
          <w:rFonts w:ascii="Times New Roman" w:hAnsi="Times New Roman" w:cs="Times New Roman"/>
          <w:color w:val="000000"/>
          <w:sz w:val="28"/>
          <w:szCs w:val="28"/>
        </w:rP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0CAA8813"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532F6A1"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0F2C3B09"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Администрации Пустошкинского района для принятия решения о проведении контрольных мероприятий.</w:t>
      </w:r>
    </w:p>
    <w:p w14:paraId="2EE172C1"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14:paraId="19FC2F95"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информирование;</w:t>
      </w:r>
    </w:p>
    <w:p w14:paraId="7ABA15F5"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консультирование;</w:t>
      </w:r>
    </w:p>
    <w:p w14:paraId="4FE945FF" w14:textId="77777777" w:rsidR="00BF73E1" w:rsidRDefault="00BF73E1" w:rsidP="00BF73E1">
      <w:pPr>
        <w:spacing w:line="360" w:lineRule="auto"/>
        <w:ind w:firstLine="709"/>
        <w:jc w:val="both"/>
        <w:rPr>
          <w:color w:val="000000"/>
          <w:sz w:val="28"/>
          <w:szCs w:val="28"/>
        </w:rPr>
      </w:pPr>
      <w:r>
        <w:rPr>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w:t>
      </w:r>
      <w:r>
        <w:rPr>
          <w:color w:val="000000"/>
          <w:sz w:val="28"/>
          <w:szCs w:val="28"/>
        </w:rPr>
        <w:lastRenderedPageBreak/>
        <w:t>деятельности (</w:t>
      </w:r>
      <w:r>
        <w:rPr>
          <w:color w:val="000000"/>
          <w:sz w:val="28"/>
          <w:szCs w:val="28"/>
          <w:shd w:val="clear" w:color="auto" w:fill="FFFFFF"/>
        </w:rPr>
        <w:t xml:space="preserve">доступ к специальному разделу должен осуществляться с главной (основной) страницы </w:t>
      </w:r>
      <w:r>
        <w:rPr>
          <w:color w:val="000000"/>
          <w:sz w:val="28"/>
          <w:szCs w:val="28"/>
        </w:rPr>
        <w:t>официального сайта администрации</w:t>
      </w:r>
      <w:r>
        <w:rPr>
          <w:color w:val="000000"/>
          <w:sz w:val="28"/>
          <w:szCs w:val="28"/>
          <w:shd w:val="clear" w:color="auto" w:fill="FFFFFF"/>
        </w:rPr>
        <w:t>)</w:t>
      </w:r>
      <w:r>
        <w:rPr>
          <w:color w:val="000000"/>
          <w:sz w:val="28"/>
          <w:szCs w:val="28"/>
        </w:rPr>
        <w:t>, в средствах массовой информации</w:t>
      </w:r>
      <w:r>
        <w:rPr>
          <w:color w:val="000000"/>
          <w:sz w:val="28"/>
          <w:szCs w:val="28"/>
          <w:shd w:val="clear" w:color="auto" w:fill="FFFFFF"/>
        </w:rPr>
        <w:t xml:space="preserve"> и устанавливается при осуществлении личного приема ответственных сотрудников в соответствии с графиком осуществления приема.</w:t>
      </w:r>
    </w:p>
    <w:p w14:paraId="432F3A5A"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4" w:history="1">
        <w:r>
          <w:rPr>
            <w:rStyle w:val="a3"/>
            <w:rFonts w:ascii="Times New Roman" w:hAnsi="Times New Roman" w:cs="Times New Roman"/>
            <w:color w:val="000000"/>
            <w:sz w:val="28"/>
            <w:szCs w:val="28"/>
          </w:rPr>
          <w:t>частью 3 статьи 46</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05DE6C0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Администрация также вправе информировать население Пустошкинского района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40E43B5D"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2.7.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EC6364E"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Личный прием граждан проводится главой (заместителем главы) Администрации Пустошкинского района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651E07CE"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4C1E4FE3"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организация и осуществление муниципального жилищного контроля;</w:t>
      </w:r>
    </w:p>
    <w:p w14:paraId="41EBA071"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0776D4E3"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14:paraId="74D1C707"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ECD4B15"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14C64211"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2.8.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14E14D10"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22560BD9"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A113DAD"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6277F860"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2F80759C"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должностного лица, уполномоченного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6E2CA960"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426AC18F"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Должностным лицом, уполномоченным осуществлять муниципальный жилищный контроль, ведется журнал учета консультирований.</w:t>
      </w:r>
    </w:p>
    <w:p w14:paraId="02606C18" w14:textId="0D10C7CA" w:rsidR="00BF73E1" w:rsidRP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Администрации Пустошкинского района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14:paraId="481F825A" w14:textId="77777777" w:rsidR="00BF73E1" w:rsidRDefault="00BF73E1" w:rsidP="00BF73E1">
      <w:pPr>
        <w:pStyle w:val="ConsPlusNormal"/>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14:paraId="7BD881EC" w14:textId="77777777" w:rsidR="00BF73E1" w:rsidRDefault="00BF73E1" w:rsidP="00BF73E1">
      <w:pPr>
        <w:pStyle w:val="ConsPlusNormal"/>
        <w:spacing w:line="360" w:lineRule="auto"/>
        <w:ind w:firstLine="0"/>
        <w:jc w:val="center"/>
        <w:rPr>
          <w:rFonts w:ascii="Times New Roman" w:hAnsi="Times New Roman" w:cs="Times New Roman"/>
          <w:b/>
          <w:bCs/>
          <w:color w:val="000000"/>
          <w:sz w:val="28"/>
          <w:szCs w:val="28"/>
        </w:rPr>
      </w:pPr>
    </w:p>
    <w:p w14:paraId="3BFD39AA"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7C99FD34"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3A93BAE9"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07662C5"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8B80F82"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7837D64D" w14:textId="77777777" w:rsidR="00BF73E1" w:rsidRDefault="00BF73E1" w:rsidP="00BF73E1">
      <w:pPr>
        <w:spacing w:line="360" w:lineRule="auto"/>
        <w:ind w:firstLine="709"/>
        <w:jc w:val="both"/>
        <w:rPr>
          <w:color w:val="000000"/>
          <w:sz w:val="28"/>
          <w:szCs w:val="28"/>
        </w:rPr>
      </w:pPr>
      <w:r>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w:t>
      </w:r>
      <w:r>
        <w:rPr>
          <w:color w:val="000000"/>
          <w:sz w:val="28"/>
          <w:szCs w:val="28"/>
          <w:shd w:val="clear" w:color="auto" w:fill="FFFFFF"/>
        </w:rPr>
        <w:lastRenderedPageBreak/>
        <w:t>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8"/>
          <w:szCs w:val="28"/>
        </w:rPr>
        <w:t>);</w:t>
      </w:r>
    </w:p>
    <w:p w14:paraId="11252D47"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5A46C672"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6837F275"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455D53B0" w14:textId="77777777" w:rsidR="00BF73E1" w:rsidRDefault="00BF73E1" w:rsidP="00BF73E1">
      <w:pPr>
        <w:pStyle w:val="ConsPlusNormal"/>
        <w:spacing w:line="360" w:lineRule="auto"/>
        <w:ind w:firstLine="709"/>
        <w:jc w:val="both"/>
        <w:rPr>
          <w:rFonts w:ascii="Times New Roman" w:hAnsi="Times New Roman" w:cs="Times New Roman"/>
          <w:sz w:val="28"/>
          <w:szCs w:val="28"/>
        </w:rPr>
      </w:pPr>
      <w:bookmarkStart w:id="3" w:name="_Hlk79507688"/>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3"/>
    <w:p w14:paraId="286050F8"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120EFF41"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4632D30"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BC97CB4"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Pr>
          <w:rFonts w:ascii="Times New Roman" w:hAnsi="Times New Roman" w:cs="Times New Roman"/>
          <w:sz w:val="28"/>
          <w:szCs w:val="28"/>
        </w:rPr>
        <w:t xml:space="preserve">Приказом главного государственного жилищного инспектора Российской Федерации об </w:t>
      </w:r>
      <w:r>
        <w:rPr>
          <w:rFonts w:ascii="Times New Roman" w:hAnsi="Times New Roman" w:cs="Times New Roman"/>
          <w:sz w:val="28"/>
          <w:szCs w:val="28"/>
        </w:rPr>
        <w:lastRenderedPageBreak/>
        <w:t xml:space="preserve">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Pr>
          <w:rFonts w:ascii="Times New Roman" w:hAnsi="Times New Roman" w:cs="Times New Roman"/>
          <w:sz w:val="28"/>
          <w:szCs w:val="28"/>
        </w:rPr>
        <w:t xml:space="preserve"> не установлено иное)</w:t>
      </w:r>
      <w:r>
        <w:rPr>
          <w:rFonts w:ascii="Times New Roman" w:hAnsi="Times New Roman" w:cs="Times New Roman"/>
          <w:color w:val="000000"/>
          <w:sz w:val="28"/>
          <w:szCs w:val="28"/>
        </w:rPr>
        <w:t>;</w:t>
      </w:r>
    </w:p>
    <w:p w14:paraId="0BC1DF4F"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7A08BFA"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5526CB16"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14:paraId="4C49FFF4"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4DED223C"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1D473589" w14:textId="77777777" w:rsidR="00BF73E1" w:rsidRDefault="00BF73E1" w:rsidP="00BF73E1">
      <w:pPr>
        <w:pStyle w:val="ConsPlusNormal"/>
        <w:spacing w:line="360" w:lineRule="auto"/>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lastRenderedPageBreak/>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Администрации Пустошкинского района</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8"/>
          <w:szCs w:val="28"/>
        </w:rPr>
        <w:t xml:space="preserve"> Федеральным </w:t>
      </w:r>
      <w:hyperlink r:id="rId5" w:history="1">
        <w:r>
          <w:rPr>
            <w:rStyle w:val="a3"/>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4FDD8529"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6" w:history="1">
        <w:r>
          <w:rPr>
            <w:rStyle w:val="a3"/>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004A5F2C" w14:textId="77777777" w:rsidR="00BF73E1" w:rsidRDefault="00BF73E1" w:rsidP="00BF73E1">
      <w:pPr>
        <w:spacing w:line="360" w:lineRule="auto"/>
        <w:ind w:firstLine="709"/>
        <w:jc w:val="both"/>
        <w:rPr>
          <w:color w:val="000000"/>
          <w:sz w:val="28"/>
          <w:szCs w:val="28"/>
        </w:rPr>
      </w:pPr>
      <w:r>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распоряжением Правительства Российской Федерации от 19.04.2016 № 724-р перечнем</w:t>
      </w:r>
      <w:r>
        <w:rPr>
          <w:color w:val="000000"/>
          <w:sz w:val="28"/>
          <w:szCs w:val="28"/>
        </w:rPr>
        <w:t xml:space="preserve"> </w:t>
      </w:r>
      <w:r>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color w:val="000000"/>
          <w:sz w:val="28"/>
          <w:szCs w:val="28"/>
        </w:rPr>
        <w:t xml:space="preserve"> </w:t>
      </w:r>
      <w:hyperlink r:id="rId7" w:history="1">
        <w:r>
          <w:rPr>
            <w:rStyle w:val="a3"/>
            <w:color w:val="000000"/>
            <w:sz w:val="28"/>
            <w:szCs w:val="28"/>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w:t>
      </w:r>
      <w:r>
        <w:rPr>
          <w:color w:val="000000"/>
          <w:sz w:val="28"/>
          <w:szCs w:val="28"/>
        </w:rPr>
        <w:lastRenderedPageBreak/>
        <w:t>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031D654"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3.11. </w:t>
      </w:r>
      <w:r>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52F828F6" w14:textId="77777777" w:rsidR="00BF73E1" w:rsidRDefault="00BF73E1" w:rsidP="00BF73E1">
      <w:pPr>
        <w:spacing w:line="360" w:lineRule="auto"/>
        <w:ind w:firstLine="709"/>
        <w:jc w:val="both"/>
        <w:rPr>
          <w:color w:val="000000"/>
          <w:sz w:val="28"/>
          <w:szCs w:val="28"/>
          <w:shd w:val="clear" w:color="auto" w:fill="FFFFFF"/>
        </w:rPr>
      </w:pPr>
      <w:r>
        <w:rPr>
          <w:color w:val="000000"/>
          <w:sz w:val="28"/>
          <w:szCs w:val="28"/>
        </w:rPr>
        <w:t xml:space="preserve">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жилищный контроль,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548426E" w14:textId="77777777" w:rsidR="00BF73E1" w:rsidRDefault="00BF73E1" w:rsidP="00BF73E1">
      <w:pPr>
        <w:spacing w:line="360" w:lineRule="auto"/>
        <w:ind w:firstLine="709"/>
        <w:jc w:val="both"/>
        <w:rPr>
          <w:color w:val="000000"/>
          <w:sz w:val="28"/>
          <w:szCs w:val="28"/>
        </w:rPr>
      </w:pPr>
      <w:r>
        <w:rPr>
          <w:color w:val="000000"/>
          <w:sz w:val="28"/>
          <w:szCs w:val="28"/>
          <w:shd w:val="clear" w:color="auto" w:fill="FFFFFF"/>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1029405E" w14:textId="77777777" w:rsidR="00BF73E1" w:rsidRDefault="00BF73E1" w:rsidP="00BF73E1">
      <w:pPr>
        <w:spacing w:line="360" w:lineRule="auto"/>
        <w:ind w:firstLine="709"/>
        <w:jc w:val="both"/>
        <w:rPr>
          <w:color w:val="000000"/>
          <w:sz w:val="28"/>
          <w:szCs w:val="28"/>
        </w:rPr>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14:paraId="199717CA" w14:textId="77777777" w:rsidR="00BF73E1" w:rsidRDefault="00BF73E1" w:rsidP="00BF73E1">
      <w:pPr>
        <w:pStyle w:val="s1"/>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14:paraId="5478585A" w14:textId="77777777" w:rsidR="00BF73E1" w:rsidRDefault="00BF73E1" w:rsidP="00BF73E1">
      <w:pPr>
        <w:pStyle w:val="s1"/>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27E268D6" w14:textId="77777777" w:rsidR="00BF73E1" w:rsidRDefault="00BF73E1" w:rsidP="00BF73E1">
      <w:pPr>
        <w:pStyle w:val="s1"/>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3DCA20D"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3.13. Во всех случаях проведения контрольных мероприятий для фиксации должностным лицом, уполномоченным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32418B10"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8" w:history="1">
        <w:r>
          <w:rPr>
            <w:rStyle w:val="a3"/>
            <w:rFonts w:ascii="Times New Roman" w:hAnsi="Times New Roman" w:cs="Times New Roman"/>
            <w:color w:val="000000"/>
            <w:sz w:val="28"/>
            <w:szCs w:val="28"/>
          </w:rPr>
          <w:t>частью 2 статьи 90</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1780C373"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w:t>
      </w:r>
      <w:r>
        <w:rPr>
          <w:rFonts w:ascii="Times New Roman" w:hAnsi="Times New Roman" w:cs="Times New Roman"/>
          <w:color w:val="000000"/>
          <w:sz w:val="28"/>
          <w:szCs w:val="28"/>
        </w:rPr>
        <w:lastRenderedPageBreak/>
        <w:t>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41D6D610" w14:textId="77777777" w:rsidR="00BF73E1" w:rsidRDefault="00BF73E1" w:rsidP="00BF73E1">
      <w:pPr>
        <w:spacing w:line="360" w:lineRule="auto"/>
        <w:ind w:firstLine="709"/>
        <w:jc w:val="both"/>
        <w:rPr>
          <w:color w:val="000000"/>
          <w:sz w:val="28"/>
          <w:szCs w:val="28"/>
        </w:rPr>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14:paraId="69DF01FF"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B5C79D7"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14:paraId="15BAFDA8"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3.17. Информирование контролируемых лиц о совершаемых должностным лицом, уполномоченным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8"/>
          <w:szCs w:val="28"/>
        </w:rPr>
        <w:t>Единый портал</w:t>
      </w:r>
      <w:r>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41A1D39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 осуществлять муниципальный </w:t>
      </w:r>
      <w:r>
        <w:rPr>
          <w:rFonts w:ascii="Times New Roman" w:hAnsi="Times New Roman" w:cs="Times New Roman"/>
          <w:color w:val="000000"/>
          <w:sz w:val="28"/>
          <w:szCs w:val="28"/>
        </w:rPr>
        <w:lastRenderedPageBreak/>
        <w:t>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78406070"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 лицом, уполномоченным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8C0952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themeColor="text1"/>
          <w:sz w:val="28"/>
          <w:szCs w:val="28"/>
          <w:shd w:val="clear" w:color="auto" w:fill="FFFFFF"/>
        </w:rPr>
        <w:t xml:space="preserve">Федерального закона </w:t>
      </w:r>
      <w:r>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Pr>
          <w:rFonts w:ascii="Times New Roman" w:hAnsi="Times New Roman" w:cs="Times New Roman"/>
          <w:color w:val="000000" w:themeColor="text1"/>
          <w:sz w:val="28"/>
          <w:szCs w:val="28"/>
        </w:rPr>
        <w:t xml:space="preserve"> и разделом 4 настоящего Положения</w:t>
      </w:r>
      <w:r>
        <w:rPr>
          <w:rFonts w:ascii="Times New Roman" w:hAnsi="Times New Roman" w:cs="Times New Roman"/>
          <w:color w:val="000000"/>
          <w:sz w:val="28"/>
          <w:szCs w:val="28"/>
        </w:rPr>
        <w:t>.</w:t>
      </w:r>
    </w:p>
    <w:p w14:paraId="6F280683"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D8EB2A5"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lastRenderedPageBreak/>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66842E1" w14:textId="77777777" w:rsidR="00BF73E1" w:rsidRDefault="00BF73E1" w:rsidP="00BF73E1">
      <w:pPr>
        <w:pStyle w:val="ConsPlusNormal"/>
        <w:spacing w:line="360" w:lineRule="auto"/>
        <w:ind w:firstLine="709"/>
        <w:jc w:val="both"/>
        <w:rPr>
          <w:rFonts w:ascii="Times New Roman" w:hAnsi="Times New Roman" w:cs="Times New Roman"/>
        </w:rPr>
      </w:pPr>
      <w:bookmarkStart w:id="4" w:name="Par318"/>
      <w:bookmarkEnd w:id="4"/>
      <w:r>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38DA6A9C"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2E38B758"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0DE682F" w14:textId="77777777" w:rsidR="00BF73E1" w:rsidRDefault="00BF73E1" w:rsidP="00BF73E1">
      <w:pPr>
        <w:spacing w:line="360" w:lineRule="auto"/>
        <w:ind w:firstLine="709"/>
        <w:jc w:val="both"/>
        <w:rPr>
          <w:color w:val="000000"/>
          <w:sz w:val="28"/>
          <w:szCs w:val="28"/>
        </w:rPr>
      </w:pPr>
      <w:r>
        <w:rPr>
          <w:color w:val="000000"/>
          <w:sz w:val="28"/>
          <w:szCs w:val="28"/>
        </w:rPr>
        <w:t xml:space="preserve">4) </w:t>
      </w:r>
      <w:r>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w:t>
      </w:r>
      <w:r>
        <w:rPr>
          <w:color w:val="000000"/>
          <w:sz w:val="28"/>
          <w:szCs w:val="28"/>
          <w:shd w:val="clear" w:color="auto" w:fill="FFFFFF"/>
        </w:rPr>
        <w:lastRenderedPageBreak/>
        <w:t>(ущерба)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
    <w:p w14:paraId="7F4FBC45"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0F6A42B"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3.21.</w:t>
      </w:r>
      <w:r>
        <w:t xml:space="preserve"> </w:t>
      </w:r>
      <w:r>
        <w:rPr>
          <w:rFonts w:ascii="Times New Roman" w:hAnsi="Times New Roman" w:cs="Times New Roman"/>
          <w:color w:val="000000"/>
          <w:sz w:val="28"/>
          <w:szCs w:val="28"/>
        </w:rPr>
        <w:t xml:space="preserve">Должностное лицо,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Псковской области</w:t>
      </w:r>
      <w:r>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0104DE44"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контроль, направляют копию указанного акта в орган власти, уполномоченный на привлечение к соответствующей ответственности.</w:t>
      </w:r>
    </w:p>
    <w:p w14:paraId="32CF859C" w14:textId="77777777" w:rsidR="00BF73E1" w:rsidRDefault="00BF73E1" w:rsidP="00BF73E1">
      <w:pPr>
        <w:pStyle w:val="ConsPlusNormal"/>
        <w:spacing w:line="360" w:lineRule="auto"/>
        <w:ind w:firstLine="0"/>
        <w:jc w:val="both"/>
        <w:rPr>
          <w:rFonts w:ascii="Times New Roman" w:hAnsi="Times New Roman" w:cs="Times New Roman"/>
          <w:color w:val="000000"/>
          <w:sz w:val="28"/>
          <w:szCs w:val="28"/>
        </w:rPr>
      </w:pPr>
    </w:p>
    <w:p w14:paraId="5E458045" w14:textId="77777777" w:rsidR="00BF73E1" w:rsidRDefault="00BF73E1" w:rsidP="00BF73E1">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Обжалование решений администрации, действий (бездействия) должностного лица, уполномоченного осуществлять муниципальный жилищный контроль</w:t>
      </w:r>
    </w:p>
    <w:p w14:paraId="2B56D12A" w14:textId="77777777" w:rsidR="00BF73E1" w:rsidRDefault="00BF73E1" w:rsidP="00BF73E1">
      <w:pPr>
        <w:pStyle w:val="ConsPlusNormal"/>
        <w:ind w:firstLine="0"/>
        <w:jc w:val="center"/>
        <w:rPr>
          <w:rFonts w:ascii="Times New Roman" w:hAnsi="Times New Roman" w:cs="Times New Roman"/>
          <w:b/>
          <w:bCs/>
          <w:color w:val="000000"/>
          <w:sz w:val="28"/>
          <w:szCs w:val="28"/>
        </w:rPr>
      </w:pPr>
    </w:p>
    <w:p w14:paraId="3CA2FE3E"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4.1. Решения администрации, действия (бездействие) должностного лица, уполномоченного осуществлять муниципальный жилищный контроль, могут быть обжалованы в судебном порядке.</w:t>
      </w:r>
    </w:p>
    <w:p w14:paraId="54005D06" w14:textId="77777777" w:rsidR="00BF73E1" w:rsidRDefault="00BF73E1" w:rsidP="00BF73E1">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4.2. Досудебный порядок подачи жалоб на решения администрацией, действия (бездействия) должностных лиц, уполномоченных осуществлять муниципальный жилищный контроль, не применяется.</w:t>
      </w:r>
    </w:p>
    <w:p w14:paraId="2CFD9A7A" w14:textId="77777777" w:rsidR="00BF73E1" w:rsidRDefault="00BF73E1" w:rsidP="00BF73E1">
      <w:pPr>
        <w:pStyle w:val="1"/>
        <w:rPr>
          <w:rFonts w:ascii="Times New Roman" w:hAnsi="Times New Roman" w:cs="Times New Roman"/>
          <w:b/>
          <w:bCs/>
          <w:color w:val="000000"/>
          <w:sz w:val="28"/>
          <w:szCs w:val="28"/>
        </w:rPr>
      </w:pPr>
    </w:p>
    <w:p w14:paraId="181C185C" w14:textId="77777777" w:rsidR="00BF73E1" w:rsidRDefault="00BF73E1" w:rsidP="00BF73E1">
      <w:pPr>
        <w:pStyle w:val="ab"/>
        <w:tabs>
          <w:tab w:val="left" w:pos="1134"/>
        </w:tabs>
        <w:ind w:left="0" w:firstLine="709"/>
        <w:jc w:val="both"/>
        <w:rPr>
          <w:b/>
        </w:rPr>
      </w:pPr>
      <w:r>
        <w:rPr>
          <w:b/>
          <w:bCs/>
          <w:color w:val="000000"/>
          <w:sz w:val="28"/>
          <w:szCs w:val="28"/>
        </w:rPr>
        <w:t xml:space="preserve">5. Ключевые показатели муниципального жилищного контроля </w:t>
      </w:r>
      <w:r>
        <w:rPr>
          <w:b/>
          <w:bCs/>
          <w:color w:val="000000"/>
          <w:sz w:val="28"/>
          <w:szCs w:val="28"/>
        </w:rPr>
        <w:br/>
        <w:t>и их целевые значения</w:t>
      </w:r>
      <w:r>
        <w:rPr>
          <w:b/>
        </w:rPr>
        <w:t xml:space="preserve">, </w:t>
      </w:r>
      <w:r>
        <w:rPr>
          <w:b/>
          <w:sz w:val="28"/>
          <w:szCs w:val="28"/>
        </w:rPr>
        <w:t>индикативные показатели</w:t>
      </w:r>
    </w:p>
    <w:p w14:paraId="08DF3354" w14:textId="77777777" w:rsidR="00BF73E1" w:rsidRDefault="00BF73E1" w:rsidP="00BF73E1">
      <w:pPr>
        <w:pStyle w:val="1"/>
        <w:jc w:val="center"/>
        <w:rPr>
          <w:rFonts w:ascii="Times New Roman" w:hAnsi="Times New Roman" w:cs="Times New Roman"/>
          <w:b/>
          <w:bCs/>
          <w:color w:val="000000"/>
          <w:sz w:val="28"/>
          <w:szCs w:val="28"/>
        </w:rPr>
      </w:pPr>
    </w:p>
    <w:p w14:paraId="75C0CFF0" w14:textId="77777777" w:rsidR="00BF73E1" w:rsidRDefault="00BF73E1" w:rsidP="00BF73E1">
      <w:pPr>
        <w:pStyle w:val="1"/>
        <w:jc w:val="center"/>
        <w:rPr>
          <w:rFonts w:ascii="Times New Roman" w:hAnsi="Times New Roman" w:cs="Times New Roman"/>
          <w:b/>
          <w:bCs/>
          <w:color w:val="000000"/>
          <w:sz w:val="28"/>
          <w:szCs w:val="28"/>
        </w:rPr>
      </w:pPr>
    </w:p>
    <w:p w14:paraId="00F633C3" w14:textId="77777777" w:rsidR="00BF73E1" w:rsidRDefault="00BF73E1" w:rsidP="00BF73E1">
      <w:pPr>
        <w:pStyle w:val="1"/>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002C5FD7" w14:textId="77777777" w:rsidR="00BF73E1" w:rsidRDefault="00BF73E1" w:rsidP="00BF73E1">
      <w:pPr>
        <w:pStyle w:val="1"/>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Pr>
          <w:rFonts w:ascii="Times New Roman" w:hAnsi="Times New Roman" w:cs="Times New Roman"/>
          <w:bCs/>
          <w:color w:val="000000"/>
          <w:sz w:val="28"/>
          <w:szCs w:val="28"/>
        </w:rPr>
        <w:t>Комитетом по жилищно-коммунальному и дорожному хозяйству Администрации Пустошкинского района</w:t>
      </w:r>
      <w:r>
        <w:rPr>
          <w:rFonts w:ascii="Times New Roman" w:hAnsi="Times New Roman" w:cs="Times New Roman"/>
          <w:color w:val="000000"/>
          <w:sz w:val="28"/>
          <w:szCs w:val="28"/>
        </w:rPr>
        <w:t>.</w:t>
      </w:r>
    </w:p>
    <w:p w14:paraId="41655DB9" w14:textId="77777777" w:rsidR="00BF73E1" w:rsidRDefault="00BF73E1" w:rsidP="00BF73E1">
      <w:pPr>
        <w:pStyle w:val="1"/>
        <w:spacing w:line="360" w:lineRule="auto"/>
        <w:ind w:firstLine="709"/>
        <w:jc w:val="both"/>
        <w:rPr>
          <w:rFonts w:ascii="Times New Roman" w:hAnsi="Times New Roman" w:cs="Times New Roman"/>
          <w:sz w:val="24"/>
          <w:szCs w:val="24"/>
        </w:rPr>
      </w:pPr>
    </w:p>
    <w:tbl>
      <w:tblPr>
        <w:tblStyle w:val="ac"/>
        <w:tblW w:w="0" w:type="auto"/>
        <w:tblInd w:w="108" w:type="dxa"/>
        <w:tblLook w:val="04A0" w:firstRow="1" w:lastRow="0" w:firstColumn="1" w:lastColumn="0" w:noHBand="0" w:noVBand="1"/>
      </w:tblPr>
      <w:tblGrid>
        <w:gridCol w:w="7797"/>
        <w:gridCol w:w="2092"/>
      </w:tblGrid>
      <w:tr w:rsidR="00BF73E1" w14:paraId="327DFFD4" w14:textId="77777777">
        <w:tc>
          <w:tcPr>
            <w:tcW w:w="7797" w:type="dxa"/>
            <w:tcBorders>
              <w:top w:val="single" w:sz="4" w:space="0" w:color="auto"/>
              <w:left w:val="single" w:sz="4" w:space="0" w:color="auto"/>
              <w:bottom w:val="single" w:sz="4" w:space="0" w:color="auto"/>
              <w:right w:val="single" w:sz="4" w:space="0" w:color="auto"/>
            </w:tcBorders>
            <w:hideMark/>
          </w:tcPr>
          <w:p w14:paraId="68C96465" w14:textId="77777777" w:rsidR="00BF73E1" w:rsidRDefault="00BF73E1">
            <w:pPr>
              <w:pStyle w:val="ab"/>
              <w:ind w:left="0"/>
              <w:jc w:val="center"/>
              <w:rPr>
                <w:sz w:val="24"/>
                <w:szCs w:val="24"/>
                <w:lang w:eastAsia="en-US"/>
              </w:rPr>
            </w:pPr>
            <w:r>
              <w:rPr>
                <w:lang w:eastAsia="en-US"/>
              </w:rPr>
              <w:t>Ключевые показатели</w:t>
            </w:r>
          </w:p>
        </w:tc>
        <w:tc>
          <w:tcPr>
            <w:tcW w:w="2092" w:type="dxa"/>
            <w:tcBorders>
              <w:top w:val="single" w:sz="4" w:space="0" w:color="auto"/>
              <w:left w:val="single" w:sz="4" w:space="0" w:color="auto"/>
              <w:bottom w:val="single" w:sz="4" w:space="0" w:color="auto"/>
              <w:right w:val="single" w:sz="4" w:space="0" w:color="auto"/>
            </w:tcBorders>
            <w:hideMark/>
          </w:tcPr>
          <w:p w14:paraId="111D777F" w14:textId="77777777" w:rsidR="00BF73E1" w:rsidRDefault="00BF73E1">
            <w:pPr>
              <w:pStyle w:val="ab"/>
              <w:ind w:left="0"/>
              <w:jc w:val="both"/>
              <w:rPr>
                <w:lang w:eastAsia="en-US"/>
              </w:rPr>
            </w:pPr>
            <w:r>
              <w:rPr>
                <w:lang w:eastAsia="en-US"/>
              </w:rPr>
              <w:t>Целевые значения (%)</w:t>
            </w:r>
          </w:p>
        </w:tc>
      </w:tr>
      <w:tr w:rsidR="00BF73E1" w14:paraId="705F3D9B" w14:textId="77777777">
        <w:trPr>
          <w:trHeight w:val="629"/>
        </w:trPr>
        <w:tc>
          <w:tcPr>
            <w:tcW w:w="7797" w:type="dxa"/>
            <w:tcBorders>
              <w:top w:val="single" w:sz="4" w:space="0" w:color="auto"/>
              <w:left w:val="single" w:sz="4" w:space="0" w:color="auto"/>
              <w:bottom w:val="single" w:sz="4" w:space="0" w:color="auto"/>
              <w:right w:val="single" w:sz="4" w:space="0" w:color="auto"/>
            </w:tcBorders>
            <w:hideMark/>
          </w:tcPr>
          <w:p w14:paraId="26CC46CD" w14:textId="77777777" w:rsidR="00BF73E1" w:rsidRDefault="00BF73E1">
            <w:pPr>
              <w:pStyle w:val="ab"/>
              <w:ind w:left="0" w:firstLine="601"/>
              <w:jc w:val="both"/>
              <w:rPr>
                <w:lang w:eastAsia="en-US"/>
              </w:rPr>
            </w:pPr>
            <w:r>
              <w:rPr>
                <w:lang w:eastAsia="en-US"/>
              </w:rPr>
              <w:t>Процент устраненных нарушений обязательных требований от числа выявленных нарушений обязательных требований</w:t>
            </w:r>
          </w:p>
        </w:tc>
        <w:tc>
          <w:tcPr>
            <w:tcW w:w="2092" w:type="dxa"/>
            <w:tcBorders>
              <w:top w:val="single" w:sz="4" w:space="0" w:color="auto"/>
              <w:left w:val="single" w:sz="4" w:space="0" w:color="auto"/>
              <w:bottom w:val="single" w:sz="4" w:space="0" w:color="auto"/>
              <w:right w:val="single" w:sz="4" w:space="0" w:color="auto"/>
            </w:tcBorders>
            <w:hideMark/>
          </w:tcPr>
          <w:p w14:paraId="05C4F7B3" w14:textId="77777777" w:rsidR="00BF73E1" w:rsidRDefault="00BF73E1">
            <w:pPr>
              <w:pStyle w:val="ab"/>
              <w:ind w:left="0"/>
              <w:jc w:val="both"/>
              <w:rPr>
                <w:lang w:eastAsia="en-US"/>
              </w:rPr>
            </w:pPr>
            <w:r>
              <w:rPr>
                <w:lang w:eastAsia="en-US"/>
              </w:rPr>
              <w:t>Не менее 70%</w:t>
            </w:r>
          </w:p>
        </w:tc>
      </w:tr>
      <w:tr w:rsidR="00BF73E1" w14:paraId="510EC051" w14:textId="77777777">
        <w:trPr>
          <w:trHeight w:val="1119"/>
        </w:trPr>
        <w:tc>
          <w:tcPr>
            <w:tcW w:w="7797" w:type="dxa"/>
            <w:tcBorders>
              <w:top w:val="single" w:sz="4" w:space="0" w:color="auto"/>
              <w:left w:val="single" w:sz="4" w:space="0" w:color="auto"/>
              <w:bottom w:val="single" w:sz="4" w:space="0" w:color="auto"/>
              <w:right w:val="single" w:sz="4" w:space="0" w:color="auto"/>
            </w:tcBorders>
            <w:hideMark/>
          </w:tcPr>
          <w:p w14:paraId="10CB4A43" w14:textId="77777777" w:rsidR="00BF73E1" w:rsidRDefault="00BF73E1">
            <w:pPr>
              <w:pStyle w:val="ab"/>
              <w:ind w:left="0" w:firstLine="601"/>
              <w:jc w:val="both"/>
              <w:rPr>
                <w:lang w:eastAsia="en-US"/>
              </w:rPr>
            </w:pPr>
            <w:r>
              <w:rPr>
                <w:lang w:eastAsia="en-US"/>
              </w:rPr>
              <w:t>Процент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2092" w:type="dxa"/>
            <w:tcBorders>
              <w:top w:val="single" w:sz="4" w:space="0" w:color="auto"/>
              <w:left w:val="single" w:sz="4" w:space="0" w:color="auto"/>
              <w:bottom w:val="single" w:sz="4" w:space="0" w:color="auto"/>
              <w:right w:val="single" w:sz="4" w:space="0" w:color="auto"/>
            </w:tcBorders>
            <w:hideMark/>
          </w:tcPr>
          <w:p w14:paraId="61ECB5FE" w14:textId="77777777" w:rsidR="00BF73E1" w:rsidRDefault="00BF73E1">
            <w:pPr>
              <w:pStyle w:val="ab"/>
              <w:ind w:left="0"/>
              <w:jc w:val="both"/>
              <w:rPr>
                <w:lang w:eastAsia="en-US"/>
              </w:rPr>
            </w:pPr>
            <w:r>
              <w:rPr>
                <w:lang w:eastAsia="en-US"/>
              </w:rPr>
              <w:t>Не более 0%</w:t>
            </w:r>
          </w:p>
        </w:tc>
      </w:tr>
      <w:tr w:rsidR="00BF73E1" w14:paraId="6B68E48C" w14:textId="77777777">
        <w:trPr>
          <w:trHeight w:val="838"/>
        </w:trPr>
        <w:tc>
          <w:tcPr>
            <w:tcW w:w="7797" w:type="dxa"/>
            <w:tcBorders>
              <w:top w:val="single" w:sz="4" w:space="0" w:color="auto"/>
              <w:left w:val="single" w:sz="4" w:space="0" w:color="auto"/>
              <w:bottom w:val="single" w:sz="4" w:space="0" w:color="auto"/>
              <w:right w:val="single" w:sz="4" w:space="0" w:color="auto"/>
            </w:tcBorders>
            <w:hideMark/>
          </w:tcPr>
          <w:p w14:paraId="3DF4C49C" w14:textId="77777777" w:rsidR="00BF73E1" w:rsidRDefault="00BF73E1">
            <w:pPr>
              <w:pStyle w:val="ab"/>
              <w:ind w:left="0" w:firstLine="601"/>
              <w:jc w:val="both"/>
              <w:rPr>
                <w:lang w:eastAsia="en-US"/>
              </w:rPr>
            </w:pPr>
            <w:r>
              <w:rPr>
                <w:lang w:eastAsia="en-US"/>
              </w:rPr>
              <w:t>Процент обоснованных жалоб на действия (бездействия) контрольного органа и или его должностного лица при проведении контрольных мероприятий от общего количества поступивших жалоб</w:t>
            </w:r>
          </w:p>
        </w:tc>
        <w:tc>
          <w:tcPr>
            <w:tcW w:w="2092" w:type="dxa"/>
            <w:tcBorders>
              <w:top w:val="single" w:sz="4" w:space="0" w:color="auto"/>
              <w:left w:val="single" w:sz="4" w:space="0" w:color="auto"/>
              <w:bottom w:val="single" w:sz="4" w:space="0" w:color="auto"/>
              <w:right w:val="single" w:sz="4" w:space="0" w:color="auto"/>
            </w:tcBorders>
            <w:hideMark/>
          </w:tcPr>
          <w:p w14:paraId="72275EB3" w14:textId="77777777" w:rsidR="00BF73E1" w:rsidRDefault="00BF73E1">
            <w:pPr>
              <w:pStyle w:val="ab"/>
              <w:ind w:left="0"/>
              <w:jc w:val="both"/>
              <w:rPr>
                <w:lang w:eastAsia="en-US"/>
              </w:rPr>
            </w:pPr>
            <w:r>
              <w:rPr>
                <w:lang w:eastAsia="en-US"/>
              </w:rPr>
              <w:t>Не более 0%</w:t>
            </w:r>
          </w:p>
        </w:tc>
      </w:tr>
      <w:tr w:rsidR="00BF73E1" w14:paraId="0194038E" w14:textId="77777777">
        <w:trPr>
          <w:trHeight w:val="836"/>
        </w:trPr>
        <w:tc>
          <w:tcPr>
            <w:tcW w:w="7797" w:type="dxa"/>
            <w:tcBorders>
              <w:top w:val="single" w:sz="4" w:space="0" w:color="auto"/>
              <w:left w:val="single" w:sz="4" w:space="0" w:color="auto"/>
              <w:bottom w:val="single" w:sz="4" w:space="0" w:color="auto"/>
              <w:right w:val="single" w:sz="4" w:space="0" w:color="auto"/>
            </w:tcBorders>
            <w:hideMark/>
          </w:tcPr>
          <w:p w14:paraId="3214C1E0" w14:textId="77777777" w:rsidR="00BF73E1" w:rsidRDefault="00BF73E1">
            <w:pPr>
              <w:pStyle w:val="ab"/>
              <w:ind w:left="0" w:firstLine="601"/>
              <w:jc w:val="both"/>
              <w:rPr>
                <w:lang w:eastAsia="en-US"/>
              </w:rPr>
            </w:pPr>
            <w:r>
              <w:rPr>
                <w:lang w:eastAsia="en-US"/>
              </w:rPr>
              <w:t>Процент решений принятых по результатам контрольных мероприятий, отмененных контрольным органом и (или) судом, от общего количества решений</w:t>
            </w:r>
          </w:p>
        </w:tc>
        <w:tc>
          <w:tcPr>
            <w:tcW w:w="2092" w:type="dxa"/>
            <w:tcBorders>
              <w:top w:val="single" w:sz="4" w:space="0" w:color="auto"/>
              <w:left w:val="single" w:sz="4" w:space="0" w:color="auto"/>
              <w:bottom w:val="single" w:sz="4" w:space="0" w:color="auto"/>
              <w:right w:val="single" w:sz="4" w:space="0" w:color="auto"/>
            </w:tcBorders>
            <w:hideMark/>
          </w:tcPr>
          <w:p w14:paraId="615E8152" w14:textId="77777777" w:rsidR="00BF73E1" w:rsidRDefault="00BF73E1">
            <w:pPr>
              <w:pStyle w:val="ab"/>
              <w:ind w:left="0"/>
              <w:jc w:val="both"/>
              <w:rPr>
                <w:lang w:eastAsia="en-US"/>
              </w:rPr>
            </w:pPr>
            <w:r>
              <w:rPr>
                <w:lang w:eastAsia="en-US"/>
              </w:rPr>
              <w:t>Не более 5%</w:t>
            </w:r>
          </w:p>
        </w:tc>
      </w:tr>
      <w:tr w:rsidR="00BF73E1" w14:paraId="0FE24A28" w14:textId="77777777">
        <w:trPr>
          <w:trHeight w:val="142"/>
        </w:trPr>
        <w:tc>
          <w:tcPr>
            <w:tcW w:w="7797" w:type="dxa"/>
            <w:tcBorders>
              <w:top w:val="single" w:sz="4" w:space="0" w:color="auto"/>
              <w:left w:val="single" w:sz="4" w:space="0" w:color="auto"/>
              <w:bottom w:val="single" w:sz="4" w:space="0" w:color="auto"/>
              <w:right w:val="single" w:sz="4" w:space="0" w:color="auto"/>
            </w:tcBorders>
            <w:hideMark/>
          </w:tcPr>
          <w:p w14:paraId="26590D1E" w14:textId="77777777" w:rsidR="00BF73E1" w:rsidRDefault="00BF73E1">
            <w:pPr>
              <w:autoSpaceDE w:val="0"/>
              <w:autoSpaceDN w:val="0"/>
              <w:adjustRightInd w:val="0"/>
              <w:ind w:firstLine="709"/>
              <w:jc w:val="center"/>
              <w:rPr>
                <w:b/>
                <w:lang w:eastAsia="en-US"/>
              </w:rPr>
            </w:pPr>
            <w:r>
              <w:rPr>
                <w:b/>
                <w:lang w:eastAsia="en-US"/>
              </w:rPr>
              <w:t>Индикативные показатели</w:t>
            </w:r>
          </w:p>
        </w:tc>
        <w:tc>
          <w:tcPr>
            <w:tcW w:w="2092" w:type="dxa"/>
            <w:tcBorders>
              <w:top w:val="single" w:sz="4" w:space="0" w:color="auto"/>
              <w:left w:val="single" w:sz="4" w:space="0" w:color="auto"/>
              <w:bottom w:val="single" w:sz="4" w:space="0" w:color="auto"/>
              <w:right w:val="single" w:sz="4" w:space="0" w:color="auto"/>
            </w:tcBorders>
          </w:tcPr>
          <w:p w14:paraId="41590A05" w14:textId="77777777" w:rsidR="00BF73E1" w:rsidRDefault="00BF73E1">
            <w:pPr>
              <w:autoSpaceDE w:val="0"/>
              <w:autoSpaceDN w:val="0"/>
              <w:adjustRightInd w:val="0"/>
              <w:ind w:firstLine="709"/>
              <w:jc w:val="both"/>
              <w:rPr>
                <w:lang w:eastAsia="en-US"/>
              </w:rPr>
            </w:pPr>
          </w:p>
        </w:tc>
      </w:tr>
      <w:tr w:rsidR="00BF73E1" w14:paraId="64FD7A23" w14:textId="77777777">
        <w:trPr>
          <w:trHeight w:val="413"/>
        </w:trPr>
        <w:tc>
          <w:tcPr>
            <w:tcW w:w="7797" w:type="dxa"/>
            <w:tcBorders>
              <w:top w:val="single" w:sz="4" w:space="0" w:color="auto"/>
              <w:left w:val="single" w:sz="4" w:space="0" w:color="auto"/>
              <w:bottom w:val="single" w:sz="4" w:space="0" w:color="auto"/>
              <w:right w:val="single" w:sz="4" w:space="0" w:color="auto"/>
            </w:tcBorders>
            <w:hideMark/>
          </w:tcPr>
          <w:p w14:paraId="7743A4B7" w14:textId="77777777" w:rsidR="00BF73E1" w:rsidRDefault="00BF73E1">
            <w:pPr>
              <w:widowControl w:val="0"/>
              <w:ind w:firstLine="709"/>
              <w:jc w:val="both"/>
              <w:rPr>
                <w:lang w:eastAsia="en-US"/>
              </w:rPr>
            </w:pPr>
            <w:r>
              <w:rPr>
                <w:color w:val="000000"/>
                <w:lang w:eastAsia="en-US"/>
              </w:rPr>
              <w:t>Количество проведенных внеплановых контрольных мероприятий</w:t>
            </w:r>
          </w:p>
        </w:tc>
        <w:tc>
          <w:tcPr>
            <w:tcW w:w="2092" w:type="dxa"/>
            <w:tcBorders>
              <w:top w:val="single" w:sz="4" w:space="0" w:color="auto"/>
              <w:left w:val="single" w:sz="4" w:space="0" w:color="auto"/>
              <w:bottom w:val="single" w:sz="4" w:space="0" w:color="auto"/>
              <w:right w:val="single" w:sz="4" w:space="0" w:color="auto"/>
            </w:tcBorders>
            <w:hideMark/>
          </w:tcPr>
          <w:p w14:paraId="7912E58E" w14:textId="77777777" w:rsidR="00BF73E1" w:rsidRDefault="00BF73E1">
            <w:pPr>
              <w:autoSpaceDE w:val="0"/>
              <w:autoSpaceDN w:val="0"/>
              <w:adjustRightInd w:val="0"/>
              <w:ind w:firstLine="709"/>
              <w:jc w:val="both"/>
              <w:rPr>
                <w:lang w:eastAsia="en-US"/>
              </w:rPr>
            </w:pPr>
            <w:r>
              <w:rPr>
                <w:lang w:eastAsia="en-US"/>
              </w:rPr>
              <w:t>х</w:t>
            </w:r>
          </w:p>
        </w:tc>
      </w:tr>
      <w:tr w:rsidR="00BF73E1" w14:paraId="05A07517" w14:textId="77777777">
        <w:trPr>
          <w:trHeight w:val="702"/>
        </w:trPr>
        <w:tc>
          <w:tcPr>
            <w:tcW w:w="7797" w:type="dxa"/>
            <w:tcBorders>
              <w:top w:val="single" w:sz="4" w:space="0" w:color="auto"/>
              <w:left w:val="single" w:sz="4" w:space="0" w:color="auto"/>
              <w:bottom w:val="single" w:sz="4" w:space="0" w:color="auto"/>
              <w:right w:val="single" w:sz="4" w:space="0" w:color="auto"/>
            </w:tcBorders>
            <w:hideMark/>
          </w:tcPr>
          <w:p w14:paraId="6B436CCD" w14:textId="77777777" w:rsidR="00BF73E1" w:rsidRDefault="00BF73E1">
            <w:pPr>
              <w:widowControl w:val="0"/>
              <w:ind w:firstLine="709"/>
              <w:jc w:val="both"/>
              <w:rPr>
                <w:lang w:eastAsia="en-US"/>
              </w:rPr>
            </w:pPr>
            <w:r>
              <w:rPr>
                <w:color w:val="000000"/>
                <w:lang w:eastAsia="en-US"/>
              </w:rPr>
              <w:t>Количество поступивших возражений в отношении акта контрольного мероприятия;</w:t>
            </w:r>
          </w:p>
        </w:tc>
        <w:tc>
          <w:tcPr>
            <w:tcW w:w="2092" w:type="dxa"/>
            <w:tcBorders>
              <w:top w:val="single" w:sz="4" w:space="0" w:color="auto"/>
              <w:left w:val="single" w:sz="4" w:space="0" w:color="auto"/>
              <w:bottom w:val="single" w:sz="4" w:space="0" w:color="auto"/>
              <w:right w:val="single" w:sz="4" w:space="0" w:color="auto"/>
            </w:tcBorders>
            <w:hideMark/>
          </w:tcPr>
          <w:p w14:paraId="14B1D762" w14:textId="77777777" w:rsidR="00BF73E1" w:rsidRDefault="00BF73E1">
            <w:pPr>
              <w:autoSpaceDE w:val="0"/>
              <w:autoSpaceDN w:val="0"/>
              <w:adjustRightInd w:val="0"/>
              <w:ind w:firstLine="709"/>
              <w:jc w:val="both"/>
              <w:rPr>
                <w:lang w:eastAsia="en-US"/>
              </w:rPr>
            </w:pPr>
            <w:r>
              <w:rPr>
                <w:lang w:eastAsia="en-US"/>
              </w:rPr>
              <w:t>х</w:t>
            </w:r>
          </w:p>
        </w:tc>
      </w:tr>
      <w:tr w:rsidR="00BF73E1" w14:paraId="2385B9BC" w14:textId="77777777">
        <w:trPr>
          <w:trHeight w:val="427"/>
        </w:trPr>
        <w:tc>
          <w:tcPr>
            <w:tcW w:w="7797" w:type="dxa"/>
            <w:tcBorders>
              <w:top w:val="single" w:sz="4" w:space="0" w:color="auto"/>
              <w:left w:val="single" w:sz="4" w:space="0" w:color="auto"/>
              <w:bottom w:val="single" w:sz="4" w:space="0" w:color="auto"/>
              <w:right w:val="single" w:sz="4" w:space="0" w:color="auto"/>
            </w:tcBorders>
            <w:hideMark/>
          </w:tcPr>
          <w:p w14:paraId="77B8A674" w14:textId="77777777" w:rsidR="00BF73E1" w:rsidRDefault="00BF73E1">
            <w:pPr>
              <w:autoSpaceDE w:val="0"/>
              <w:autoSpaceDN w:val="0"/>
              <w:adjustRightInd w:val="0"/>
              <w:ind w:firstLine="709"/>
              <w:jc w:val="both"/>
              <w:rPr>
                <w:lang w:eastAsia="en-US"/>
              </w:rPr>
            </w:pPr>
            <w:r>
              <w:rPr>
                <w:color w:val="000000"/>
                <w:lang w:eastAsia="en-US"/>
              </w:rPr>
              <w:t>Количество устраненных нарушений обязательных требований</w:t>
            </w:r>
          </w:p>
        </w:tc>
        <w:tc>
          <w:tcPr>
            <w:tcW w:w="2092" w:type="dxa"/>
            <w:tcBorders>
              <w:top w:val="single" w:sz="4" w:space="0" w:color="auto"/>
              <w:left w:val="single" w:sz="4" w:space="0" w:color="auto"/>
              <w:bottom w:val="single" w:sz="4" w:space="0" w:color="auto"/>
              <w:right w:val="single" w:sz="4" w:space="0" w:color="auto"/>
            </w:tcBorders>
            <w:hideMark/>
          </w:tcPr>
          <w:p w14:paraId="01D6ABB4" w14:textId="77777777" w:rsidR="00BF73E1" w:rsidRDefault="00BF73E1">
            <w:pPr>
              <w:autoSpaceDE w:val="0"/>
              <w:autoSpaceDN w:val="0"/>
              <w:adjustRightInd w:val="0"/>
              <w:ind w:firstLine="709"/>
              <w:jc w:val="both"/>
              <w:rPr>
                <w:lang w:eastAsia="en-US"/>
              </w:rPr>
            </w:pPr>
            <w:r>
              <w:rPr>
                <w:lang w:eastAsia="en-US"/>
              </w:rPr>
              <w:t>х</w:t>
            </w:r>
          </w:p>
        </w:tc>
      </w:tr>
    </w:tbl>
    <w:p w14:paraId="5C33349E" w14:textId="77777777" w:rsidR="00BF73E1" w:rsidRDefault="00BF73E1" w:rsidP="00BF73E1">
      <w:pPr>
        <w:jc w:val="both"/>
        <w:rPr>
          <w:bCs/>
          <w:spacing w:val="-10"/>
          <w:sz w:val="28"/>
          <w:szCs w:val="28"/>
        </w:rPr>
      </w:pPr>
    </w:p>
    <w:p w14:paraId="337681A4" w14:textId="77777777" w:rsidR="00BF73E1" w:rsidRDefault="00BF73E1" w:rsidP="00BF73E1">
      <w:pPr>
        <w:autoSpaceDE w:val="0"/>
        <w:autoSpaceDN w:val="0"/>
        <w:adjustRightInd w:val="0"/>
        <w:ind w:firstLine="851"/>
        <w:jc w:val="both"/>
        <w:rPr>
          <w:sz w:val="28"/>
          <w:szCs w:val="28"/>
        </w:rPr>
      </w:pPr>
      <w:r>
        <w:rPr>
          <w:sz w:val="28"/>
          <w:szCs w:val="28"/>
        </w:rPr>
        <w:t>5.3. Контрольный орган ежегодно не позднее 1 июня осуществляет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14:paraId="64584E29" w14:textId="77777777" w:rsidR="00BF73E1" w:rsidRDefault="00BF73E1" w:rsidP="00BF73E1">
      <w:pPr>
        <w:autoSpaceDE w:val="0"/>
        <w:autoSpaceDN w:val="0"/>
        <w:adjustRightInd w:val="0"/>
        <w:ind w:firstLine="851"/>
        <w:jc w:val="both"/>
        <w:rPr>
          <w:sz w:val="28"/>
          <w:szCs w:val="28"/>
        </w:rPr>
      </w:pPr>
    </w:p>
    <w:p w14:paraId="2ABB7614" w14:textId="77777777" w:rsidR="00BF73E1" w:rsidRDefault="00BF73E1" w:rsidP="00BF73E1">
      <w:pPr>
        <w:autoSpaceDE w:val="0"/>
        <w:autoSpaceDN w:val="0"/>
        <w:adjustRightInd w:val="0"/>
        <w:ind w:firstLine="851"/>
        <w:jc w:val="both"/>
        <w:rPr>
          <w:sz w:val="28"/>
          <w:szCs w:val="28"/>
        </w:rPr>
      </w:pPr>
    </w:p>
    <w:p w14:paraId="74ADA86A" w14:textId="77777777" w:rsidR="00BF73E1" w:rsidRDefault="00BF73E1" w:rsidP="00BF73E1">
      <w:pPr>
        <w:autoSpaceDE w:val="0"/>
        <w:autoSpaceDN w:val="0"/>
        <w:adjustRightInd w:val="0"/>
        <w:ind w:firstLine="851"/>
        <w:jc w:val="both"/>
        <w:rPr>
          <w:sz w:val="28"/>
          <w:szCs w:val="28"/>
        </w:rPr>
      </w:pPr>
    </w:p>
    <w:p w14:paraId="4522F1D4" w14:textId="77777777" w:rsidR="00BF73E1" w:rsidRDefault="00BF73E1" w:rsidP="00BF73E1">
      <w:pPr>
        <w:autoSpaceDE w:val="0"/>
        <w:autoSpaceDN w:val="0"/>
        <w:adjustRightInd w:val="0"/>
        <w:ind w:firstLine="851"/>
        <w:jc w:val="both"/>
        <w:rPr>
          <w:sz w:val="28"/>
          <w:szCs w:val="28"/>
        </w:rPr>
      </w:pPr>
    </w:p>
    <w:p w14:paraId="68A42DA7" w14:textId="77777777" w:rsidR="00BF73E1" w:rsidRDefault="00BF73E1" w:rsidP="00BF73E1">
      <w:pPr>
        <w:autoSpaceDE w:val="0"/>
        <w:autoSpaceDN w:val="0"/>
        <w:adjustRightInd w:val="0"/>
        <w:ind w:firstLine="851"/>
        <w:jc w:val="both"/>
        <w:rPr>
          <w:sz w:val="28"/>
          <w:szCs w:val="28"/>
        </w:rPr>
      </w:pPr>
    </w:p>
    <w:p w14:paraId="7D783F20" w14:textId="77777777" w:rsidR="00BF73E1" w:rsidRDefault="00BF73E1" w:rsidP="00BF73E1">
      <w:pPr>
        <w:autoSpaceDE w:val="0"/>
        <w:autoSpaceDN w:val="0"/>
        <w:adjustRightInd w:val="0"/>
        <w:ind w:firstLine="851"/>
        <w:jc w:val="both"/>
        <w:rPr>
          <w:sz w:val="28"/>
          <w:szCs w:val="28"/>
        </w:rPr>
      </w:pPr>
    </w:p>
    <w:p w14:paraId="091A9834" w14:textId="77777777" w:rsidR="00BF73E1" w:rsidRDefault="00BF73E1" w:rsidP="00BF73E1">
      <w:pPr>
        <w:autoSpaceDE w:val="0"/>
        <w:autoSpaceDN w:val="0"/>
        <w:adjustRightInd w:val="0"/>
        <w:jc w:val="both"/>
        <w:rPr>
          <w:sz w:val="28"/>
          <w:szCs w:val="28"/>
        </w:rPr>
      </w:pPr>
      <w:r>
        <w:rPr>
          <w:sz w:val="28"/>
          <w:szCs w:val="28"/>
        </w:rPr>
        <w:t>Глава района                                                                                        С.Р.Василькова</w:t>
      </w:r>
    </w:p>
    <w:p w14:paraId="5C4DB3D1" w14:textId="77777777" w:rsidR="00BF73E1" w:rsidRDefault="00BF73E1" w:rsidP="00BF73E1">
      <w:pPr>
        <w:ind w:firstLine="709"/>
        <w:jc w:val="both"/>
      </w:pPr>
    </w:p>
    <w:p w14:paraId="2BF84A38" w14:textId="77777777" w:rsidR="00BF73E1" w:rsidRDefault="00BF73E1" w:rsidP="00BF73E1">
      <w:pPr>
        <w:pStyle w:val="ConsPlusNormal"/>
        <w:ind w:firstLine="0"/>
        <w:jc w:val="right"/>
        <w:rPr>
          <w:rFonts w:ascii="Times New Roman" w:hAnsi="Times New Roman" w:cs="Times New Roman"/>
          <w:color w:val="000000"/>
        </w:rPr>
      </w:pPr>
      <w:r>
        <w:rPr>
          <w:color w:val="000000"/>
        </w:rPr>
        <w:br w:type="page"/>
      </w:r>
    </w:p>
    <w:p w14:paraId="6F441265" w14:textId="77777777" w:rsidR="00BF73E1" w:rsidRDefault="00BF73E1" w:rsidP="00BF73E1">
      <w:pPr>
        <w:pStyle w:val="ConsPlusNormal"/>
        <w:ind w:firstLine="0"/>
        <w:jc w:val="right"/>
        <w:rPr>
          <w:rFonts w:ascii="Times New Roman" w:hAnsi="Times New Roman" w:cs="Times New Roman"/>
        </w:rPr>
      </w:pPr>
      <w:r>
        <w:rPr>
          <w:rFonts w:ascii="Times New Roman" w:hAnsi="Times New Roman" w:cs="Times New Roman"/>
          <w:color w:val="000000"/>
          <w:sz w:val="24"/>
          <w:szCs w:val="24"/>
        </w:rPr>
        <w:lastRenderedPageBreak/>
        <w:t>Приложение № 1</w:t>
      </w:r>
    </w:p>
    <w:p w14:paraId="2182948B" w14:textId="77777777" w:rsidR="00BF73E1" w:rsidRDefault="00BF73E1" w:rsidP="00BF73E1">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к Положению о муниципальном </w:t>
      </w:r>
    </w:p>
    <w:p w14:paraId="2989690C" w14:textId="77777777" w:rsidR="00BF73E1" w:rsidRDefault="00BF73E1" w:rsidP="00BF73E1">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жилищном контроле </w:t>
      </w:r>
    </w:p>
    <w:p w14:paraId="178FAEF4" w14:textId="77777777" w:rsidR="00BF73E1" w:rsidRDefault="00BF73E1" w:rsidP="00BF73E1">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в муниципальном образовании</w:t>
      </w:r>
    </w:p>
    <w:p w14:paraId="7E3785F4" w14:textId="77777777" w:rsidR="00BF73E1" w:rsidRDefault="00BF73E1" w:rsidP="00BF73E1">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 «Пустошкинский район»</w:t>
      </w:r>
    </w:p>
    <w:p w14:paraId="331ACE23" w14:textId="77777777" w:rsidR="00BF73E1" w:rsidRDefault="00BF73E1" w:rsidP="00BF73E1">
      <w:pPr>
        <w:tabs>
          <w:tab w:val="num" w:pos="200"/>
        </w:tabs>
        <w:ind w:left="4536"/>
        <w:jc w:val="center"/>
        <w:outlineLvl w:val="0"/>
        <w:rPr>
          <w:color w:val="000000"/>
        </w:rPr>
      </w:pPr>
      <w:bookmarkStart w:id="5" w:name="Par381"/>
      <w:bookmarkEnd w:id="5"/>
      <w:r>
        <w:t xml:space="preserve">                                        от 17.12.2021г. № 275</w:t>
      </w:r>
    </w:p>
    <w:p w14:paraId="2662EF28" w14:textId="77777777" w:rsidR="00BF73E1" w:rsidRDefault="00BF73E1" w:rsidP="00BF73E1">
      <w:pPr>
        <w:pStyle w:val="ConsPlusTitle"/>
        <w:jc w:val="center"/>
        <w:rPr>
          <w:rFonts w:ascii="Times New Roman" w:hAnsi="Times New Roman" w:cs="Times New Roman"/>
        </w:rPr>
      </w:pPr>
      <w:r>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14:paraId="3C7D8E39" w14:textId="77777777" w:rsidR="00BF73E1" w:rsidRDefault="00BF73E1" w:rsidP="00BF73E1">
      <w:pPr>
        <w:pStyle w:val="ConsPlusTitle"/>
        <w:jc w:val="center"/>
        <w:rPr>
          <w:rFonts w:ascii="Times New Roman" w:hAnsi="Times New Roman" w:cs="Times New Roman"/>
          <w:b w:val="0"/>
          <w:bCs w:val="0"/>
          <w:color w:val="000000"/>
          <w:sz w:val="28"/>
          <w:szCs w:val="28"/>
        </w:rPr>
      </w:pPr>
      <w:r>
        <w:rPr>
          <w:rFonts w:ascii="Times New Roman" w:hAnsi="Times New Roman" w:cs="Times New Roman"/>
          <w:color w:val="000000"/>
          <w:sz w:val="28"/>
          <w:szCs w:val="28"/>
        </w:rPr>
        <w:t xml:space="preserve">проверок при осуществлении администрацией </w:t>
      </w:r>
      <w:r>
        <w:rPr>
          <w:rFonts w:ascii="Times New Roman" w:hAnsi="Times New Roman" w:cs="Times New Roman"/>
          <w:bCs w:val="0"/>
          <w:color w:val="000000"/>
          <w:sz w:val="28"/>
          <w:szCs w:val="28"/>
        </w:rPr>
        <w:t>Пустошкинского района</w:t>
      </w:r>
      <w:r>
        <w:rPr>
          <w:rFonts w:ascii="Times New Roman" w:hAnsi="Times New Roman" w:cs="Times New Roman"/>
          <w:b w:val="0"/>
          <w:bCs w:val="0"/>
          <w:i/>
          <w:iCs/>
          <w:color w:val="000000"/>
          <w:sz w:val="24"/>
          <w:szCs w:val="24"/>
        </w:rPr>
        <w:t xml:space="preserve"> </w:t>
      </w:r>
      <w:r>
        <w:rPr>
          <w:rFonts w:ascii="Times New Roman" w:hAnsi="Times New Roman" w:cs="Times New Roman"/>
          <w:b w:val="0"/>
          <w:bCs w:val="0"/>
          <w:color w:val="000000"/>
          <w:sz w:val="28"/>
          <w:szCs w:val="28"/>
        </w:rPr>
        <w:t xml:space="preserve"> </w:t>
      </w:r>
    </w:p>
    <w:p w14:paraId="37C5FF7E" w14:textId="77777777" w:rsidR="00BF73E1" w:rsidRDefault="00BF73E1" w:rsidP="00BF73E1">
      <w:pPr>
        <w:spacing w:after="240"/>
        <w:jc w:val="center"/>
        <w:rPr>
          <w:b/>
          <w:color w:val="000000"/>
          <w:sz w:val="28"/>
          <w:szCs w:val="28"/>
        </w:rPr>
      </w:pPr>
      <w:bookmarkStart w:id="6" w:name="_Hlk77689331"/>
      <w:r>
        <w:rPr>
          <w:b/>
          <w:bCs/>
          <w:color w:val="000000"/>
          <w:sz w:val="28"/>
          <w:szCs w:val="28"/>
        </w:rPr>
        <w:t xml:space="preserve">муниципального жилищного контроля в </w:t>
      </w:r>
      <w:bookmarkEnd w:id="6"/>
      <w:r>
        <w:rPr>
          <w:b/>
          <w:color w:val="000000"/>
          <w:sz w:val="28"/>
          <w:szCs w:val="28"/>
        </w:rPr>
        <w:t>муниципальном образовании «Пустошкинский район»</w:t>
      </w:r>
    </w:p>
    <w:p w14:paraId="41E755FF"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62DAED94"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14:paraId="03D92DB9"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14:paraId="3DBBB559"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6528F870"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14:paraId="6FCFCA1C"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18983D1"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w:t>
      </w:r>
      <w:r>
        <w:rPr>
          <w:rFonts w:ascii="Times New Roman" w:hAnsi="Times New Roman" w:cs="Times New Roman"/>
          <w:color w:val="000000"/>
          <w:sz w:val="28"/>
          <w:szCs w:val="28"/>
        </w:rPr>
        <w:lastRenderedPageBreak/>
        <w:t>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6392B547"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0E414228"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893B871"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7" w:name="_Hlk79571629"/>
      <w:r>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7"/>
      <w:r>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5617C4EE" w14:textId="77777777" w:rsidR="00BF73E1" w:rsidRDefault="00BF73E1" w:rsidP="00BF73E1">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70A6ADE0" w14:textId="68EABE4B" w:rsidR="00BF73E1" w:rsidRDefault="00BF73E1" w:rsidP="00BF73E1">
      <w:r>
        <w:rPr>
          <w:color w:val="000000"/>
        </w:rPr>
        <w:br w:type="page"/>
      </w:r>
    </w:p>
    <w:sectPr w:rsidR="00BF73E1" w:rsidSect="0072038B">
      <w:pgSz w:w="11906" w:h="16838"/>
      <w:pgMar w:top="567"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30782"/>
    <w:rsid w:val="000224D6"/>
    <w:rsid w:val="00337AD0"/>
    <w:rsid w:val="00530782"/>
    <w:rsid w:val="0072038B"/>
    <w:rsid w:val="00B97026"/>
    <w:rsid w:val="00BF73E1"/>
    <w:rsid w:val="00C5546C"/>
    <w:rsid w:val="00DC0B40"/>
    <w:rsid w:val="00F635F2"/>
    <w:rsid w:val="00F72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70C8A"/>
  <w15:docId w15:val="{BDCB0936-B3A0-4557-85B8-3E1D786B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7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30782"/>
    <w:rPr>
      <w:color w:val="0000FF"/>
      <w:u w:val="single"/>
    </w:rPr>
  </w:style>
  <w:style w:type="paragraph" w:customStyle="1" w:styleId="ConsPlusNormal">
    <w:name w:val="ConsPlusNormal"/>
    <w:link w:val="ConsPlusNormal1"/>
    <w:uiPriority w:val="99"/>
    <w:rsid w:val="00530782"/>
    <w:pPr>
      <w:suppressAutoHyphens/>
      <w:autoSpaceDE w:val="0"/>
      <w:spacing w:after="0" w:line="240" w:lineRule="auto"/>
      <w:ind w:firstLine="720"/>
    </w:pPr>
    <w:rPr>
      <w:rFonts w:ascii="Arial" w:eastAsia="Times New Roman" w:hAnsi="Arial" w:cs="Arial"/>
      <w:sz w:val="20"/>
      <w:szCs w:val="20"/>
      <w:lang w:eastAsia="zh-CN"/>
    </w:rPr>
  </w:style>
  <w:style w:type="paragraph" w:styleId="a4">
    <w:name w:val="Title"/>
    <w:basedOn w:val="a"/>
    <w:link w:val="a5"/>
    <w:qFormat/>
    <w:rsid w:val="00530782"/>
    <w:pPr>
      <w:jc w:val="center"/>
    </w:pPr>
    <w:rPr>
      <w:szCs w:val="20"/>
    </w:rPr>
  </w:style>
  <w:style w:type="character" w:customStyle="1" w:styleId="a5">
    <w:name w:val="Заголовок Знак"/>
    <w:basedOn w:val="a0"/>
    <w:link w:val="a4"/>
    <w:rsid w:val="00530782"/>
    <w:rPr>
      <w:rFonts w:ascii="Times New Roman" w:eastAsia="Times New Roman" w:hAnsi="Times New Roman" w:cs="Times New Roman"/>
      <w:sz w:val="24"/>
      <w:szCs w:val="20"/>
      <w:lang w:eastAsia="ru-RU"/>
    </w:rPr>
  </w:style>
  <w:style w:type="paragraph" w:styleId="a6">
    <w:name w:val="Body Text Indent"/>
    <w:basedOn w:val="a"/>
    <w:link w:val="a7"/>
    <w:rsid w:val="00530782"/>
    <w:pPr>
      <w:spacing w:after="120"/>
      <w:ind w:left="283"/>
    </w:pPr>
    <w:rPr>
      <w:sz w:val="20"/>
      <w:szCs w:val="20"/>
    </w:rPr>
  </w:style>
  <w:style w:type="character" w:customStyle="1" w:styleId="a7">
    <w:name w:val="Основной текст с отступом Знак"/>
    <w:basedOn w:val="a0"/>
    <w:link w:val="a6"/>
    <w:rsid w:val="00530782"/>
    <w:rPr>
      <w:rFonts w:ascii="Times New Roman" w:eastAsia="Times New Roman" w:hAnsi="Times New Roman" w:cs="Times New Roman"/>
      <w:sz w:val="20"/>
      <w:szCs w:val="20"/>
      <w:lang w:eastAsia="ru-RU"/>
    </w:rPr>
  </w:style>
  <w:style w:type="character" w:customStyle="1" w:styleId="ConsPlusNormal1">
    <w:name w:val="ConsPlusNormal1"/>
    <w:link w:val="ConsPlusNormal"/>
    <w:uiPriority w:val="99"/>
    <w:locked/>
    <w:rsid w:val="00530782"/>
    <w:rPr>
      <w:rFonts w:ascii="Arial" w:eastAsia="Times New Roman" w:hAnsi="Arial" w:cs="Arial"/>
      <w:sz w:val="20"/>
      <w:szCs w:val="20"/>
      <w:lang w:eastAsia="zh-CN"/>
    </w:rPr>
  </w:style>
  <w:style w:type="paragraph" w:styleId="a8">
    <w:name w:val="Balloon Text"/>
    <w:basedOn w:val="a"/>
    <w:link w:val="a9"/>
    <w:uiPriority w:val="99"/>
    <w:semiHidden/>
    <w:unhideWhenUsed/>
    <w:rsid w:val="00F72A8B"/>
    <w:rPr>
      <w:rFonts w:ascii="Segoe UI" w:hAnsi="Segoe UI" w:cs="Segoe UI"/>
      <w:sz w:val="18"/>
      <w:szCs w:val="18"/>
    </w:rPr>
  </w:style>
  <w:style w:type="character" w:customStyle="1" w:styleId="a9">
    <w:name w:val="Текст выноски Знак"/>
    <w:basedOn w:val="a0"/>
    <w:link w:val="a8"/>
    <w:uiPriority w:val="99"/>
    <w:semiHidden/>
    <w:rsid w:val="00F72A8B"/>
    <w:rPr>
      <w:rFonts w:ascii="Segoe UI" w:eastAsia="Times New Roman" w:hAnsi="Segoe UI" w:cs="Segoe UI"/>
      <w:sz w:val="18"/>
      <w:szCs w:val="18"/>
      <w:lang w:eastAsia="ru-RU"/>
    </w:rPr>
  </w:style>
  <w:style w:type="character" w:customStyle="1" w:styleId="aa">
    <w:name w:val="Абзац списка Знак"/>
    <w:link w:val="ab"/>
    <w:uiPriority w:val="99"/>
    <w:locked/>
    <w:rsid w:val="00BF73E1"/>
    <w:rPr>
      <w:rFonts w:ascii="Times New Roman" w:eastAsia="Times New Roman" w:hAnsi="Times New Roman" w:cs="Times New Roman"/>
      <w:sz w:val="24"/>
      <w:szCs w:val="24"/>
      <w:lang w:eastAsia="ru-RU"/>
    </w:rPr>
  </w:style>
  <w:style w:type="paragraph" w:styleId="ab">
    <w:name w:val="List Paragraph"/>
    <w:basedOn w:val="a"/>
    <w:link w:val="aa"/>
    <w:uiPriority w:val="99"/>
    <w:qFormat/>
    <w:rsid w:val="00BF73E1"/>
    <w:pPr>
      <w:ind w:left="720"/>
      <w:contextualSpacing/>
    </w:pPr>
  </w:style>
  <w:style w:type="paragraph" w:customStyle="1" w:styleId="ConsPlusTitle">
    <w:name w:val="ConsPlusTitle"/>
    <w:rsid w:val="00BF73E1"/>
    <w:pPr>
      <w:widowControl w:val="0"/>
      <w:suppressAutoHyphens/>
      <w:autoSpaceDE w:val="0"/>
      <w:spacing w:after="0" w:line="240" w:lineRule="auto"/>
    </w:pPr>
    <w:rPr>
      <w:rFonts w:ascii="Calibri" w:eastAsia="Calibri" w:hAnsi="Calibri" w:cs="Calibri"/>
      <w:b/>
      <w:bCs/>
      <w:lang w:eastAsia="zh-CN"/>
    </w:rPr>
  </w:style>
  <w:style w:type="paragraph" w:customStyle="1" w:styleId="s1">
    <w:name w:val="s_1"/>
    <w:basedOn w:val="a"/>
    <w:rsid w:val="00BF73E1"/>
    <w:pPr>
      <w:ind w:firstLine="720"/>
      <w:jc w:val="both"/>
    </w:pPr>
    <w:rPr>
      <w:rFonts w:ascii="Arial" w:hAnsi="Arial" w:cs="Arial"/>
      <w:sz w:val="26"/>
      <w:szCs w:val="26"/>
    </w:rPr>
  </w:style>
  <w:style w:type="paragraph" w:customStyle="1" w:styleId="1">
    <w:name w:val="Без интервала1"/>
    <w:rsid w:val="00BF73E1"/>
    <w:pPr>
      <w:suppressAutoHyphens/>
      <w:spacing w:after="0" w:line="240" w:lineRule="auto"/>
    </w:pPr>
    <w:rPr>
      <w:rFonts w:ascii="Calibri" w:eastAsia="Times New Roman" w:hAnsi="Calibri" w:cs="Calibri"/>
      <w:lang w:eastAsia="zh-CN"/>
    </w:rPr>
  </w:style>
  <w:style w:type="table" w:styleId="ac">
    <w:name w:val="Table Grid"/>
    <w:basedOn w:val="a1"/>
    <w:uiPriority w:val="39"/>
    <w:rsid w:val="00BF73E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998&amp;f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78980&amp;date=25.06.2021&amp;demo=1&amp;dst=100014&amp;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 TargetMode="External"/><Relationship Id="rId5" Type="http://schemas.openxmlformats.org/officeDocument/2006/relationships/hyperlink" Target="https://login.consultant.ru/link/?req=doc&amp;base=LAW&amp;n=358750&amp;date=25.06.2021&amp;demo=1" TargetMode="External"/><Relationship Id="rId10" Type="http://schemas.openxmlformats.org/officeDocument/2006/relationships/theme" Target="theme/theme1.xml"/><Relationship Id="rId4" Type="http://schemas.openxmlformats.org/officeDocument/2006/relationships/hyperlink" Target="https://login.consultant.ru/link/?req=doc&amp;base=LAW&amp;n=358750&amp;date=25.06.2021&amp;demo=1&amp;dst=100512&amp;f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5836</Words>
  <Characters>33268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ADMPUST</dc:creator>
  <cp:lastModifiedBy>Admin</cp:lastModifiedBy>
  <cp:revision>10</cp:revision>
  <cp:lastPrinted>2021-12-20T05:40:00Z</cp:lastPrinted>
  <dcterms:created xsi:type="dcterms:W3CDTF">2021-11-25T09:56:00Z</dcterms:created>
  <dcterms:modified xsi:type="dcterms:W3CDTF">2021-12-21T06:39:00Z</dcterms:modified>
</cp:coreProperties>
</file>