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94F" w:rsidRPr="00A1694F" w:rsidRDefault="00A1694F" w:rsidP="00A1694F">
      <w:r>
        <w:t>Приложение 1</w:t>
      </w:r>
    </w:p>
    <w:p w:rsidR="00023BCE" w:rsidRDefault="00A1694F" w:rsidP="00A1694F">
      <w:pPr>
        <w:jc w:val="center"/>
        <w:rPr>
          <w:b/>
        </w:rPr>
      </w:pPr>
      <w:r>
        <w:rPr>
          <w:b/>
        </w:rPr>
        <w:t>Техническое задание</w:t>
      </w:r>
    </w:p>
    <w:p w:rsidR="00A1694F" w:rsidRDefault="00A1694F" w:rsidP="00A1694F">
      <w:pPr>
        <w:jc w:val="center"/>
        <w:rPr>
          <w:b/>
        </w:rPr>
      </w:pPr>
      <w:r>
        <w:rPr>
          <w:b/>
        </w:rPr>
        <w:t>на поставку технологического оборудования для пищеблоков муниципальных учреждений образования Пустошкинского района</w:t>
      </w:r>
    </w:p>
    <w:p w:rsidR="00A1694F" w:rsidRDefault="00A1694F" w:rsidP="00A1694F">
      <w:pPr>
        <w:jc w:val="center"/>
        <w:rPr>
          <w:b/>
        </w:rPr>
      </w:pPr>
    </w:p>
    <w:tbl>
      <w:tblPr>
        <w:tblStyle w:val="a3"/>
        <w:tblW w:w="0" w:type="auto"/>
        <w:tblLayout w:type="fixed"/>
        <w:tblLook w:val="04A0"/>
      </w:tblPr>
      <w:tblGrid>
        <w:gridCol w:w="594"/>
        <w:gridCol w:w="2349"/>
        <w:gridCol w:w="4395"/>
        <w:gridCol w:w="1134"/>
        <w:gridCol w:w="1099"/>
      </w:tblGrid>
      <w:tr w:rsidR="00A1694F" w:rsidTr="00A1694F">
        <w:tc>
          <w:tcPr>
            <w:tcW w:w="594" w:type="dxa"/>
          </w:tcPr>
          <w:p w:rsidR="00A1694F" w:rsidRPr="00A1694F" w:rsidRDefault="00A1694F" w:rsidP="00A1694F">
            <w:pPr>
              <w:jc w:val="center"/>
            </w:pPr>
            <w:r w:rsidRPr="00A1694F">
              <w:t xml:space="preserve">№ </w:t>
            </w:r>
            <w:proofErr w:type="spellStart"/>
            <w:proofErr w:type="gramStart"/>
            <w:r w:rsidRPr="00A1694F">
              <w:t>п</w:t>
            </w:r>
            <w:proofErr w:type="spellEnd"/>
            <w:proofErr w:type="gramEnd"/>
            <w:r w:rsidRPr="00A1694F">
              <w:t>/</w:t>
            </w:r>
            <w:proofErr w:type="spellStart"/>
            <w:r w:rsidRPr="00A1694F">
              <w:t>п</w:t>
            </w:r>
            <w:proofErr w:type="spellEnd"/>
          </w:p>
        </w:tc>
        <w:tc>
          <w:tcPr>
            <w:tcW w:w="2349" w:type="dxa"/>
          </w:tcPr>
          <w:p w:rsidR="00A1694F" w:rsidRPr="00A1694F" w:rsidRDefault="00A1694F" w:rsidP="00A1694F">
            <w:pPr>
              <w:jc w:val="center"/>
            </w:pPr>
            <w:r w:rsidRPr="00A1694F">
              <w:t>Наименование</w:t>
            </w:r>
            <w:r>
              <w:t xml:space="preserve"> и марка</w:t>
            </w:r>
          </w:p>
          <w:p w:rsidR="00A1694F" w:rsidRPr="00A1694F" w:rsidRDefault="00A1694F" w:rsidP="00A1694F">
            <w:pPr>
              <w:jc w:val="center"/>
            </w:pPr>
            <w:r w:rsidRPr="00A1694F">
              <w:t>оборудования</w:t>
            </w:r>
          </w:p>
        </w:tc>
        <w:tc>
          <w:tcPr>
            <w:tcW w:w="4395" w:type="dxa"/>
          </w:tcPr>
          <w:p w:rsidR="00A1694F" w:rsidRPr="00A1694F" w:rsidRDefault="00A1694F" w:rsidP="00A1694F">
            <w:pPr>
              <w:jc w:val="center"/>
            </w:pPr>
            <w:r w:rsidRPr="00A1694F">
              <w:t>Описание и характеристика оборудования</w:t>
            </w:r>
          </w:p>
        </w:tc>
        <w:tc>
          <w:tcPr>
            <w:tcW w:w="1134" w:type="dxa"/>
          </w:tcPr>
          <w:p w:rsidR="00A1694F" w:rsidRPr="00A1694F" w:rsidRDefault="00A1694F" w:rsidP="00A1694F">
            <w:pPr>
              <w:jc w:val="center"/>
            </w:pPr>
            <w:r w:rsidRPr="00A1694F">
              <w:t>Кол-во</w:t>
            </w:r>
          </w:p>
        </w:tc>
        <w:tc>
          <w:tcPr>
            <w:tcW w:w="1099" w:type="dxa"/>
          </w:tcPr>
          <w:p w:rsidR="00A1694F" w:rsidRPr="00A1694F" w:rsidRDefault="00A1694F" w:rsidP="00A1694F">
            <w:pPr>
              <w:jc w:val="center"/>
            </w:pPr>
            <w:r w:rsidRPr="00A1694F">
              <w:t>Единица измерения</w:t>
            </w:r>
          </w:p>
        </w:tc>
      </w:tr>
      <w:tr w:rsidR="00A1694F" w:rsidTr="00A1694F">
        <w:tc>
          <w:tcPr>
            <w:tcW w:w="594" w:type="dxa"/>
          </w:tcPr>
          <w:p w:rsidR="00A1694F" w:rsidRPr="00A1694F" w:rsidRDefault="00A1694F" w:rsidP="00A1694F">
            <w:pPr>
              <w:jc w:val="center"/>
            </w:pPr>
            <w:r>
              <w:t>1</w:t>
            </w:r>
          </w:p>
        </w:tc>
        <w:tc>
          <w:tcPr>
            <w:tcW w:w="2349" w:type="dxa"/>
          </w:tcPr>
          <w:p w:rsidR="00A1694F" w:rsidRDefault="00A1694F" w:rsidP="00A1694F">
            <w:pPr>
              <w:jc w:val="left"/>
            </w:pPr>
            <w:r>
              <w:t>Протирочная машина</w:t>
            </w:r>
          </w:p>
          <w:p w:rsidR="00A1694F" w:rsidRPr="00A1694F" w:rsidRDefault="00A1694F" w:rsidP="00A1694F">
            <w:pPr>
              <w:jc w:val="left"/>
            </w:pPr>
            <w:r>
              <w:t>МПР 350 М</w:t>
            </w:r>
            <w:r w:rsidR="00BE48B1">
              <w:t xml:space="preserve"> (или эквивалент)</w:t>
            </w:r>
          </w:p>
        </w:tc>
        <w:tc>
          <w:tcPr>
            <w:tcW w:w="4395" w:type="dxa"/>
          </w:tcPr>
          <w:p w:rsidR="00A1694F" w:rsidRPr="00A1694F" w:rsidRDefault="00A1694F" w:rsidP="00A1694F">
            <w:pPr>
              <w:jc w:val="left"/>
            </w:pPr>
            <w:r>
              <w:t>Два типа протирки, восемь видов нарезки (сито 4 мм и 1,5 мм, 540х355х605, мощность 0,75 кВт, масса 50 кг, 350 кг/ч)</w:t>
            </w:r>
          </w:p>
        </w:tc>
        <w:tc>
          <w:tcPr>
            <w:tcW w:w="1134" w:type="dxa"/>
          </w:tcPr>
          <w:p w:rsidR="00A1694F" w:rsidRPr="00A1694F" w:rsidRDefault="00A1694F" w:rsidP="00A1694F">
            <w:pPr>
              <w:jc w:val="center"/>
            </w:pPr>
            <w:r>
              <w:t>4</w:t>
            </w:r>
          </w:p>
        </w:tc>
        <w:tc>
          <w:tcPr>
            <w:tcW w:w="1099" w:type="dxa"/>
          </w:tcPr>
          <w:p w:rsidR="00A1694F" w:rsidRPr="00A1694F" w:rsidRDefault="00A1694F" w:rsidP="00A1694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A1694F" w:rsidTr="00A1694F">
        <w:tc>
          <w:tcPr>
            <w:tcW w:w="594" w:type="dxa"/>
          </w:tcPr>
          <w:p w:rsidR="00A1694F" w:rsidRPr="00A1694F" w:rsidRDefault="00A1694F" w:rsidP="00A1694F">
            <w:pPr>
              <w:jc w:val="center"/>
            </w:pPr>
            <w:r>
              <w:t>2</w:t>
            </w:r>
          </w:p>
        </w:tc>
        <w:tc>
          <w:tcPr>
            <w:tcW w:w="2349" w:type="dxa"/>
          </w:tcPr>
          <w:p w:rsidR="00A1694F" w:rsidRDefault="00A1694F" w:rsidP="00A1694F">
            <w:pPr>
              <w:jc w:val="left"/>
              <w:rPr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Мармит 1-х и 2-х блюд</w:t>
            </w:r>
          </w:p>
          <w:p w:rsidR="00A1694F" w:rsidRPr="00A1694F" w:rsidRDefault="00A1694F" w:rsidP="00A1694F">
            <w:pPr>
              <w:jc w:val="left"/>
            </w:pPr>
            <w:r w:rsidRPr="00B41D09">
              <w:rPr>
                <w:rFonts w:eastAsia="Calibri" w:cs="Times New Roman"/>
                <w:szCs w:val="28"/>
              </w:rPr>
              <w:t>ЭМК-70КМУ</w:t>
            </w:r>
            <w:r w:rsidR="00BE48B1">
              <w:rPr>
                <w:rFonts w:eastAsia="Calibri" w:cs="Times New Roman"/>
                <w:szCs w:val="28"/>
              </w:rPr>
              <w:t xml:space="preserve"> </w:t>
            </w:r>
            <w:r w:rsidR="00BE48B1">
              <w:t>(или эквивалент)</w:t>
            </w:r>
          </w:p>
        </w:tc>
        <w:tc>
          <w:tcPr>
            <w:tcW w:w="4395" w:type="dxa"/>
          </w:tcPr>
          <w:p w:rsidR="00A1694F" w:rsidRPr="00A1694F" w:rsidRDefault="007F5B52" w:rsidP="00A1694F">
            <w:pPr>
              <w:jc w:val="left"/>
            </w:pPr>
            <w:r>
              <w:t xml:space="preserve">Универсальный паровой, две полки, подсветка, одна конфорка, с </w:t>
            </w:r>
            <w:proofErr w:type="gramStart"/>
            <w:r>
              <w:t>г</w:t>
            </w:r>
            <w:proofErr w:type="gramEnd"/>
            <w:r>
              <w:t>/емкостями, 1500 мм</w:t>
            </w:r>
          </w:p>
        </w:tc>
        <w:tc>
          <w:tcPr>
            <w:tcW w:w="1134" w:type="dxa"/>
          </w:tcPr>
          <w:p w:rsidR="00A1694F" w:rsidRPr="00A1694F" w:rsidRDefault="007F5B52" w:rsidP="00A1694F">
            <w:pPr>
              <w:jc w:val="center"/>
            </w:pPr>
            <w:r>
              <w:t>1</w:t>
            </w:r>
          </w:p>
        </w:tc>
        <w:tc>
          <w:tcPr>
            <w:tcW w:w="1099" w:type="dxa"/>
          </w:tcPr>
          <w:p w:rsidR="00A1694F" w:rsidRPr="00A1694F" w:rsidRDefault="007F5B52" w:rsidP="00A1694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A1694F" w:rsidTr="00A1694F">
        <w:tc>
          <w:tcPr>
            <w:tcW w:w="594" w:type="dxa"/>
          </w:tcPr>
          <w:p w:rsidR="00A1694F" w:rsidRPr="00A1694F" w:rsidRDefault="00A1694F" w:rsidP="00A1694F">
            <w:pPr>
              <w:jc w:val="center"/>
            </w:pPr>
            <w:r>
              <w:t>3</w:t>
            </w:r>
          </w:p>
        </w:tc>
        <w:tc>
          <w:tcPr>
            <w:tcW w:w="2349" w:type="dxa"/>
          </w:tcPr>
          <w:p w:rsidR="00A1694F" w:rsidRDefault="00A1694F" w:rsidP="00A1694F">
            <w:pPr>
              <w:jc w:val="left"/>
              <w:rPr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Электрический котел</w:t>
            </w:r>
          </w:p>
          <w:p w:rsidR="00A1694F" w:rsidRPr="00A1694F" w:rsidRDefault="00A1694F" w:rsidP="00A1694F">
            <w:pPr>
              <w:jc w:val="left"/>
            </w:pPr>
            <w:r w:rsidRPr="00B41D09">
              <w:rPr>
                <w:rFonts w:eastAsia="Calibri" w:cs="Times New Roman"/>
                <w:szCs w:val="28"/>
              </w:rPr>
              <w:t>КУПЭ-60-НГ</w:t>
            </w:r>
            <w:r w:rsidR="00BE48B1">
              <w:rPr>
                <w:rFonts w:eastAsia="Calibri" w:cs="Times New Roman"/>
                <w:szCs w:val="28"/>
              </w:rPr>
              <w:t xml:space="preserve"> </w:t>
            </w:r>
            <w:r w:rsidR="00BE48B1">
              <w:t>(или эквивалент)</w:t>
            </w:r>
          </w:p>
        </w:tc>
        <w:tc>
          <w:tcPr>
            <w:tcW w:w="4395" w:type="dxa"/>
          </w:tcPr>
          <w:p w:rsidR="00A1694F" w:rsidRPr="00A1694F" w:rsidRDefault="00A1694F" w:rsidP="00A1694F">
            <w:pPr>
              <w:jc w:val="left"/>
            </w:pPr>
            <w:proofErr w:type="gramStart"/>
            <w:r w:rsidRPr="00B41D09">
              <w:rPr>
                <w:rFonts w:eastAsia="Calibri" w:cs="Times New Roman"/>
                <w:szCs w:val="28"/>
              </w:rPr>
              <w:t xml:space="preserve">1080х636х1060, объем 60л, время разогрева 50 мин., 12 кВт, </w:t>
            </w:r>
            <w:proofErr w:type="spellStart"/>
            <w:r w:rsidRPr="00B41D09">
              <w:rPr>
                <w:rFonts w:eastAsia="Calibri" w:cs="Times New Roman"/>
                <w:szCs w:val="28"/>
              </w:rPr>
              <w:t>неопрокид</w:t>
            </w:r>
            <w:proofErr w:type="spellEnd"/>
            <w:r w:rsidRPr="00B41D09">
              <w:rPr>
                <w:rFonts w:eastAsia="Calibri" w:cs="Times New Roman"/>
                <w:szCs w:val="28"/>
              </w:rPr>
              <w:t>.)</w:t>
            </w:r>
            <w:proofErr w:type="gramEnd"/>
          </w:p>
        </w:tc>
        <w:tc>
          <w:tcPr>
            <w:tcW w:w="1134" w:type="dxa"/>
          </w:tcPr>
          <w:p w:rsidR="00A1694F" w:rsidRPr="00A1694F" w:rsidRDefault="007F5B52" w:rsidP="00A1694F">
            <w:pPr>
              <w:jc w:val="center"/>
            </w:pPr>
            <w:r>
              <w:t>2</w:t>
            </w:r>
          </w:p>
        </w:tc>
        <w:tc>
          <w:tcPr>
            <w:tcW w:w="1099" w:type="dxa"/>
          </w:tcPr>
          <w:p w:rsidR="00A1694F" w:rsidRPr="00A1694F" w:rsidRDefault="007F5B52" w:rsidP="00A1694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A1694F" w:rsidTr="00A1694F">
        <w:tc>
          <w:tcPr>
            <w:tcW w:w="594" w:type="dxa"/>
          </w:tcPr>
          <w:p w:rsidR="00A1694F" w:rsidRPr="00A1694F" w:rsidRDefault="00A1694F" w:rsidP="00A1694F">
            <w:pPr>
              <w:jc w:val="center"/>
            </w:pPr>
            <w:r>
              <w:t>4</w:t>
            </w:r>
          </w:p>
        </w:tc>
        <w:tc>
          <w:tcPr>
            <w:tcW w:w="2349" w:type="dxa"/>
          </w:tcPr>
          <w:p w:rsidR="00A1694F" w:rsidRDefault="00A1694F" w:rsidP="00A1694F">
            <w:pPr>
              <w:jc w:val="left"/>
              <w:rPr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Электрическая плита с жарочным шкафом</w:t>
            </w:r>
          </w:p>
          <w:p w:rsidR="00A1694F" w:rsidRPr="00A1694F" w:rsidRDefault="00A1694F" w:rsidP="00A1694F">
            <w:pPr>
              <w:jc w:val="left"/>
            </w:pPr>
            <w:r w:rsidRPr="00B41D09">
              <w:rPr>
                <w:rFonts w:eastAsia="Calibri" w:cs="Times New Roman"/>
                <w:szCs w:val="28"/>
              </w:rPr>
              <w:t>ПЭМ-4-010</w:t>
            </w:r>
            <w:r w:rsidR="00BE48B1">
              <w:rPr>
                <w:rFonts w:eastAsia="Calibri" w:cs="Times New Roman"/>
                <w:szCs w:val="28"/>
              </w:rPr>
              <w:t xml:space="preserve"> </w:t>
            </w:r>
            <w:r w:rsidR="00BE48B1">
              <w:t>(или эквивалент)</w:t>
            </w:r>
          </w:p>
        </w:tc>
        <w:tc>
          <w:tcPr>
            <w:tcW w:w="4395" w:type="dxa"/>
          </w:tcPr>
          <w:p w:rsidR="00A1694F" w:rsidRDefault="00A1694F" w:rsidP="00A1694F">
            <w:pPr>
              <w:jc w:val="left"/>
              <w:rPr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 xml:space="preserve">4-х </w:t>
            </w:r>
            <w:proofErr w:type="spellStart"/>
            <w:r w:rsidRPr="00B41D09">
              <w:rPr>
                <w:rFonts w:eastAsia="Calibri" w:cs="Times New Roman"/>
                <w:szCs w:val="28"/>
              </w:rPr>
              <w:t>конф</w:t>
            </w:r>
            <w:proofErr w:type="spellEnd"/>
            <w:r w:rsidRPr="00B41D09">
              <w:rPr>
                <w:rFonts w:eastAsia="Calibri" w:cs="Times New Roman"/>
                <w:szCs w:val="28"/>
              </w:rPr>
              <w:t>. 930х840х860</w:t>
            </w:r>
          </w:p>
          <w:p w:rsidR="007F5B52" w:rsidRPr="00A1694F" w:rsidRDefault="007F5B52" w:rsidP="00A1694F">
            <w:pPr>
              <w:jc w:val="left"/>
            </w:pPr>
          </w:p>
        </w:tc>
        <w:tc>
          <w:tcPr>
            <w:tcW w:w="1134" w:type="dxa"/>
          </w:tcPr>
          <w:p w:rsidR="00A1694F" w:rsidRPr="00A1694F" w:rsidRDefault="007F5B52" w:rsidP="00A1694F">
            <w:pPr>
              <w:jc w:val="center"/>
            </w:pPr>
            <w:r>
              <w:t>1</w:t>
            </w:r>
          </w:p>
        </w:tc>
        <w:tc>
          <w:tcPr>
            <w:tcW w:w="1099" w:type="dxa"/>
          </w:tcPr>
          <w:p w:rsidR="00A1694F" w:rsidRPr="00A1694F" w:rsidRDefault="007F5B52" w:rsidP="00A1694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A1694F" w:rsidTr="00A1694F">
        <w:tc>
          <w:tcPr>
            <w:tcW w:w="594" w:type="dxa"/>
          </w:tcPr>
          <w:p w:rsidR="00A1694F" w:rsidRPr="00A1694F" w:rsidRDefault="00A1694F" w:rsidP="00A1694F">
            <w:pPr>
              <w:jc w:val="center"/>
            </w:pPr>
            <w:r>
              <w:t>5</w:t>
            </w:r>
          </w:p>
        </w:tc>
        <w:tc>
          <w:tcPr>
            <w:tcW w:w="2349" w:type="dxa"/>
          </w:tcPr>
          <w:p w:rsidR="00A1694F" w:rsidRDefault="007F5B52" w:rsidP="00A1694F">
            <w:pPr>
              <w:jc w:val="left"/>
              <w:rPr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Камера комбинированная (1 моноблок)</w:t>
            </w:r>
          </w:p>
          <w:p w:rsidR="007F5B52" w:rsidRPr="00A1694F" w:rsidRDefault="007F5B52" w:rsidP="00A1694F">
            <w:pPr>
              <w:jc w:val="left"/>
            </w:pPr>
            <w:r w:rsidRPr="00B41D09">
              <w:rPr>
                <w:rFonts w:eastAsia="Calibri" w:cs="Times New Roman"/>
                <w:szCs w:val="28"/>
              </w:rPr>
              <w:t>КХК-6</w:t>
            </w:r>
            <w:r w:rsidR="00BE48B1">
              <w:rPr>
                <w:rFonts w:eastAsia="Calibri" w:cs="Times New Roman"/>
                <w:szCs w:val="28"/>
              </w:rPr>
              <w:t xml:space="preserve"> </w:t>
            </w:r>
            <w:r w:rsidR="00BE48B1">
              <w:t>(или эквивалент)</w:t>
            </w:r>
          </w:p>
        </w:tc>
        <w:tc>
          <w:tcPr>
            <w:tcW w:w="4395" w:type="dxa"/>
          </w:tcPr>
          <w:p w:rsidR="007F5B52" w:rsidRPr="00B41D09" w:rsidRDefault="007F5B52" w:rsidP="007F5B52">
            <w:pPr>
              <w:jc w:val="both"/>
              <w:rPr>
                <w:rFonts w:eastAsia="Calibri" w:cs="Times New Roman"/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1980х1960х2080,</w:t>
            </w:r>
          </w:p>
          <w:p w:rsidR="00A1694F" w:rsidRPr="00A1694F" w:rsidRDefault="007F5B52" w:rsidP="007F5B52">
            <w:pPr>
              <w:jc w:val="left"/>
            </w:pPr>
            <w:r w:rsidRPr="00B41D09">
              <w:rPr>
                <w:rFonts w:eastAsia="Calibri" w:cs="Times New Roman"/>
                <w:szCs w:val="28"/>
              </w:rPr>
              <w:t>-10….+8</w:t>
            </w:r>
          </w:p>
        </w:tc>
        <w:tc>
          <w:tcPr>
            <w:tcW w:w="1134" w:type="dxa"/>
          </w:tcPr>
          <w:p w:rsidR="00A1694F" w:rsidRPr="00A1694F" w:rsidRDefault="007F5B52" w:rsidP="00A1694F">
            <w:pPr>
              <w:jc w:val="center"/>
            </w:pPr>
            <w:r>
              <w:t>1</w:t>
            </w:r>
          </w:p>
        </w:tc>
        <w:tc>
          <w:tcPr>
            <w:tcW w:w="1099" w:type="dxa"/>
          </w:tcPr>
          <w:p w:rsidR="00A1694F" w:rsidRPr="00A1694F" w:rsidRDefault="007F5B52" w:rsidP="00A1694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A1694F" w:rsidTr="00A1694F">
        <w:tc>
          <w:tcPr>
            <w:tcW w:w="594" w:type="dxa"/>
          </w:tcPr>
          <w:p w:rsidR="00A1694F" w:rsidRPr="00A1694F" w:rsidRDefault="007F5B52" w:rsidP="00A1694F">
            <w:pPr>
              <w:jc w:val="center"/>
            </w:pPr>
            <w:r>
              <w:t>6</w:t>
            </w:r>
          </w:p>
        </w:tc>
        <w:tc>
          <w:tcPr>
            <w:tcW w:w="2349" w:type="dxa"/>
          </w:tcPr>
          <w:p w:rsidR="00A1694F" w:rsidRDefault="007F5B52" w:rsidP="00A1694F">
            <w:pPr>
              <w:jc w:val="left"/>
              <w:rPr>
                <w:szCs w:val="28"/>
              </w:rPr>
            </w:pPr>
            <w:proofErr w:type="spellStart"/>
            <w:r w:rsidRPr="00B41D09">
              <w:rPr>
                <w:rFonts w:eastAsia="Calibri" w:cs="Times New Roman"/>
                <w:szCs w:val="28"/>
              </w:rPr>
              <w:t>Эл</w:t>
            </w:r>
            <w:proofErr w:type="gramStart"/>
            <w:r w:rsidRPr="00B41D09">
              <w:rPr>
                <w:rFonts w:eastAsia="Calibri" w:cs="Times New Roman"/>
                <w:szCs w:val="28"/>
              </w:rPr>
              <w:t>.п</w:t>
            </w:r>
            <w:proofErr w:type="gramEnd"/>
            <w:r w:rsidRPr="00B41D09">
              <w:rPr>
                <w:rFonts w:eastAsia="Calibri" w:cs="Times New Roman"/>
                <w:szCs w:val="28"/>
              </w:rPr>
              <w:t>лита</w:t>
            </w:r>
            <w:proofErr w:type="spellEnd"/>
            <w:r w:rsidRPr="00B41D09">
              <w:rPr>
                <w:rFonts w:eastAsia="Calibri" w:cs="Times New Roman"/>
                <w:szCs w:val="28"/>
              </w:rPr>
              <w:t xml:space="preserve"> 3 </w:t>
            </w:r>
            <w:proofErr w:type="spellStart"/>
            <w:r w:rsidRPr="00B41D09">
              <w:rPr>
                <w:rFonts w:eastAsia="Calibri" w:cs="Times New Roman"/>
                <w:szCs w:val="28"/>
              </w:rPr>
              <w:t>конф</w:t>
            </w:r>
            <w:proofErr w:type="spellEnd"/>
            <w:r w:rsidRPr="00B41D09">
              <w:rPr>
                <w:rFonts w:eastAsia="Calibri" w:cs="Times New Roman"/>
                <w:szCs w:val="28"/>
              </w:rPr>
              <w:t>. без жарочного шкафа</w:t>
            </w:r>
          </w:p>
          <w:p w:rsidR="007F5B52" w:rsidRPr="00A1694F" w:rsidRDefault="007F5B52" w:rsidP="00A1694F">
            <w:pPr>
              <w:jc w:val="left"/>
            </w:pPr>
            <w:r w:rsidRPr="00B41D09">
              <w:rPr>
                <w:rFonts w:eastAsia="Calibri" w:cs="Times New Roman"/>
                <w:szCs w:val="28"/>
              </w:rPr>
              <w:t>051 СП</w:t>
            </w:r>
            <w:r w:rsidR="00BE48B1">
              <w:rPr>
                <w:rFonts w:eastAsia="Calibri" w:cs="Times New Roman"/>
                <w:szCs w:val="28"/>
              </w:rPr>
              <w:t xml:space="preserve"> </w:t>
            </w:r>
            <w:r w:rsidR="00BE48B1">
              <w:t>(или эквивалент)</w:t>
            </w:r>
          </w:p>
        </w:tc>
        <w:tc>
          <w:tcPr>
            <w:tcW w:w="4395" w:type="dxa"/>
          </w:tcPr>
          <w:p w:rsidR="00A1694F" w:rsidRPr="00A1694F" w:rsidRDefault="007F5B52" w:rsidP="00A1694F">
            <w:pPr>
              <w:jc w:val="left"/>
            </w:pPr>
            <w:r w:rsidRPr="00B41D09">
              <w:rPr>
                <w:rFonts w:eastAsia="Calibri" w:cs="Times New Roman"/>
                <w:szCs w:val="28"/>
              </w:rPr>
              <w:t>930х840х860</w:t>
            </w:r>
          </w:p>
        </w:tc>
        <w:tc>
          <w:tcPr>
            <w:tcW w:w="1134" w:type="dxa"/>
          </w:tcPr>
          <w:p w:rsidR="00A1694F" w:rsidRPr="00A1694F" w:rsidRDefault="007F5B52" w:rsidP="00A1694F">
            <w:pPr>
              <w:jc w:val="center"/>
            </w:pPr>
            <w:r>
              <w:t>1</w:t>
            </w:r>
          </w:p>
        </w:tc>
        <w:tc>
          <w:tcPr>
            <w:tcW w:w="1099" w:type="dxa"/>
          </w:tcPr>
          <w:p w:rsidR="00A1694F" w:rsidRPr="00A1694F" w:rsidRDefault="007F5B52" w:rsidP="00A1694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7F5B52" w:rsidTr="00A1694F">
        <w:tc>
          <w:tcPr>
            <w:tcW w:w="594" w:type="dxa"/>
          </w:tcPr>
          <w:p w:rsidR="007F5B52" w:rsidRPr="00A1694F" w:rsidRDefault="007F5B52" w:rsidP="00A1694F">
            <w:pPr>
              <w:jc w:val="center"/>
            </w:pPr>
            <w:r>
              <w:t>7</w:t>
            </w:r>
          </w:p>
        </w:tc>
        <w:tc>
          <w:tcPr>
            <w:tcW w:w="2349" w:type="dxa"/>
          </w:tcPr>
          <w:p w:rsidR="007F5B52" w:rsidRDefault="007F5B52" w:rsidP="00A1694F">
            <w:pPr>
              <w:jc w:val="left"/>
              <w:rPr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Посудомоечная машина</w:t>
            </w:r>
          </w:p>
          <w:p w:rsidR="007F5B52" w:rsidRPr="00B41D09" w:rsidRDefault="007F5B52" w:rsidP="00A1694F">
            <w:pPr>
              <w:jc w:val="left"/>
              <w:rPr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МПФ-30М «</w:t>
            </w:r>
            <w:proofErr w:type="spellStart"/>
            <w:r w:rsidRPr="00B41D09">
              <w:rPr>
                <w:rFonts w:eastAsia="Calibri" w:cs="Times New Roman"/>
                <w:szCs w:val="28"/>
              </w:rPr>
              <w:t>Котра</w:t>
            </w:r>
            <w:proofErr w:type="spellEnd"/>
            <w:r w:rsidRPr="00B41D09">
              <w:rPr>
                <w:rFonts w:eastAsia="Calibri" w:cs="Times New Roman"/>
                <w:szCs w:val="28"/>
              </w:rPr>
              <w:t>»</w:t>
            </w:r>
            <w:r w:rsidR="00BE48B1">
              <w:rPr>
                <w:rFonts w:eastAsia="Calibri" w:cs="Times New Roman"/>
                <w:szCs w:val="28"/>
              </w:rPr>
              <w:t xml:space="preserve"> </w:t>
            </w:r>
            <w:r w:rsidR="00BE48B1">
              <w:t>(или эквивалент)</w:t>
            </w:r>
          </w:p>
        </w:tc>
        <w:tc>
          <w:tcPr>
            <w:tcW w:w="4395" w:type="dxa"/>
          </w:tcPr>
          <w:p w:rsidR="007F5B52" w:rsidRPr="00B41D09" w:rsidRDefault="007F5B52" w:rsidP="00A1694F">
            <w:pPr>
              <w:jc w:val="left"/>
              <w:rPr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540 тар/час, 10 кВт, 380</w:t>
            </w:r>
            <w:proofErr w:type="gramStart"/>
            <w:r w:rsidRPr="00B41D09">
              <w:rPr>
                <w:rFonts w:eastAsia="Calibri" w:cs="Times New Roman"/>
                <w:szCs w:val="28"/>
              </w:rPr>
              <w:t xml:space="preserve"> В</w:t>
            </w:r>
            <w:proofErr w:type="gramEnd"/>
            <w:r w:rsidRPr="00B41D09">
              <w:rPr>
                <w:rFonts w:eastAsia="Calibri" w:cs="Times New Roman"/>
                <w:szCs w:val="28"/>
              </w:rPr>
              <w:t>, 600х600х850</w:t>
            </w:r>
          </w:p>
        </w:tc>
        <w:tc>
          <w:tcPr>
            <w:tcW w:w="1134" w:type="dxa"/>
          </w:tcPr>
          <w:p w:rsidR="007F5B52" w:rsidRPr="00A1694F" w:rsidRDefault="007F5B52" w:rsidP="00A1694F">
            <w:pPr>
              <w:jc w:val="center"/>
            </w:pPr>
            <w:r>
              <w:t>1</w:t>
            </w:r>
          </w:p>
        </w:tc>
        <w:tc>
          <w:tcPr>
            <w:tcW w:w="1099" w:type="dxa"/>
          </w:tcPr>
          <w:p w:rsidR="007F5B52" w:rsidRPr="00A1694F" w:rsidRDefault="007F5B52" w:rsidP="00A1694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</w:tbl>
    <w:p w:rsidR="00A1694F" w:rsidRDefault="00A1694F" w:rsidP="00A1694F">
      <w:pPr>
        <w:jc w:val="center"/>
        <w:rPr>
          <w:b/>
        </w:rPr>
      </w:pPr>
    </w:p>
    <w:p w:rsidR="007F5B52" w:rsidRPr="00DE6617" w:rsidRDefault="007F5B52" w:rsidP="007F5B52">
      <w:pPr>
        <w:ind w:firstLine="540"/>
        <w:jc w:val="both"/>
        <w:rPr>
          <w:szCs w:val="28"/>
        </w:rPr>
      </w:pPr>
      <w:r>
        <w:rPr>
          <w:b/>
        </w:rPr>
        <w:lastRenderedPageBreak/>
        <w:tab/>
      </w:r>
      <w:r w:rsidRPr="00DE6617">
        <w:rPr>
          <w:szCs w:val="28"/>
        </w:rPr>
        <w:t xml:space="preserve">Товар должен быть новым, не бывшим в употреблении. </w:t>
      </w:r>
      <w:r w:rsidRPr="00DE6617">
        <w:rPr>
          <w:color w:val="000000"/>
          <w:szCs w:val="28"/>
        </w:rPr>
        <w:t xml:space="preserve">Качество товара должно соответствовать  </w:t>
      </w:r>
      <w:proofErr w:type="spellStart"/>
      <w:r w:rsidRPr="00DE6617">
        <w:rPr>
          <w:color w:val="000000"/>
          <w:szCs w:val="28"/>
        </w:rPr>
        <w:t>ГОСТам</w:t>
      </w:r>
      <w:proofErr w:type="spellEnd"/>
      <w:r w:rsidRPr="00DE6617">
        <w:rPr>
          <w:color w:val="000000"/>
          <w:szCs w:val="28"/>
        </w:rPr>
        <w:t xml:space="preserve">  или ТУ</w:t>
      </w:r>
      <w:r w:rsidRPr="00DE6617">
        <w:rPr>
          <w:szCs w:val="28"/>
        </w:rPr>
        <w:t xml:space="preserve">. </w:t>
      </w:r>
    </w:p>
    <w:p w:rsidR="007F5B52" w:rsidRPr="00DE6617" w:rsidRDefault="007F5B52" w:rsidP="007F5B52">
      <w:pPr>
        <w:ind w:firstLine="574"/>
        <w:jc w:val="both"/>
        <w:rPr>
          <w:szCs w:val="28"/>
        </w:rPr>
      </w:pPr>
      <w:r w:rsidRPr="00DE6617">
        <w:rPr>
          <w:szCs w:val="28"/>
        </w:rPr>
        <w:t>Поставщик гарантирует, что поставленный по настоящему контракту Товар изготовлен в соответствии с техническими нормами и существующими стандартами. Товар должен иметь заводскую сборку и заводскую упаковку. Наличие в комплекте с поставляемым товаром регистрационного удостоверения Минздрава России, сертификата соответствия Госстандарта России,  документации на русском языке (гарантийный талон производителя, руководство по эксплуатации) обязательно.</w:t>
      </w:r>
    </w:p>
    <w:p w:rsidR="007F5B52" w:rsidRPr="00DE6617" w:rsidRDefault="007F5B52" w:rsidP="007F5B52">
      <w:pPr>
        <w:ind w:firstLine="574"/>
        <w:jc w:val="both"/>
        <w:rPr>
          <w:color w:val="000000"/>
          <w:szCs w:val="28"/>
        </w:rPr>
      </w:pPr>
      <w:r w:rsidRPr="00DE6617">
        <w:rPr>
          <w:color w:val="000000"/>
          <w:szCs w:val="28"/>
        </w:rPr>
        <w:t>Товар, на который техническая документация не предоставлена, Заказчиком не приходуется и считается не поставленным.</w:t>
      </w:r>
    </w:p>
    <w:p w:rsidR="007F5B52" w:rsidRPr="00DE6617" w:rsidRDefault="007F5B52" w:rsidP="007F5B52">
      <w:pPr>
        <w:jc w:val="both"/>
        <w:rPr>
          <w:szCs w:val="28"/>
        </w:rPr>
      </w:pPr>
      <w:r w:rsidRPr="00DE6617">
        <w:rPr>
          <w:color w:val="000000"/>
          <w:szCs w:val="28"/>
        </w:rPr>
        <w:t xml:space="preserve">       </w:t>
      </w:r>
      <w:r w:rsidRPr="00DE6617">
        <w:rPr>
          <w:szCs w:val="28"/>
        </w:rPr>
        <w:t xml:space="preserve"> Поставщик устанавливает на Товар, поставляемый по настоящему контракту, гарантийный срок </w:t>
      </w:r>
      <w:r>
        <w:rPr>
          <w:szCs w:val="28"/>
        </w:rPr>
        <w:t>не менее 30</w:t>
      </w:r>
      <w:r w:rsidRPr="00DE6617">
        <w:rPr>
          <w:szCs w:val="28"/>
        </w:rPr>
        <w:t xml:space="preserve"> месяцев </w:t>
      </w:r>
      <w:proofErr w:type="gramStart"/>
      <w:r w:rsidRPr="00DE6617">
        <w:rPr>
          <w:szCs w:val="28"/>
        </w:rPr>
        <w:t>с даты подписания</w:t>
      </w:r>
      <w:proofErr w:type="gramEnd"/>
      <w:r w:rsidRPr="00DE6617">
        <w:rPr>
          <w:szCs w:val="28"/>
        </w:rPr>
        <w:t xml:space="preserve"> сторонами акта приёма-передачи Товара.</w:t>
      </w:r>
    </w:p>
    <w:p w:rsidR="007F5B52" w:rsidRPr="00DE6617" w:rsidRDefault="007F5B52" w:rsidP="007F5B52">
      <w:pPr>
        <w:jc w:val="both"/>
        <w:rPr>
          <w:szCs w:val="28"/>
        </w:rPr>
      </w:pPr>
      <w:r w:rsidRPr="00DE6617">
        <w:rPr>
          <w:szCs w:val="28"/>
        </w:rPr>
        <w:t xml:space="preserve">       </w:t>
      </w:r>
      <w:r w:rsidRPr="00DE6617">
        <w:rPr>
          <w:color w:val="000000"/>
          <w:szCs w:val="28"/>
        </w:rPr>
        <w:t>Срок действия  гарантии производителя</w:t>
      </w:r>
      <w:r>
        <w:rPr>
          <w:color w:val="000000"/>
          <w:szCs w:val="28"/>
        </w:rPr>
        <w:t xml:space="preserve"> на данный товар не менее 24 месяцев</w:t>
      </w:r>
      <w:r w:rsidRPr="00DE6617">
        <w:rPr>
          <w:color w:val="000000"/>
          <w:szCs w:val="28"/>
        </w:rPr>
        <w:t>.</w:t>
      </w:r>
    </w:p>
    <w:p w:rsidR="007F5B52" w:rsidRDefault="007F5B52" w:rsidP="007F5B52">
      <w:pPr>
        <w:jc w:val="both"/>
        <w:rPr>
          <w:b/>
        </w:rPr>
      </w:pPr>
    </w:p>
    <w:p w:rsidR="00AE626B" w:rsidRDefault="00AE626B" w:rsidP="007F5B52">
      <w:pPr>
        <w:jc w:val="both"/>
        <w:rPr>
          <w:b/>
        </w:rPr>
      </w:pPr>
    </w:p>
    <w:p w:rsidR="00AE626B" w:rsidRDefault="00AE626B" w:rsidP="007F5B52">
      <w:pPr>
        <w:jc w:val="both"/>
        <w:rPr>
          <w:b/>
        </w:rPr>
      </w:pPr>
    </w:p>
    <w:p w:rsidR="00AE626B" w:rsidRDefault="00AE626B" w:rsidP="007F5B52">
      <w:pPr>
        <w:jc w:val="both"/>
        <w:rPr>
          <w:b/>
        </w:rPr>
      </w:pPr>
    </w:p>
    <w:p w:rsidR="00AE626B" w:rsidRDefault="00AE626B" w:rsidP="007F5B52">
      <w:pPr>
        <w:jc w:val="both"/>
        <w:rPr>
          <w:b/>
        </w:rPr>
      </w:pPr>
    </w:p>
    <w:p w:rsidR="00AE626B" w:rsidRDefault="00AE626B" w:rsidP="007F5B52">
      <w:pPr>
        <w:jc w:val="both"/>
        <w:rPr>
          <w:b/>
        </w:rPr>
      </w:pPr>
    </w:p>
    <w:p w:rsidR="00AE626B" w:rsidRDefault="00AE626B" w:rsidP="007F5B52">
      <w:pPr>
        <w:jc w:val="both"/>
        <w:rPr>
          <w:b/>
        </w:rPr>
      </w:pPr>
    </w:p>
    <w:p w:rsidR="00AE626B" w:rsidRDefault="00AE626B" w:rsidP="007F5B52">
      <w:pPr>
        <w:jc w:val="both"/>
      </w:pPr>
      <w:r w:rsidRPr="00AE626B">
        <w:t>Начальник отдела</w:t>
      </w:r>
      <w:r w:rsidR="00F01D02">
        <w:t xml:space="preserve"> образования</w:t>
      </w:r>
    </w:p>
    <w:p w:rsidR="00F01D02" w:rsidRPr="00AE626B" w:rsidRDefault="00F01D02" w:rsidP="007F5B52">
      <w:pPr>
        <w:jc w:val="both"/>
      </w:pPr>
      <w:r>
        <w:t>Администрации Пустошкинского района                              Н.Г. Пугачева</w:t>
      </w:r>
    </w:p>
    <w:sectPr w:rsidR="00F01D02" w:rsidRPr="00AE626B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694F"/>
    <w:rsid w:val="00023BCE"/>
    <w:rsid w:val="000F50C8"/>
    <w:rsid w:val="007F5B52"/>
    <w:rsid w:val="00857D21"/>
    <w:rsid w:val="00873941"/>
    <w:rsid w:val="00A1694F"/>
    <w:rsid w:val="00AE626B"/>
    <w:rsid w:val="00BE48B1"/>
    <w:rsid w:val="00EA5D65"/>
    <w:rsid w:val="00F01D02"/>
    <w:rsid w:val="00F27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94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62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2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5</cp:revision>
  <cp:lastPrinted>2011-08-25T06:48:00Z</cp:lastPrinted>
  <dcterms:created xsi:type="dcterms:W3CDTF">2011-08-25T06:11:00Z</dcterms:created>
  <dcterms:modified xsi:type="dcterms:W3CDTF">2011-09-05T11:24:00Z</dcterms:modified>
</cp:coreProperties>
</file>