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D3751F" w:rsidRDefault="008E155D" w:rsidP="00D375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главного</w:t>
      </w:r>
      <w:r w:rsidR="00D3751F">
        <w:rPr>
          <w:sz w:val="32"/>
          <w:szCs w:val="32"/>
          <w:u w:val="single"/>
        </w:rPr>
        <w:t xml:space="preserve"> специалиста </w:t>
      </w:r>
      <w:r>
        <w:rPr>
          <w:sz w:val="32"/>
          <w:szCs w:val="32"/>
          <w:u w:val="single"/>
        </w:rPr>
        <w:t>отдела образования</w:t>
      </w:r>
      <w:r w:rsidR="00D3751F">
        <w:rPr>
          <w:sz w:val="32"/>
          <w:szCs w:val="32"/>
          <w:u w:val="single"/>
        </w:rPr>
        <w:t xml:space="preserve"> Администрации Пустошкинского района  </w:t>
      </w:r>
    </w:p>
    <w:p w:rsidR="00D3751F" w:rsidRDefault="00D3751F" w:rsidP="00D3751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период с 1 января по 31 декабря 2013 года</w:t>
      </w:r>
    </w:p>
    <w:p w:rsidR="00D3751F" w:rsidRDefault="00D3751F" w:rsidP="00D375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D3751F" w:rsidTr="00D3751F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2013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3751F" w:rsidTr="00D375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EA4820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Транс-</w:t>
            </w:r>
          </w:p>
          <w:p w:rsidR="00D3751F" w:rsidRDefault="00D3751F">
            <w:pPr>
              <w:ind w:firstLine="0"/>
              <w:jc w:val="center"/>
            </w:pPr>
            <w:r>
              <w:t xml:space="preserve">портные </w:t>
            </w:r>
          </w:p>
          <w:p w:rsidR="00D3751F" w:rsidRDefault="00D3751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905D1F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Страна</w:t>
            </w:r>
          </w:p>
          <w:p w:rsidR="00D3751F" w:rsidRDefault="00D3751F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D3751F" w:rsidTr="00D3751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Pr="008E155D" w:rsidRDefault="008E155D">
            <w:pPr>
              <w:ind w:firstLine="0"/>
              <w:jc w:val="center"/>
            </w:pPr>
            <w:r w:rsidRPr="008E155D">
              <w:t xml:space="preserve">Чиркина Надежда </w:t>
            </w:r>
            <w:r>
              <w:t>Петровна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8E155D" w:rsidP="008E155D">
            <w:pPr>
              <w:ind w:firstLine="0"/>
            </w:pPr>
            <w:r>
              <w:t>267935,49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 w:rsidP="008E155D">
            <w:pPr>
              <w:ind w:firstLine="0"/>
              <w:jc w:val="center"/>
            </w:pPr>
            <w:r>
              <w:t xml:space="preserve">1/3 доля </w:t>
            </w:r>
            <w:r w:rsidR="00D3751F">
              <w:t>квартир</w:t>
            </w:r>
            <w:r>
              <w:t>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 w:rsidP="00D3751F">
            <w:pPr>
              <w:ind w:firstLine="0"/>
              <w:jc w:val="center"/>
            </w:pPr>
            <w:r>
              <w:t>73,5</w:t>
            </w:r>
          </w:p>
          <w:p w:rsidR="00D3751F" w:rsidRDefault="00D3751F" w:rsidP="008E155D">
            <w:pPr>
              <w:ind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>
            <w:pPr>
              <w:ind w:firstLine="0"/>
              <w:jc w:val="center"/>
            </w:pPr>
            <w:r>
              <w:t>-</w:t>
            </w:r>
          </w:p>
        </w:tc>
      </w:tr>
    </w:tbl>
    <w:p w:rsidR="00D3751F" w:rsidRDefault="00D3751F" w:rsidP="00D3751F">
      <w:pPr>
        <w:jc w:val="center"/>
        <w:rPr>
          <w:sz w:val="32"/>
          <w:szCs w:val="32"/>
        </w:rPr>
      </w:pPr>
    </w:p>
    <w:p w:rsidR="00F23F68" w:rsidRDefault="00F23F68"/>
    <w:sectPr w:rsidR="00F23F68" w:rsidSect="00D37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51F"/>
    <w:rsid w:val="001A7637"/>
    <w:rsid w:val="00427507"/>
    <w:rsid w:val="007B3FDC"/>
    <w:rsid w:val="008E155D"/>
    <w:rsid w:val="00905D1F"/>
    <w:rsid w:val="00BA1F06"/>
    <w:rsid w:val="00D3751F"/>
    <w:rsid w:val="00EA4820"/>
    <w:rsid w:val="00F2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3</cp:revision>
  <dcterms:created xsi:type="dcterms:W3CDTF">2003-12-31T21:05:00Z</dcterms:created>
  <dcterms:modified xsi:type="dcterms:W3CDTF">2003-12-31T21:14:00Z</dcterms:modified>
</cp:coreProperties>
</file>