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CA7D8E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97028" w:rsidRPr="00897028">
              <w:rPr>
                <w:sz w:val="28"/>
                <w:szCs w:val="28"/>
              </w:rPr>
              <w:t>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6848A5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A7D8E">
              <w:rPr>
                <w:sz w:val="28"/>
                <w:szCs w:val="28"/>
              </w:rPr>
              <w:t>6</w:t>
            </w:r>
          </w:p>
        </w:tc>
      </w:tr>
    </w:tbl>
    <w:p w:rsidR="00910227" w:rsidRP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E207EC" w:rsidRDefault="00E207EC" w:rsidP="00CA7D8E">
      <w:pPr>
        <w:ind w:right="4818"/>
        <w:jc w:val="both"/>
      </w:pPr>
    </w:p>
    <w:p w:rsidR="00CA7D8E" w:rsidRPr="00155909" w:rsidRDefault="00CA7D8E" w:rsidP="00CA7D8E">
      <w:pPr>
        <w:ind w:right="4818"/>
        <w:jc w:val="both"/>
      </w:pPr>
      <w:r w:rsidRPr="00155909">
        <w:t xml:space="preserve">Об утверждении </w:t>
      </w:r>
      <w:r>
        <w:t>о</w:t>
      </w:r>
      <w:r w:rsidRPr="00155909">
        <w:t>тчета о</w:t>
      </w:r>
      <w:r>
        <w:t>б</w:t>
      </w:r>
      <w:r w:rsidRPr="00155909">
        <w:t xml:space="preserve"> </w:t>
      </w:r>
      <w:r>
        <w:t>и</w:t>
      </w:r>
      <w:r w:rsidRPr="00155909">
        <w:t>сполнении</w:t>
      </w:r>
      <w:r>
        <w:t xml:space="preserve"> </w:t>
      </w:r>
      <w:r w:rsidRPr="00155909">
        <w:t xml:space="preserve">бюджета </w:t>
      </w:r>
      <w:r>
        <w:t>муниципального образования «</w:t>
      </w:r>
      <w:r w:rsidRPr="00155909">
        <w:t>Пустошкинск</w:t>
      </w:r>
      <w:r>
        <w:t xml:space="preserve">ий </w:t>
      </w:r>
      <w:r w:rsidRPr="00155909">
        <w:t>район</w:t>
      </w:r>
      <w:r>
        <w:t>»  за 1 полугодие</w:t>
      </w:r>
      <w:r w:rsidRPr="00155909">
        <w:t xml:space="preserve"> 20</w:t>
      </w:r>
      <w:r>
        <w:t>20</w:t>
      </w:r>
      <w:r w:rsidRPr="00155909">
        <w:t xml:space="preserve"> года</w:t>
      </w:r>
    </w:p>
    <w:p w:rsidR="00CA7D8E" w:rsidRDefault="00CA7D8E" w:rsidP="00CA7D8E">
      <w:pPr>
        <w:ind w:firstLine="709"/>
        <w:jc w:val="both"/>
      </w:pPr>
    </w:p>
    <w:p w:rsidR="00CA7D8E" w:rsidRDefault="00CA7D8E" w:rsidP="00CA7D8E">
      <w:pPr>
        <w:ind w:firstLine="709"/>
        <w:jc w:val="both"/>
      </w:pPr>
    </w:p>
    <w:p w:rsidR="00CA7D8E" w:rsidRDefault="00CA7D8E" w:rsidP="00CA7D8E">
      <w:pPr>
        <w:jc w:val="both"/>
      </w:pPr>
      <w:r>
        <w:t xml:space="preserve">         </w:t>
      </w:r>
      <w:r w:rsidRPr="00155909">
        <w:t>В соответствии с п. 5 ст. 264.2</w:t>
      </w:r>
      <w:r>
        <w:t xml:space="preserve"> Бюджетного Кодекса Российской Федерации и п. 4 ст. 73 Положения о бюджетном процессе в муниципальном образовании «Пустошкинский район» ПОСТАНОВЛЯЮ:</w:t>
      </w:r>
    </w:p>
    <w:p w:rsidR="00CA7D8E" w:rsidRDefault="00CA7D8E" w:rsidP="00CA7D8E">
      <w:pPr>
        <w:jc w:val="both"/>
      </w:pPr>
      <w:r>
        <w:t xml:space="preserve">        1. Утвердить  отчет об исполнении бюджета муниципального образования «Пустошкинский район» за 1 полугодие  2020 года по доходам в сумме   77530,5 тыс</w:t>
      </w:r>
      <w:proofErr w:type="gramStart"/>
      <w:r>
        <w:t>.р</w:t>
      </w:r>
      <w:proofErr w:type="gramEnd"/>
      <w:r>
        <w:t>ублей, по расходам в сумме 76811,8 тыс.рублей., источникам финансирования бюджета (</w:t>
      </w:r>
      <w:proofErr w:type="spellStart"/>
      <w:r>
        <w:t>профицит</w:t>
      </w:r>
      <w:proofErr w:type="spellEnd"/>
      <w:r>
        <w:t>) в сумме 718,7 тыс.рублей.</w:t>
      </w:r>
    </w:p>
    <w:p w:rsidR="00CA7D8E" w:rsidRDefault="00CA7D8E" w:rsidP="00CA7D8E">
      <w:pPr>
        <w:jc w:val="both"/>
      </w:pPr>
      <w:r>
        <w:t xml:space="preserve">       2. Утвердить исполнение:</w:t>
      </w:r>
    </w:p>
    <w:p w:rsidR="00CA7D8E" w:rsidRDefault="00CA7D8E" w:rsidP="00CA7D8E">
      <w:pPr>
        <w:jc w:val="both"/>
      </w:pPr>
      <w:r>
        <w:t>-   по доходам бюджета муниципального образования «Пустошкинский район» за 1 полугодие  2020 года согласно приложению  № 1 к настоящему Постановлению;</w:t>
      </w:r>
    </w:p>
    <w:p w:rsidR="00CA7D8E" w:rsidRDefault="00CA7D8E" w:rsidP="00CA7D8E">
      <w:pPr>
        <w:jc w:val="both"/>
      </w:pPr>
      <w:r>
        <w:t>-   расходов бюджета муниципального образования « Пустошкинский район» по разделам, подразделам, целевым статьям и видам классификации расходов бюджетов Российской Федерации за 1 полугодие 2020 года согласно приложению № 2  к настоящему Постановлению;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CA7D8E" w:rsidRPr="007509E5" w:rsidTr="007837AE">
        <w:trPr>
          <w:trHeight w:val="966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A7D8E" w:rsidRDefault="00CA7D8E" w:rsidP="007837AE">
            <w:pPr>
              <w:jc w:val="both"/>
            </w:pPr>
            <w:r>
              <w:t>-   расходов бюджета муниципального образования «Пустошкинский район» по главным распорядителям и получателям бюджетных сре</w:t>
            </w:r>
            <w:proofErr w:type="gramStart"/>
            <w:r>
              <w:t>дств в с</w:t>
            </w:r>
            <w:proofErr w:type="gramEnd"/>
            <w:r>
              <w:t>оставе ведомственной структуры бюджета муниципального образования «Пустошкинский район» за 1 полугодие  2020 года согласно приложению №  3  к настоящему Постановлению;</w:t>
            </w:r>
          </w:p>
          <w:p w:rsidR="00CA7D8E" w:rsidRDefault="00CA7D8E" w:rsidP="007837AE">
            <w:pPr>
              <w:jc w:val="both"/>
              <w:rPr>
                <w:bCs/>
              </w:rPr>
            </w:pPr>
            <w:r>
              <w:rPr>
                <w:bCs/>
              </w:rPr>
              <w:t>- р</w:t>
            </w:r>
            <w:r w:rsidRPr="007509E5">
              <w:rPr>
                <w:bCs/>
              </w:rPr>
              <w:t xml:space="preserve">аспределение бюджетных ассигнований по целевым статьям (муниципальным программам муниципального образования "Пустошкинский район" и </w:t>
            </w:r>
            <w:proofErr w:type="spellStart"/>
            <w:r w:rsidRPr="007509E5">
              <w:rPr>
                <w:bCs/>
              </w:rPr>
              <w:t>непрограммным</w:t>
            </w:r>
            <w:proofErr w:type="spellEnd"/>
            <w:r w:rsidRPr="007509E5">
              <w:rPr>
                <w:bCs/>
              </w:rPr>
              <w:t xml:space="preserve"> направлениям деятельности), группам </w:t>
            </w:r>
            <w:proofErr w:type="gramStart"/>
            <w:r w:rsidRPr="007509E5">
              <w:rPr>
                <w:bCs/>
              </w:rPr>
              <w:t>видов расходов классификации расходов бюджета муниципального</w:t>
            </w:r>
            <w:proofErr w:type="gramEnd"/>
            <w:r w:rsidRPr="007509E5">
              <w:rPr>
                <w:bCs/>
              </w:rPr>
              <w:t xml:space="preserve"> образования "Пустошкинский район" </w:t>
            </w:r>
            <w:r>
              <w:rPr>
                <w:bCs/>
              </w:rPr>
              <w:t>за 1 полугодие</w:t>
            </w:r>
            <w:r w:rsidRPr="007509E5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 w:rsidRPr="007509E5">
              <w:rPr>
                <w:bCs/>
              </w:rPr>
              <w:t xml:space="preserve"> год</w:t>
            </w:r>
            <w:r>
              <w:rPr>
                <w:bCs/>
              </w:rPr>
              <w:t xml:space="preserve"> согласно приложения № 4 к настоящему Постановлению;</w:t>
            </w:r>
          </w:p>
          <w:p w:rsidR="00CA7D8E" w:rsidRPr="007509E5" w:rsidRDefault="00CA7D8E" w:rsidP="007837AE">
            <w:pPr>
              <w:jc w:val="both"/>
              <w:rPr>
                <w:bCs/>
              </w:rPr>
            </w:pPr>
            <w:r>
              <w:t>- и</w:t>
            </w:r>
            <w:r>
              <w:rPr>
                <w:bCs/>
              </w:rPr>
              <w:t xml:space="preserve">сточников финансирования дефицита бюджета муниципального образования «Пустошкинский район» за 1 полугодие 2020 года  </w:t>
            </w:r>
            <w:proofErr w:type="gramStart"/>
            <w:r>
              <w:rPr>
                <w:bCs/>
              </w:rPr>
              <w:t>согласно приложения</w:t>
            </w:r>
            <w:proofErr w:type="gramEnd"/>
            <w:r>
              <w:rPr>
                <w:bCs/>
              </w:rPr>
              <w:t xml:space="preserve"> № 5 к настоящему Постановлению.</w:t>
            </w:r>
          </w:p>
        </w:tc>
      </w:tr>
    </w:tbl>
    <w:p w:rsidR="00CA7D8E" w:rsidRDefault="00CA7D8E" w:rsidP="00CA7D8E">
      <w:pPr>
        <w:jc w:val="both"/>
      </w:pPr>
    </w:p>
    <w:p w:rsidR="00CA7D8E" w:rsidRDefault="00CA7D8E" w:rsidP="00CA7D8E">
      <w:pPr>
        <w:ind w:right="283"/>
        <w:jc w:val="both"/>
      </w:pPr>
      <w:r>
        <w:t xml:space="preserve">        3. Опубликовать о</w:t>
      </w:r>
      <w:r w:rsidRPr="00155909">
        <w:t>тчет о</w:t>
      </w:r>
      <w:r>
        <w:t>б</w:t>
      </w:r>
      <w:r w:rsidRPr="00155909">
        <w:t xml:space="preserve"> </w:t>
      </w:r>
      <w:r>
        <w:t>и</w:t>
      </w:r>
      <w:r w:rsidRPr="00155909">
        <w:t>сполнении</w:t>
      </w:r>
      <w:r>
        <w:t xml:space="preserve"> </w:t>
      </w:r>
      <w:r w:rsidRPr="00155909">
        <w:t xml:space="preserve">бюджета </w:t>
      </w:r>
      <w:r>
        <w:t>муниципального образования «</w:t>
      </w:r>
      <w:r w:rsidRPr="00155909">
        <w:t xml:space="preserve"> Пустошкинск</w:t>
      </w:r>
      <w:r>
        <w:t xml:space="preserve">ий </w:t>
      </w:r>
      <w:r w:rsidRPr="00155909">
        <w:t>район</w:t>
      </w:r>
      <w:r>
        <w:t xml:space="preserve"> »  за 1 полугодие  </w:t>
      </w:r>
      <w:r w:rsidRPr="00155909">
        <w:t xml:space="preserve"> 20</w:t>
      </w:r>
      <w:r>
        <w:t>20</w:t>
      </w:r>
      <w:r w:rsidRPr="00155909">
        <w:t xml:space="preserve"> года</w:t>
      </w:r>
      <w:r>
        <w:t xml:space="preserve"> в районной газете «Вперед».</w:t>
      </w:r>
    </w:p>
    <w:p w:rsidR="00CA7D8E" w:rsidRDefault="00CA7D8E" w:rsidP="00CA7D8E">
      <w:pPr>
        <w:tabs>
          <w:tab w:val="left" w:pos="567"/>
        </w:tabs>
        <w:jc w:val="both"/>
      </w:pPr>
      <w:r>
        <w:tab/>
        <w:t xml:space="preserve">4.   </w:t>
      </w:r>
      <w:proofErr w:type="gramStart"/>
      <w:r>
        <w:t>Разместить о</w:t>
      </w:r>
      <w:r w:rsidRPr="00155909">
        <w:t>тчет</w:t>
      </w:r>
      <w:proofErr w:type="gramEnd"/>
      <w:r w:rsidRPr="00155909">
        <w:t xml:space="preserve"> о</w:t>
      </w:r>
      <w:r>
        <w:t>б</w:t>
      </w:r>
      <w:r w:rsidRPr="00155909">
        <w:t xml:space="preserve"> </w:t>
      </w:r>
      <w:r>
        <w:t>и</w:t>
      </w:r>
      <w:r w:rsidRPr="00155909">
        <w:t>сполнении</w:t>
      </w:r>
      <w:r>
        <w:t xml:space="preserve"> </w:t>
      </w:r>
      <w:r w:rsidRPr="00155909">
        <w:t xml:space="preserve">бюджета </w:t>
      </w:r>
      <w:r>
        <w:t>муниципального образования «</w:t>
      </w:r>
      <w:r w:rsidRPr="00155909">
        <w:t>Пустошкинск</w:t>
      </w:r>
      <w:r>
        <w:t xml:space="preserve">ий </w:t>
      </w:r>
      <w:r w:rsidRPr="00155909">
        <w:t>район</w:t>
      </w:r>
      <w:r>
        <w:t xml:space="preserve">»  за 1 полугодие  </w:t>
      </w:r>
      <w:r w:rsidRPr="00155909">
        <w:t xml:space="preserve"> 20</w:t>
      </w:r>
      <w:r>
        <w:t>20</w:t>
      </w:r>
      <w:r w:rsidRPr="00155909">
        <w:t xml:space="preserve"> года</w:t>
      </w:r>
      <w:r>
        <w:t xml:space="preserve"> на официальном сайте МО «Пустошкинский район» в сети Интернет.</w:t>
      </w:r>
    </w:p>
    <w:p w:rsidR="00CA7D8E" w:rsidRDefault="00CA7D8E" w:rsidP="00CA7D8E">
      <w:pPr>
        <w:jc w:val="both"/>
      </w:pPr>
    </w:p>
    <w:p w:rsidR="00CA7D8E" w:rsidRDefault="00CA7D8E" w:rsidP="00CA7D8E">
      <w:pPr>
        <w:jc w:val="both"/>
      </w:pPr>
      <w:r>
        <w:t xml:space="preserve">        </w:t>
      </w:r>
    </w:p>
    <w:p w:rsidR="00CA7D8E" w:rsidRDefault="00CA7D8E" w:rsidP="00CA7D8E">
      <w:pPr>
        <w:jc w:val="both"/>
      </w:pPr>
      <w:r>
        <w:t xml:space="preserve"> Глава района:                                                                   С.Р.Василькова</w:t>
      </w:r>
    </w:p>
    <w:p w:rsidR="00817ABD" w:rsidRDefault="00817ABD" w:rsidP="00CA7D8E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</w:pPr>
    </w:p>
    <w:sectPr w:rsidR="00817ABD" w:rsidSect="00C353F2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21708C"/>
    <w:rsid w:val="00291310"/>
    <w:rsid w:val="00372039"/>
    <w:rsid w:val="00493FC3"/>
    <w:rsid w:val="004C2CC6"/>
    <w:rsid w:val="005636E7"/>
    <w:rsid w:val="006848A5"/>
    <w:rsid w:val="006E3F1B"/>
    <w:rsid w:val="00816081"/>
    <w:rsid w:val="00817ABD"/>
    <w:rsid w:val="00897028"/>
    <w:rsid w:val="008B2818"/>
    <w:rsid w:val="00910227"/>
    <w:rsid w:val="00911882"/>
    <w:rsid w:val="00924D0F"/>
    <w:rsid w:val="00A44CEC"/>
    <w:rsid w:val="00AD548A"/>
    <w:rsid w:val="00C353F2"/>
    <w:rsid w:val="00CA7D8E"/>
    <w:rsid w:val="00CE0852"/>
    <w:rsid w:val="00E207EC"/>
    <w:rsid w:val="00EC0A81"/>
    <w:rsid w:val="00F028B9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60639E"/>
    <w:pPr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A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priemnaya</cp:lastModifiedBy>
  <cp:revision>4</cp:revision>
  <cp:lastPrinted>2020-07-21T12:01:00Z</cp:lastPrinted>
  <dcterms:created xsi:type="dcterms:W3CDTF">2020-07-21T07:36:00Z</dcterms:created>
  <dcterms:modified xsi:type="dcterms:W3CDTF">2020-07-21T12:02:00Z</dcterms:modified>
</cp:coreProperties>
</file>