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87" w:rsidRPr="00CD1DAA" w:rsidRDefault="008A2F87" w:rsidP="008A2F87">
      <w:pPr>
        <w:pStyle w:val="ab"/>
        <w:jc w:val="right"/>
      </w:pPr>
    </w:p>
    <w:p w:rsidR="00B522B2" w:rsidRPr="00E45155" w:rsidRDefault="00B522B2" w:rsidP="00E45155">
      <w:pPr>
        <w:spacing w:line="360" w:lineRule="auto"/>
        <w:jc w:val="center"/>
        <w:rPr>
          <w:b/>
          <w:sz w:val="22"/>
          <w:szCs w:val="22"/>
        </w:rPr>
      </w:pPr>
      <w:r w:rsidRPr="00E45155">
        <w:rPr>
          <w:b/>
          <w:sz w:val="22"/>
          <w:szCs w:val="22"/>
        </w:rPr>
        <w:t>ПСКОВСКАЯ ОБЛАСТЬ</w:t>
      </w:r>
    </w:p>
    <w:p w:rsidR="00E45155" w:rsidRPr="00E45155" w:rsidRDefault="00E52027" w:rsidP="00E45155">
      <w:pPr>
        <w:spacing w:line="360" w:lineRule="auto"/>
        <w:jc w:val="center"/>
        <w:rPr>
          <w:b/>
          <w:sz w:val="22"/>
          <w:szCs w:val="22"/>
        </w:rPr>
      </w:pPr>
      <w:r w:rsidRPr="00E45155">
        <w:rPr>
          <w:b/>
          <w:sz w:val="22"/>
          <w:szCs w:val="22"/>
        </w:rPr>
        <w:t>МУНИЦИПАЛЬНОЕ  ОБРАЗОВАНИЕ  «ПУСТОШКИНСКИЙ  РАЙОН»</w:t>
      </w:r>
    </w:p>
    <w:p w:rsidR="00E52027" w:rsidRPr="00E45155" w:rsidRDefault="00F56547" w:rsidP="00E45155">
      <w:pPr>
        <w:spacing w:line="360" w:lineRule="auto"/>
        <w:jc w:val="center"/>
        <w:rPr>
          <w:b/>
          <w:sz w:val="22"/>
          <w:szCs w:val="22"/>
        </w:rPr>
      </w:pPr>
      <w:r w:rsidRPr="00E45155">
        <w:rPr>
          <w:b/>
          <w:sz w:val="22"/>
          <w:szCs w:val="22"/>
        </w:rPr>
        <w:t xml:space="preserve">АДМИНИСТРАЦИЯ ПУСТОШКИНСКОГО </w:t>
      </w:r>
      <w:r w:rsidR="00E52027" w:rsidRPr="00E45155">
        <w:rPr>
          <w:b/>
          <w:sz w:val="22"/>
          <w:szCs w:val="22"/>
        </w:rPr>
        <w:t xml:space="preserve">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460D42" w:rsidP="00576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1B05D7">
              <w:rPr>
                <w:sz w:val="28"/>
              </w:rPr>
              <w:t>.03.2022</w:t>
            </w:r>
            <w:r w:rsidR="007C6D5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1B05D7" w:rsidP="00576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60D42">
              <w:rPr>
                <w:sz w:val="28"/>
              </w:rPr>
              <w:t>5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6839C4" w:rsidRDefault="006839C4" w:rsidP="005C4BAD">
      <w:pPr>
        <w:ind w:right="-1"/>
        <w:rPr>
          <w:sz w:val="28"/>
          <w:szCs w:val="28"/>
        </w:rPr>
      </w:pPr>
    </w:p>
    <w:p w:rsidR="00423656" w:rsidRPr="00F56547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 w:rsidRPr="00F56547">
        <w:rPr>
          <w:sz w:val="28"/>
          <w:szCs w:val="28"/>
        </w:rPr>
        <w:t xml:space="preserve">О награждении </w:t>
      </w:r>
      <w:r w:rsidR="006C6D54" w:rsidRPr="00F56547">
        <w:rPr>
          <w:sz w:val="28"/>
          <w:szCs w:val="28"/>
        </w:rPr>
        <w:t xml:space="preserve">  </w:t>
      </w:r>
      <w:r w:rsidRPr="00F56547">
        <w:rPr>
          <w:sz w:val="28"/>
          <w:szCs w:val="28"/>
        </w:rPr>
        <w:t>Почетн</w:t>
      </w:r>
      <w:r w:rsidR="00460D42">
        <w:rPr>
          <w:sz w:val="28"/>
          <w:szCs w:val="28"/>
        </w:rPr>
        <w:t>ой</w:t>
      </w:r>
      <w:r w:rsidR="007317A9">
        <w:rPr>
          <w:sz w:val="28"/>
          <w:szCs w:val="28"/>
        </w:rPr>
        <w:t xml:space="preserve"> </w:t>
      </w:r>
      <w:r w:rsidRPr="00F56547">
        <w:rPr>
          <w:sz w:val="28"/>
          <w:szCs w:val="28"/>
        </w:rPr>
        <w:t>грамот</w:t>
      </w:r>
      <w:r w:rsidR="00460D42">
        <w:rPr>
          <w:sz w:val="28"/>
          <w:szCs w:val="28"/>
        </w:rPr>
        <w:t>ой</w:t>
      </w:r>
      <w:r w:rsidRPr="00F56547">
        <w:rPr>
          <w:sz w:val="28"/>
          <w:szCs w:val="28"/>
        </w:rPr>
        <w:t xml:space="preserve"> </w:t>
      </w:r>
      <w:r w:rsidR="006C6D54" w:rsidRPr="00F56547">
        <w:rPr>
          <w:sz w:val="28"/>
          <w:szCs w:val="28"/>
        </w:rPr>
        <w:t xml:space="preserve">  </w:t>
      </w:r>
      <w:r w:rsidRPr="00F56547">
        <w:rPr>
          <w:sz w:val="28"/>
          <w:szCs w:val="28"/>
        </w:rPr>
        <w:t>Администрации</w:t>
      </w:r>
      <w:r w:rsidR="006C6D54" w:rsidRPr="00F56547">
        <w:rPr>
          <w:sz w:val="28"/>
          <w:szCs w:val="28"/>
        </w:rPr>
        <w:t xml:space="preserve"> Пустошкинского    </w:t>
      </w:r>
      <w:r w:rsidRPr="00F56547">
        <w:rPr>
          <w:sz w:val="28"/>
          <w:szCs w:val="28"/>
        </w:rPr>
        <w:t xml:space="preserve"> района</w:t>
      </w:r>
      <w:r w:rsidR="00460D42">
        <w:rPr>
          <w:sz w:val="28"/>
          <w:szCs w:val="28"/>
        </w:rPr>
        <w:t xml:space="preserve"> Жуковой А.А.</w:t>
      </w:r>
    </w:p>
    <w:p w:rsidR="001B1303" w:rsidRPr="00F56547" w:rsidRDefault="00423656" w:rsidP="00423656">
      <w:pPr>
        <w:ind w:right="5385"/>
        <w:rPr>
          <w:sz w:val="28"/>
          <w:szCs w:val="28"/>
        </w:rPr>
      </w:pPr>
      <w:r w:rsidRPr="00F56547">
        <w:rPr>
          <w:sz w:val="28"/>
          <w:szCs w:val="28"/>
        </w:rPr>
        <w:t xml:space="preserve">  </w:t>
      </w:r>
    </w:p>
    <w:p w:rsidR="00A4628E" w:rsidRDefault="00423656" w:rsidP="00EA0894">
      <w:pPr>
        <w:ind w:right="-1" w:firstLine="709"/>
        <w:jc w:val="both"/>
        <w:rPr>
          <w:sz w:val="28"/>
          <w:szCs w:val="28"/>
        </w:rPr>
      </w:pPr>
      <w:r w:rsidRPr="00F56547">
        <w:rPr>
          <w:sz w:val="28"/>
          <w:szCs w:val="28"/>
        </w:rPr>
        <w:t xml:space="preserve">1. </w:t>
      </w:r>
      <w:proofErr w:type="gramStart"/>
      <w:r w:rsidR="00056D14" w:rsidRPr="00F56547">
        <w:rPr>
          <w:sz w:val="28"/>
          <w:szCs w:val="28"/>
        </w:rPr>
        <w:t xml:space="preserve">На  основании  ходатайства  </w:t>
      </w:r>
      <w:r w:rsidR="00460D42">
        <w:rPr>
          <w:sz w:val="28"/>
          <w:szCs w:val="28"/>
        </w:rPr>
        <w:t xml:space="preserve">заместителя </w:t>
      </w:r>
      <w:r w:rsidR="00FF4711">
        <w:rPr>
          <w:sz w:val="28"/>
          <w:szCs w:val="28"/>
        </w:rPr>
        <w:t>Главы Администрации района – председателя комитета по экономике, муниципальным закупкам, градостроительной деятельности от 24 марта 2022 года № 1023</w:t>
      </w:r>
      <w:r w:rsidR="001B05D7">
        <w:rPr>
          <w:sz w:val="28"/>
          <w:szCs w:val="28"/>
        </w:rPr>
        <w:t xml:space="preserve"> </w:t>
      </w:r>
      <w:r w:rsidR="00056D14" w:rsidRPr="00F56547">
        <w:rPr>
          <w:sz w:val="28"/>
          <w:szCs w:val="28"/>
        </w:rPr>
        <w:t xml:space="preserve"> </w:t>
      </w:r>
      <w:r w:rsidR="00BB3740" w:rsidRPr="00F56547">
        <w:rPr>
          <w:sz w:val="28"/>
          <w:szCs w:val="28"/>
        </w:rPr>
        <w:t>наградить Почетн</w:t>
      </w:r>
      <w:r w:rsidR="00364245">
        <w:rPr>
          <w:sz w:val="28"/>
          <w:szCs w:val="28"/>
        </w:rPr>
        <w:t>ой</w:t>
      </w:r>
      <w:r w:rsidR="00BB3740" w:rsidRPr="00F56547">
        <w:rPr>
          <w:sz w:val="28"/>
          <w:szCs w:val="28"/>
        </w:rPr>
        <w:t xml:space="preserve"> грамот</w:t>
      </w:r>
      <w:r w:rsidR="00364245">
        <w:rPr>
          <w:sz w:val="28"/>
          <w:szCs w:val="28"/>
        </w:rPr>
        <w:t>ой</w:t>
      </w:r>
      <w:r w:rsidR="007317A9">
        <w:rPr>
          <w:sz w:val="28"/>
          <w:szCs w:val="28"/>
        </w:rPr>
        <w:t xml:space="preserve"> </w:t>
      </w:r>
      <w:r w:rsidR="00EA0894">
        <w:rPr>
          <w:sz w:val="28"/>
          <w:szCs w:val="28"/>
        </w:rPr>
        <w:t xml:space="preserve">Администрации </w:t>
      </w:r>
      <w:r w:rsidR="00CD1DAA" w:rsidRPr="00F56547">
        <w:rPr>
          <w:sz w:val="28"/>
          <w:szCs w:val="28"/>
        </w:rPr>
        <w:t xml:space="preserve">Пустошкинского </w:t>
      </w:r>
      <w:r w:rsidR="00BB3740" w:rsidRPr="00F56547">
        <w:rPr>
          <w:sz w:val="28"/>
          <w:szCs w:val="28"/>
        </w:rPr>
        <w:t>района</w:t>
      </w:r>
      <w:r w:rsidR="00EA0894">
        <w:rPr>
          <w:sz w:val="28"/>
          <w:szCs w:val="28"/>
        </w:rPr>
        <w:t xml:space="preserve"> </w:t>
      </w:r>
      <w:r w:rsidR="00364245">
        <w:rPr>
          <w:sz w:val="28"/>
          <w:szCs w:val="28"/>
        </w:rPr>
        <w:t>Жукову Алевтину Анатольевну</w:t>
      </w:r>
      <w:r w:rsidR="007317A9">
        <w:rPr>
          <w:sz w:val="28"/>
          <w:szCs w:val="28"/>
        </w:rPr>
        <w:t xml:space="preserve">, </w:t>
      </w:r>
      <w:r w:rsidR="00364245">
        <w:rPr>
          <w:sz w:val="28"/>
          <w:szCs w:val="28"/>
        </w:rPr>
        <w:t xml:space="preserve">директора муниципального </w:t>
      </w:r>
      <w:r w:rsidR="001B05D7">
        <w:rPr>
          <w:sz w:val="28"/>
          <w:szCs w:val="28"/>
        </w:rPr>
        <w:t xml:space="preserve">учреждения культуры  «Пустошкинский районный Центр культуры», за </w:t>
      </w:r>
      <w:r w:rsidR="00364245">
        <w:rPr>
          <w:sz w:val="28"/>
          <w:szCs w:val="28"/>
        </w:rPr>
        <w:t xml:space="preserve">добросовестный плодотворный труд, высокое профессиональное мастерство, успешный творческий поиск, активную общественную позицию </w:t>
      </w:r>
      <w:r w:rsidR="001B05D7">
        <w:rPr>
          <w:sz w:val="28"/>
          <w:szCs w:val="28"/>
        </w:rPr>
        <w:t>и в связи с профессиональным пра</w:t>
      </w:r>
      <w:r w:rsidR="00364245">
        <w:rPr>
          <w:sz w:val="28"/>
          <w:szCs w:val="28"/>
        </w:rPr>
        <w:t xml:space="preserve">здником </w:t>
      </w:r>
      <w:r w:rsidR="00EA0894">
        <w:rPr>
          <w:sz w:val="28"/>
          <w:szCs w:val="28"/>
        </w:rPr>
        <w:t xml:space="preserve">- </w:t>
      </w:r>
      <w:r w:rsidR="00364245">
        <w:rPr>
          <w:sz w:val="28"/>
          <w:szCs w:val="28"/>
        </w:rPr>
        <w:t>Днем работника культуры.</w:t>
      </w:r>
      <w:r w:rsidR="001B05D7">
        <w:rPr>
          <w:sz w:val="28"/>
          <w:szCs w:val="28"/>
        </w:rPr>
        <w:t xml:space="preserve">  </w:t>
      </w:r>
      <w:proofErr w:type="gramEnd"/>
    </w:p>
    <w:p w:rsidR="000D48D4" w:rsidRDefault="000D48D4" w:rsidP="000D48D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1729">
        <w:rPr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3.5</w:t>
      </w:r>
      <w:r w:rsidRPr="00911729">
        <w:rPr>
          <w:sz w:val="28"/>
          <w:szCs w:val="28"/>
        </w:rPr>
        <w:t xml:space="preserve"> Положения о Почетной  грамоте Администрации Пустошкинского  района, утвержденного постановлением Администрации</w:t>
      </w:r>
      <w:r>
        <w:rPr>
          <w:sz w:val="28"/>
          <w:szCs w:val="28"/>
        </w:rPr>
        <w:t xml:space="preserve"> Пустошкинского</w:t>
      </w:r>
      <w:r w:rsidRPr="0091172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09.01.2013</w:t>
      </w:r>
      <w:r w:rsidRPr="00911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1B05D7">
        <w:rPr>
          <w:sz w:val="28"/>
          <w:szCs w:val="28"/>
        </w:rPr>
        <w:t>,</w:t>
      </w:r>
      <w:r w:rsidR="00DB79C4">
        <w:rPr>
          <w:sz w:val="28"/>
          <w:szCs w:val="28"/>
        </w:rPr>
        <w:t xml:space="preserve"> вручить денежную премию</w:t>
      </w:r>
      <w:r w:rsidR="007317A9">
        <w:rPr>
          <w:sz w:val="28"/>
          <w:szCs w:val="28"/>
        </w:rPr>
        <w:t xml:space="preserve"> </w:t>
      </w:r>
      <w:r w:rsidR="00437CAF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300 рублей.</w:t>
      </w:r>
    </w:p>
    <w:p w:rsidR="00DB79C4" w:rsidRDefault="00F56547" w:rsidP="00DB79C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79C4">
        <w:rPr>
          <w:sz w:val="28"/>
          <w:szCs w:val="28"/>
        </w:rPr>
        <w:t xml:space="preserve">В  соответствии  с  п. 3.3  Порядка  расходования  средств  резервного  фонда  Администрации  района, утвержденного  постановлением  Главы  района  от  03.04.2008 г. №  38  «Об  утверждении  </w:t>
      </w:r>
      <w:proofErr w:type="gramStart"/>
      <w:r w:rsidR="00DB79C4">
        <w:rPr>
          <w:sz w:val="28"/>
          <w:szCs w:val="28"/>
        </w:rPr>
        <w:t>Порядка  расходования  средств  резервного  фонда  Администрации</w:t>
      </w:r>
      <w:proofErr w:type="gramEnd"/>
      <w:r w:rsidR="00DB79C4">
        <w:rPr>
          <w:sz w:val="28"/>
          <w:szCs w:val="28"/>
        </w:rPr>
        <w:t xml:space="preserve">  района», с  изменениями, внесенными постановлением  Главы  района  от  30.12.2008 г. № 137,  считать  источником  покрытия  расходов  средства  резервного  фонда  Администрации  района.</w:t>
      </w:r>
    </w:p>
    <w:p w:rsidR="00F56547" w:rsidRDefault="00F56547" w:rsidP="00F56547">
      <w:pPr>
        <w:ind w:right="-1" w:firstLine="709"/>
        <w:jc w:val="both"/>
        <w:rPr>
          <w:sz w:val="28"/>
          <w:szCs w:val="28"/>
        </w:rPr>
      </w:pPr>
    </w:p>
    <w:p w:rsidR="00423656" w:rsidRPr="008A2F87" w:rsidRDefault="00423656" w:rsidP="00AF474F">
      <w:pPr>
        <w:ind w:right="-1"/>
        <w:jc w:val="both"/>
        <w:rPr>
          <w:sz w:val="26"/>
          <w:szCs w:val="26"/>
        </w:rPr>
      </w:pPr>
    </w:p>
    <w:p w:rsidR="00205F4F" w:rsidRPr="009D032F" w:rsidRDefault="00423656" w:rsidP="005C0B53">
      <w:pPr>
        <w:ind w:right="-1"/>
        <w:rPr>
          <w:sz w:val="28"/>
          <w:szCs w:val="28"/>
        </w:rPr>
      </w:pPr>
      <w:r w:rsidRPr="009D032F">
        <w:rPr>
          <w:sz w:val="28"/>
          <w:szCs w:val="28"/>
        </w:rPr>
        <w:t>Глав</w:t>
      </w:r>
      <w:r w:rsidR="001B5740" w:rsidRPr="009D032F">
        <w:rPr>
          <w:sz w:val="28"/>
          <w:szCs w:val="28"/>
        </w:rPr>
        <w:t xml:space="preserve">а </w:t>
      </w:r>
      <w:r w:rsidRPr="009D032F">
        <w:rPr>
          <w:sz w:val="28"/>
          <w:szCs w:val="28"/>
        </w:rPr>
        <w:t xml:space="preserve"> района                                                     </w:t>
      </w:r>
      <w:r w:rsidR="000C73C4" w:rsidRPr="009D032F">
        <w:rPr>
          <w:sz w:val="28"/>
          <w:szCs w:val="28"/>
        </w:rPr>
        <w:t xml:space="preserve">                       </w:t>
      </w:r>
      <w:r w:rsidR="001B05D7">
        <w:rPr>
          <w:sz w:val="28"/>
          <w:szCs w:val="28"/>
        </w:rPr>
        <w:t xml:space="preserve">  С.Р. Василькова </w:t>
      </w:r>
    </w:p>
    <w:p w:rsidR="008A2F87" w:rsidRPr="009D032F" w:rsidRDefault="008A2F87" w:rsidP="005C0B53">
      <w:pPr>
        <w:ind w:right="-1"/>
        <w:rPr>
          <w:sz w:val="28"/>
          <w:szCs w:val="28"/>
        </w:rPr>
      </w:pPr>
    </w:p>
    <w:p w:rsidR="008A2F87" w:rsidRPr="009D032F" w:rsidRDefault="001B05D7" w:rsidP="008A2F8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A2F87" w:rsidRPr="009D032F" w:rsidSect="00E90405">
      <w:footerReference w:type="even" r:id="rId8"/>
      <w:footerReference w:type="default" r:id="rId9"/>
      <w:pgSz w:w="11907" w:h="16840" w:code="9"/>
      <w:pgMar w:top="851" w:right="851" w:bottom="851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A8" w:rsidRDefault="00BF49A8">
      <w:r>
        <w:separator/>
      </w:r>
    </w:p>
  </w:endnote>
  <w:endnote w:type="continuationSeparator" w:id="0">
    <w:p w:rsidR="00BF49A8" w:rsidRDefault="00BF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D53F8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D53F8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79C4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A8" w:rsidRDefault="00BF49A8">
      <w:r>
        <w:separator/>
      </w:r>
    </w:p>
  </w:footnote>
  <w:footnote w:type="continuationSeparator" w:id="0">
    <w:p w:rsidR="00BF49A8" w:rsidRDefault="00BF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2D7"/>
    <w:multiLevelType w:val="hybridMultilevel"/>
    <w:tmpl w:val="2954D918"/>
    <w:lvl w:ilvl="0" w:tplc="5FF49E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995"/>
    <w:rsid w:val="00007155"/>
    <w:rsid w:val="00010714"/>
    <w:rsid w:val="000109C4"/>
    <w:rsid w:val="00036773"/>
    <w:rsid w:val="00053965"/>
    <w:rsid w:val="00056D14"/>
    <w:rsid w:val="00060D0E"/>
    <w:rsid w:val="000713B3"/>
    <w:rsid w:val="0007435B"/>
    <w:rsid w:val="000850BF"/>
    <w:rsid w:val="000C73C4"/>
    <w:rsid w:val="000D48D4"/>
    <w:rsid w:val="000F0604"/>
    <w:rsid w:val="000F6E67"/>
    <w:rsid w:val="00120706"/>
    <w:rsid w:val="00121E58"/>
    <w:rsid w:val="001A40C8"/>
    <w:rsid w:val="001A48B5"/>
    <w:rsid w:val="001B05D7"/>
    <w:rsid w:val="001B1303"/>
    <w:rsid w:val="001B1CE0"/>
    <w:rsid w:val="001B2A4A"/>
    <w:rsid w:val="001B3737"/>
    <w:rsid w:val="001B5740"/>
    <w:rsid w:val="001D1BD6"/>
    <w:rsid w:val="001D2205"/>
    <w:rsid w:val="001D2949"/>
    <w:rsid w:val="00205F4F"/>
    <w:rsid w:val="00274EF0"/>
    <w:rsid w:val="002837A0"/>
    <w:rsid w:val="002B6C10"/>
    <w:rsid w:val="00303DBF"/>
    <w:rsid w:val="00324ACD"/>
    <w:rsid w:val="00346CCD"/>
    <w:rsid w:val="00357227"/>
    <w:rsid w:val="00361A80"/>
    <w:rsid w:val="00364245"/>
    <w:rsid w:val="003803AE"/>
    <w:rsid w:val="00396AA5"/>
    <w:rsid w:val="003A4671"/>
    <w:rsid w:val="003B086C"/>
    <w:rsid w:val="004112E7"/>
    <w:rsid w:val="00423656"/>
    <w:rsid w:val="00437CAF"/>
    <w:rsid w:val="004465B9"/>
    <w:rsid w:val="00460D42"/>
    <w:rsid w:val="00461440"/>
    <w:rsid w:val="004732B8"/>
    <w:rsid w:val="00473CD8"/>
    <w:rsid w:val="00484AA8"/>
    <w:rsid w:val="00484F2D"/>
    <w:rsid w:val="004A6441"/>
    <w:rsid w:val="004C2BC4"/>
    <w:rsid w:val="004D6995"/>
    <w:rsid w:val="004E52AA"/>
    <w:rsid w:val="005618EE"/>
    <w:rsid w:val="005767A0"/>
    <w:rsid w:val="005777A1"/>
    <w:rsid w:val="005A7760"/>
    <w:rsid w:val="005C0B53"/>
    <w:rsid w:val="005C4BAD"/>
    <w:rsid w:val="00600F6C"/>
    <w:rsid w:val="00624CAD"/>
    <w:rsid w:val="00656338"/>
    <w:rsid w:val="00670372"/>
    <w:rsid w:val="006839C4"/>
    <w:rsid w:val="006C2510"/>
    <w:rsid w:val="006C6D54"/>
    <w:rsid w:val="006D4F2B"/>
    <w:rsid w:val="006E6B6F"/>
    <w:rsid w:val="006F278D"/>
    <w:rsid w:val="00725165"/>
    <w:rsid w:val="007317A9"/>
    <w:rsid w:val="00776058"/>
    <w:rsid w:val="007C6D58"/>
    <w:rsid w:val="007F3F5B"/>
    <w:rsid w:val="008374BF"/>
    <w:rsid w:val="008773A8"/>
    <w:rsid w:val="00885A7C"/>
    <w:rsid w:val="00887A11"/>
    <w:rsid w:val="00890D99"/>
    <w:rsid w:val="008A2F87"/>
    <w:rsid w:val="008C4E66"/>
    <w:rsid w:val="008C537C"/>
    <w:rsid w:val="008D2F1B"/>
    <w:rsid w:val="00900057"/>
    <w:rsid w:val="009006F2"/>
    <w:rsid w:val="0090283B"/>
    <w:rsid w:val="0091586D"/>
    <w:rsid w:val="0094267F"/>
    <w:rsid w:val="00990331"/>
    <w:rsid w:val="009A3767"/>
    <w:rsid w:val="009C7358"/>
    <w:rsid w:val="009D032F"/>
    <w:rsid w:val="009D0642"/>
    <w:rsid w:val="00A16F10"/>
    <w:rsid w:val="00A2399A"/>
    <w:rsid w:val="00A4628E"/>
    <w:rsid w:val="00A76904"/>
    <w:rsid w:val="00A82D28"/>
    <w:rsid w:val="00A848A4"/>
    <w:rsid w:val="00A873FE"/>
    <w:rsid w:val="00AF474F"/>
    <w:rsid w:val="00B05B48"/>
    <w:rsid w:val="00B161EA"/>
    <w:rsid w:val="00B16913"/>
    <w:rsid w:val="00B214C8"/>
    <w:rsid w:val="00B326AE"/>
    <w:rsid w:val="00B522B2"/>
    <w:rsid w:val="00B52AFF"/>
    <w:rsid w:val="00B75B5C"/>
    <w:rsid w:val="00B92649"/>
    <w:rsid w:val="00BA42FF"/>
    <w:rsid w:val="00BB3740"/>
    <w:rsid w:val="00BD11F2"/>
    <w:rsid w:val="00BF49A8"/>
    <w:rsid w:val="00C0534B"/>
    <w:rsid w:val="00C25AA6"/>
    <w:rsid w:val="00C5033E"/>
    <w:rsid w:val="00C51594"/>
    <w:rsid w:val="00C67A64"/>
    <w:rsid w:val="00CA56C8"/>
    <w:rsid w:val="00CC645C"/>
    <w:rsid w:val="00CD1DAA"/>
    <w:rsid w:val="00CF367E"/>
    <w:rsid w:val="00CF67DE"/>
    <w:rsid w:val="00D002CD"/>
    <w:rsid w:val="00D04D6E"/>
    <w:rsid w:val="00D05EB1"/>
    <w:rsid w:val="00D10545"/>
    <w:rsid w:val="00D53F8F"/>
    <w:rsid w:val="00D625D9"/>
    <w:rsid w:val="00DB79C4"/>
    <w:rsid w:val="00DC6153"/>
    <w:rsid w:val="00DD1B9E"/>
    <w:rsid w:val="00DD6DA7"/>
    <w:rsid w:val="00DE0BCE"/>
    <w:rsid w:val="00DF3B57"/>
    <w:rsid w:val="00E45155"/>
    <w:rsid w:val="00E52027"/>
    <w:rsid w:val="00E87DF0"/>
    <w:rsid w:val="00E90405"/>
    <w:rsid w:val="00EA0894"/>
    <w:rsid w:val="00EF7908"/>
    <w:rsid w:val="00F47836"/>
    <w:rsid w:val="00F479F2"/>
    <w:rsid w:val="00F56547"/>
    <w:rsid w:val="00F67083"/>
    <w:rsid w:val="00F914AF"/>
    <w:rsid w:val="00F94F31"/>
    <w:rsid w:val="00F9642A"/>
    <w:rsid w:val="00FA407C"/>
    <w:rsid w:val="00FB5316"/>
    <w:rsid w:val="00FC73FF"/>
    <w:rsid w:val="00FF304B"/>
    <w:rsid w:val="00FF3C0D"/>
    <w:rsid w:val="00F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F8F"/>
  </w:style>
  <w:style w:type="paragraph" w:styleId="1">
    <w:name w:val="heading 1"/>
    <w:basedOn w:val="a"/>
    <w:next w:val="a"/>
    <w:qFormat/>
    <w:rsid w:val="00D53F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53F8F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D53F8F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3F8F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53F8F"/>
  </w:style>
  <w:style w:type="paragraph" w:styleId="a5">
    <w:name w:val="header"/>
    <w:basedOn w:val="a"/>
    <w:rsid w:val="00D53F8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D53F8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D53F8F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D53F8F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D53F8F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D53F8F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D53F8F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D53F8F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D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409D-9DCD-4471-98C0-B042A27A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8</cp:revision>
  <cp:lastPrinted>2019-09-06T12:20:00Z</cp:lastPrinted>
  <dcterms:created xsi:type="dcterms:W3CDTF">2022-03-24T12:29:00Z</dcterms:created>
  <dcterms:modified xsi:type="dcterms:W3CDTF">2022-03-24T13:10:00Z</dcterms:modified>
</cp:coreProperties>
</file>