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926" w:rsidRPr="00465926" w:rsidRDefault="0053646F" w:rsidP="00465926">
      <w:pPr>
        <w:jc w:val="center"/>
        <w:rPr>
          <w:b/>
        </w:rPr>
      </w:pPr>
      <w:r>
        <w:rPr>
          <w:b/>
        </w:rPr>
        <w:t>Муниципальный контракт №</w:t>
      </w:r>
      <w:r w:rsidR="00465926" w:rsidRPr="00465926">
        <w:rPr>
          <w:b/>
        </w:rPr>
        <w:t xml:space="preserve">    Проект</w:t>
      </w:r>
    </w:p>
    <w:p w:rsidR="00465926" w:rsidRPr="00465926" w:rsidRDefault="00465926" w:rsidP="00465926">
      <w:pPr>
        <w:jc w:val="both"/>
        <w:rPr>
          <w:b/>
        </w:rPr>
      </w:pPr>
    </w:p>
    <w:p w:rsidR="00465926" w:rsidRPr="00465926" w:rsidRDefault="00465926" w:rsidP="00465926">
      <w:pPr>
        <w:jc w:val="center"/>
      </w:pPr>
      <w:r w:rsidRPr="00465926">
        <w:t>на поставку трактора МТЗ-82</w:t>
      </w:r>
      <w:r w:rsidR="0053646F">
        <w:t>.1</w:t>
      </w:r>
    </w:p>
    <w:p w:rsidR="00465926" w:rsidRPr="00465926" w:rsidRDefault="00465926" w:rsidP="00465926">
      <w:pPr>
        <w:jc w:val="both"/>
      </w:pPr>
    </w:p>
    <w:p w:rsidR="00465926" w:rsidRPr="00465926" w:rsidRDefault="00465926" w:rsidP="00465926">
      <w:pPr>
        <w:jc w:val="both"/>
      </w:pPr>
      <w:r w:rsidRPr="00465926">
        <w:t xml:space="preserve">Пустошкинский район                                       </w:t>
      </w:r>
      <w:r>
        <w:t xml:space="preserve">         </w:t>
      </w:r>
      <w:r w:rsidRPr="00465926">
        <w:t xml:space="preserve">    от «__»____2011г.                     </w:t>
      </w:r>
    </w:p>
    <w:p w:rsidR="00465926" w:rsidRPr="00465926" w:rsidRDefault="00465926" w:rsidP="00465926">
      <w:pPr>
        <w:jc w:val="both"/>
      </w:pPr>
      <w:r w:rsidRPr="00465926">
        <w:t xml:space="preserve">д. </w:t>
      </w:r>
      <w:proofErr w:type="spellStart"/>
      <w:r w:rsidRPr="00465926">
        <w:t>Щукино</w:t>
      </w:r>
      <w:proofErr w:type="spellEnd"/>
      <w:r w:rsidRPr="00465926">
        <w:t xml:space="preserve">                                      </w:t>
      </w:r>
    </w:p>
    <w:p w:rsidR="00465926" w:rsidRPr="00465926" w:rsidRDefault="00465926" w:rsidP="00465926">
      <w:pPr>
        <w:jc w:val="both"/>
      </w:pPr>
    </w:p>
    <w:p w:rsidR="00465926" w:rsidRPr="00465926" w:rsidRDefault="00465926" w:rsidP="00465926">
      <w:pPr>
        <w:jc w:val="both"/>
      </w:pPr>
      <w:r w:rsidRPr="00465926">
        <w:t xml:space="preserve">       Администрация сельского поселения «</w:t>
      </w:r>
      <w:proofErr w:type="spellStart"/>
      <w:r w:rsidRPr="00465926">
        <w:t>Щукинская</w:t>
      </w:r>
      <w:proofErr w:type="spellEnd"/>
      <w:r w:rsidRPr="00465926">
        <w:t xml:space="preserve"> волость», именуемая в дальнейшем «Муниципальный заказчик», в лице Главы поселения Васильева Виктора Алексеевича, действующего на основании Устава с одной стороны и __________________________________________, именуемый в дальнейшем «Поставщик», в лице  _________________, действующего на основании_________________________________</w:t>
      </w:r>
    </w:p>
    <w:p w:rsidR="00465926" w:rsidRPr="00465926" w:rsidRDefault="00465926" w:rsidP="00465926">
      <w:pPr>
        <w:jc w:val="both"/>
      </w:pPr>
      <w:r w:rsidRPr="00465926">
        <w:t xml:space="preserve">с другой стороны, на основании протокола подведения итогов открытого аукциона в электронной форме   №______ </w:t>
      </w:r>
      <w:proofErr w:type="gramStart"/>
      <w:r w:rsidRPr="00465926">
        <w:t>от</w:t>
      </w:r>
      <w:proofErr w:type="gramEnd"/>
      <w:r w:rsidRPr="00465926">
        <w:t xml:space="preserve"> ______- заключили настоящий муницип</w:t>
      </w:r>
      <w:r w:rsidR="0053646F">
        <w:t>альный контракт (далее контракт</w:t>
      </w:r>
      <w:r w:rsidRPr="00465926">
        <w:t>) о нижеследующем:</w:t>
      </w:r>
    </w:p>
    <w:p w:rsidR="00465926" w:rsidRPr="00465926" w:rsidRDefault="00465926" w:rsidP="00465926">
      <w:pPr>
        <w:jc w:val="both"/>
      </w:pPr>
      <w:r w:rsidRPr="00465926">
        <w:t xml:space="preserve">                     </w:t>
      </w:r>
    </w:p>
    <w:p w:rsidR="00465926" w:rsidRPr="00465926" w:rsidRDefault="00465926" w:rsidP="00465926">
      <w:pPr>
        <w:numPr>
          <w:ilvl w:val="0"/>
          <w:numId w:val="1"/>
        </w:numPr>
        <w:jc w:val="center"/>
      </w:pPr>
      <w:r w:rsidRPr="00465926">
        <w:rPr>
          <w:b/>
        </w:rPr>
        <w:t>Предмет муниципального контракта</w:t>
      </w:r>
      <w:r w:rsidRPr="00465926">
        <w:t>.</w:t>
      </w:r>
    </w:p>
    <w:p w:rsidR="00465926" w:rsidRPr="00465926" w:rsidRDefault="00465926" w:rsidP="00465926">
      <w:pPr>
        <w:ind w:left="2685"/>
        <w:jc w:val="both"/>
      </w:pPr>
    </w:p>
    <w:p w:rsidR="00465926" w:rsidRPr="00465926" w:rsidRDefault="00465926" w:rsidP="00465926">
      <w:pPr>
        <w:ind w:firstLine="708"/>
        <w:jc w:val="both"/>
      </w:pPr>
      <w:r w:rsidRPr="00465926">
        <w:t xml:space="preserve">1.1. Поставщик обязуется поставить товар в полной комплекции и согласно </w:t>
      </w:r>
      <w:r w:rsidR="0053646F">
        <w:t>техническому заданию</w:t>
      </w:r>
      <w:r w:rsidRPr="00465926">
        <w:t>.</w:t>
      </w:r>
    </w:p>
    <w:p w:rsidR="00465926" w:rsidRPr="00465926" w:rsidRDefault="00465926" w:rsidP="00465926">
      <w:pPr>
        <w:ind w:firstLine="708"/>
        <w:jc w:val="both"/>
      </w:pPr>
      <w:r w:rsidRPr="00465926">
        <w:t>Наименование товара: трактор марки МТЗ-82</w:t>
      </w:r>
      <w:r w:rsidR="0053646F">
        <w:t>.1</w:t>
      </w:r>
      <w:r w:rsidRPr="00465926">
        <w:t xml:space="preserve"> (новый) год выпуска</w:t>
      </w:r>
      <w:r>
        <w:t xml:space="preserve"> </w:t>
      </w:r>
      <w:r w:rsidRPr="00465926">
        <w:t>___________, заводской №____________________, номер двигателя</w:t>
      </w:r>
      <w:r>
        <w:t xml:space="preserve"> </w:t>
      </w:r>
      <w:r w:rsidRPr="00465926">
        <w:t>______________________, паспорт ТС_________________________, регистрационный номер.</w:t>
      </w:r>
    </w:p>
    <w:p w:rsidR="00465926" w:rsidRPr="00465926" w:rsidRDefault="00465926" w:rsidP="00465926">
      <w:pPr>
        <w:ind w:firstLine="708"/>
        <w:jc w:val="both"/>
      </w:pPr>
      <w:r w:rsidRPr="00465926">
        <w:t>Поставляемый товар должен быть в исправном состоянии.</w:t>
      </w:r>
    </w:p>
    <w:p w:rsidR="00465926" w:rsidRPr="00465926" w:rsidRDefault="00465926" w:rsidP="00465926">
      <w:pPr>
        <w:ind w:left="2325"/>
        <w:jc w:val="both"/>
        <w:rPr>
          <w:b/>
        </w:rPr>
      </w:pPr>
    </w:p>
    <w:p w:rsidR="00465926" w:rsidRPr="00465926" w:rsidRDefault="00465926" w:rsidP="00465926">
      <w:pPr>
        <w:ind w:left="2325"/>
        <w:jc w:val="center"/>
        <w:rPr>
          <w:b/>
        </w:rPr>
      </w:pPr>
      <w:r w:rsidRPr="00465926">
        <w:rPr>
          <w:b/>
        </w:rPr>
        <w:t>2. Цена контракта</w:t>
      </w:r>
    </w:p>
    <w:p w:rsidR="00465926" w:rsidRPr="00465926" w:rsidRDefault="00465926" w:rsidP="00465926">
      <w:pPr>
        <w:ind w:left="2685"/>
        <w:jc w:val="both"/>
        <w:rPr>
          <w:b/>
        </w:rPr>
      </w:pPr>
    </w:p>
    <w:p w:rsidR="00465926" w:rsidRPr="00465926" w:rsidRDefault="00465926" w:rsidP="00465926">
      <w:pPr>
        <w:ind w:firstLine="708"/>
        <w:jc w:val="both"/>
      </w:pPr>
      <w:r w:rsidRPr="00465926">
        <w:t>2.1.</w:t>
      </w:r>
      <w:r w:rsidR="0053646F">
        <w:t xml:space="preserve"> </w:t>
      </w:r>
      <w:r w:rsidRPr="00465926">
        <w:t>Цена контракта определена протоколом единой комиссии №_________ от ______________2011</w:t>
      </w:r>
      <w:r w:rsidR="0053646F">
        <w:t xml:space="preserve"> </w:t>
      </w:r>
      <w:r w:rsidRPr="00465926">
        <w:t>года и составляет</w:t>
      </w:r>
      <w:proofErr w:type="gramStart"/>
      <w:r w:rsidRPr="00465926">
        <w:t xml:space="preserve"> ___________________   (__________________)  </w:t>
      </w:r>
      <w:proofErr w:type="gramEnd"/>
      <w:r w:rsidRPr="00465926">
        <w:t>рублей.</w:t>
      </w:r>
    </w:p>
    <w:p w:rsidR="00465926" w:rsidRPr="00465926" w:rsidRDefault="00465926" w:rsidP="00465926">
      <w:pPr>
        <w:ind w:firstLine="708"/>
        <w:jc w:val="both"/>
      </w:pPr>
      <w:r w:rsidRPr="00465926">
        <w:t xml:space="preserve">2.2. </w:t>
      </w:r>
      <w:r w:rsidR="0053646F">
        <w:t xml:space="preserve"> </w:t>
      </w:r>
      <w:r w:rsidRPr="00465926">
        <w:t>В цену контракта включается: стоимость транспортного средства, расходы на перевозку, страхование, уплата налогов, сборов и других обязательных платежей.</w:t>
      </w:r>
    </w:p>
    <w:p w:rsidR="00465926" w:rsidRPr="00465926" w:rsidRDefault="00465926" w:rsidP="00465926">
      <w:pPr>
        <w:jc w:val="both"/>
        <w:rPr>
          <w:b/>
        </w:rPr>
      </w:pPr>
    </w:p>
    <w:p w:rsidR="00465926" w:rsidRDefault="00465926" w:rsidP="00465926">
      <w:pPr>
        <w:jc w:val="center"/>
        <w:rPr>
          <w:b/>
        </w:rPr>
      </w:pPr>
      <w:r w:rsidRPr="00465926">
        <w:rPr>
          <w:b/>
        </w:rPr>
        <w:t>3. Условия оплаты товара.</w:t>
      </w:r>
    </w:p>
    <w:p w:rsidR="00465926" w:rsidRPr="00465926" w:rsidRDefault="00465926" w:rsidP="00465926">
      <w:pPr>
        <w:jc w:val="center"/>
        <w:rPr>
          <w:b/>
        </w:rPr>
      </w:pPr>
    </w:p>
    <w:p w:rsidR="00465926" w:rsidRDefault="00465926" w:rsidP="00465926">
      <w:pPr>
        <w:jc w:val="both"/>
      </w:pPr>
      <w:r w:rsidRPr="00465926">
        <w:t xml:space="preserve">      3.1.</w:t>
      </w:r>
      <w:r w:rsidR="0053646F">
        <w:t xml:space="preserve"> </w:t>
      </w:r>
      <w:r w:rsidRPr="00465926">
        <w:t xml:space="preserve"> Оплата товара производится путем перечисления денежных средств на расчетный счет Поставщика в течение 10 банковских дней со дня поставки товара и предоставления счета – фактуры. Форма оплаты – безналичный расчет. Источник финансирования</w:t>
      </w:r>
      <w:r>
        <w:t xml:space="preserve"> </w:t>
      </w:r>
      <w:r w:rsidRPr="00465926">
        <w:t xml:space="preserve">- бюджетные средства </w:t>
      </w:r>
      <w:r w:rsidR="0053646F">
        <w:t>сельского поселения «</w:t>
      </w:r>
      <w:proofErr w:type="spellStart"/>
      <w:r w:rsidR="0053646F">
        <w:t>Щукинская</w:t>
      </w:r>
      <w:proofErr w:type="spellEnd"/>
      <w:r w:rsidR="0053646F">
        <w:t xml:space="preserve"> волость»</w:t>
      </w:r>
    </w:p>
    <w:p w:rsidR="00465926" w:rsidRPr="00465926" w:rsidRDefault="00465926" w:rsidP="00465926">
      <w:pPr>
        <w:jc w:val="both"/>
      </w:pPr>
    </w:p>
    <w:p w:rsidR="00465926" w:rsidRPr="00465926" w:rsidRDefault="00465926" w:rsidP="00465926">
      <w:pPr>
        <w:jc w:val="center"/>
        <w:rPr>
          <w:b/>
        </w:rPr>
      </w:pPr>
      <w:r w:rsidRPr="00465926">
        <w:rPr>
          <w:b/>
        </w:rPr>
        <w:t>4.</w:t>
      </w:r>
      <w:r w:rsidRPr="00465926">
        <w:t xml:space="preserve"> </w:t>
      </w:r>
      <w:r w:rsidRPr="00465926">
        <w:rPr>
          <w:b/>
        </w:rPr>
        <w:t>Сроки поставки товара.</w:t>
      </w:r>
    </w:p>
    <w:p w:rsidR="00465926" w:rsidRPr="00465926" w:rsidRDefault="00465926" w:rsidP="00465926">
      <w:pPr>
        <w:ind w:firstLine="708"/>
        <w:jc w:val="both"/>
      </w:pPr>
      <w:r w:rsidRPr="00465926">
        <w:lastRenderedPageBreak/>
        <w:t>4.1. Сроки поставки товара в течение 10 дней с момента заключения контракта.</w:t>
      </w:r>
    </w:p>
    <w:p w:rsidR="00465926" w:rsidRDefault="00465926" w:rsidP="00465926">
      <w:pPr>
        <w:jc w:val="center"/>
      </w:pPr>
      <w:r w:rsidRPr="00465926">
        <w:rPr>
          <w:b/>
        </w:rPr>
        <w:t>5.</w:t>
      </w:r>
      <w:r w:rsidRPr="00465926">
        <w:t xml:space="preserve"> </w:t>
      </w:r>
      <w:r w:rsidRPr="00465926">
        <w:rPr>
          <w:b/>
        </w:rPr>
        <w:t>Порядок приемки товара</w:t>
      </w:r>
      <w:r w:rsidRPr="00465926">
        <w:t>.</w:t>
      </w:r>
    </w:p>
    <w:p w:rsidR="00465926" w:rsidRPr="00465926" w:rsidRDefault="00465926" w:rsidP="00465926">
      <w:pPr>
        <w:jc w:val="both"/>
      </w:pPr>
    </w:p>
    <w:p w:rsidR="00465926" w:rsidRPr="00465926" w:rsidRDefault="00465926" w:rsidP="00465926">
      <w:pPr>
        <w:ind w:firstLine="708"/>
        <w:jc w:val="both"/>
      </w:pPr>
      <w:r w:rsidRPr="00465926">
        <w:t xml:space="preserve">5.1. Поставщик доставляет товар по адресу: Псковская область, Пустошкинский район, деревня </w:t>
      </w:r>
      <w:proofErr w:type="spellStart"/>
      <w:r w:rsidRPr="00465926">
        <w:t>Щукино</w:t>
      </w:r>
      <w:proofErr w:type="spellEnd"/>
      <w:r w:rsidRPr="00465926">
        <w:t>. Поставляемый товар должен быть в рабочем состоянии, вместе с товаром предоставляется паспорт транспортного средства.</w:t>
      </w:r>
    </w:p>
    <w:p w:rsidR="00465926" w:rsidRPr="00465926" w:rsidRDefault="00465926" w:rsidP="00465926">
      <w:pPr>
        <w:ind w:firstLine="708"/>
        <w:jc w:val="both"/>
      </w:pPr>
      <w:r w:rsidRPr="00465926">
        <w:t>5.2. Муниципальный заказчик принимает товар по акту прием</w:t>
      </w:r>
      <w:proofErr w:type="gramStart"/>
      <w:r w:rsidRPr="00465926">
        <w:t>а-</w:t>
      </w:r>
      <w:proofErr w:type="gramEnd"/>
      <w:r w:rsidRPr="00465926">
        <w:t xml:space="preserve"> передачи, который подписывается обеими сторонами. Товар считается принятым с момента подписания акта приема – передачи.</w:t>
      </w:r>
    </w:p>
    <w:p w:rsidR="00465926" w:rsidRDefault="00465926" w:rsidP="00465926">
      <w:pPr>
        <w:ind w:firstLine="708"/>
        <w:jc w:val="both"/>
      </w:pPr>
      <w:r w:rsidRPr="00465926">
        <w:t>5.3.Приемка товара и проверка комплексности и рабочего состояния товара осуществляется Муниципальным заказчиком в присутствии представителя Поставщика.</w:t>
      </w:r>
    </w:p>
    <w:p w:rsidR="00465926" w:rsidRDefault="00465926" w:rsidP="00465926">
      <w:pPr>
        <w:ind w:firstLine="708"/>
        <w:jc w:val="both"/>
      </w:pPr>
    </w:p>
    <w:p w:rsidR="00465926" w:rsidRDefault="00465926" w:rsidP="00465926">
      <w:pPr>
        <w:ind w:firstLine="708"/>
        <w:jc w:val="center"/>
        <w:rPr>
          <w:b/>
        </w:rPr>
      </w:pPr>
      <w:r w:rsidRPr="00465926">
        <w:rPr>
          <w:b/>
        </w:rPr>
        <w:t>6. Гарантийные обязательства и гарантийные сроки.</w:t>
      </w:r>
    </w:p>
    <w:p w:rsidR="00465926" w:rsidRDefault="00465926" w:rsidP="00465926">
      <w:pPr>
        <w:ind w:firstLine="708"/>
        <w:jc w:val="center"/>
        <w:rPr>
          <w:b/>
        </w:rPr>
      </w:pPr>
    </w:p>
    <w:p w:rsidR="00465926" w:rsidRPr="00A96361" w:rsidRDefault="00A96361" w:rsidP="00A96361">
      <w:pPr>
        <w:ind w:firstLine="708"/>
        <w:jc w:val="both"/>
      </w:pPr>
      <w:r>
        <w:t>6</w:t>
      </w:r>
      <w:r w:rsidRPr="00DE6617">
        <w:t xml:space="preserve">.1. Поставляемый товар должен быть новым, не бывшим в употреблении и соответствовать требованиям </w:t>
      </w:r>
      <w:proofErr w:type="spellStart"/>
      <w:r w:rsidRPr="00DE6617">
        <w:t>ГОСТ</w:t>
      </w:r>
      <w:r>
        <w:t>а</w:t>
      </w:r>
      <w:proofErr w:type="spellEnd"/>
      <w:r w:rsidRPr="00DE6617">
        <w:t xml:space="preserve"> или ТУ. Поставщик гарантирует, что поставленный по настоящему контракту Товар изготовлен в соответствии с техническими нормами и существующими стандартами. Товар должен иметь заводскую сборку и заводскую упаковку.</w:t>
      </w:r>
    </w:p>
    <w:p w:rsidR="00A96361" w:rsidRPr="00DE6617" w:rsidRDefault="00A96361" w:rsidP="00A96361">
      <w:pPr>
        <w:ind w:firstLine="708"/>
        <w:jc w:val="both"/>
      </w:pPr>
      <w:r>
        <w:t>6</w:t>
      </w:r>
      <w:r w:rsidRPr="00DE6617">
        <w:t>.2. В случае передачи Товара ненадлежащего качества Заказчик вправе потребовать замены Товара ненадлежащего качества на Товар, соответствующий настоящему контракту.</w:t>
      </w:r>
    </w:p>
    <w:p w:rsidR="00A96361" w:rsidRPr="00DE6617" w:rsidRDefault="00A96361" w:rsidP="00A96361">
      <w:pPr>
        <w:ind w:firstLine="708"/>
        <w:jc w:val="both"/>
      </w:pPr>
      <w:r>
        <w:t>6</w:t>
      </w:r>
      <w:r w:rsidRPr="00DE6617">
        <w:t>.3. Заказчик в течение пяти рабочих дней письменно уведомляет Поставщика обо всех претензиях, связанных с данным гарантийным обязательством. После получения такого уведомления Поставщик в течение 20 рабочих дней проводит замену бракованного Товара без расходов со стороны Заказчика.</w:t>
      </w:r>
    </w:p>
    <w:p w:rsidR="00A96361" w:rsidRPr="00DE6617" w:rsidRDefault="00A96361" w:rsidP="00A96361">
      <w:pPr>
        <w:ind w:firstLine="708"/>
        <w:jc w:val="both"/>
      </w:pPr>
      <w:r>
        <w:t>6</w:t>
      </w:r>
      <w:r w:rsidRPr="00DE6617">
        <w:t xml:space="preserve">.4. </w:t>
      </w:r>
      <w:r>
        <w:t>Поставщик гарантирует бесплатный ремонт или замену товара в случае потери его работоспособности в течение гарантийного срока за исключением случаев потери работоспособности товара вследствие нарушения получатели правил пользования Товаром или его хранения, либо действий третьих лиц, либо непреодолимой силы.</w:t>
      </w:r>
    </w:p>
    <w:p w:rsidR="00A96361" w:rsidRPr="00DE6617" w:rsidRDefault="00A96361" w:rsidP="00A96361">
      <w:pPr>
        <w:ind w:firstLine="574"/>
        <w:jc w:val="both"/>
      </w:pPr>
      <w:r>
        <w:t>6</w:t>
      </w:r>
      <w:r w:rsidRPr="00DE6617">
        <w:t xml:space="preserve">.5. </w:t>
      </w:r>
      <w:r>
        <w:rPr>
          <w:color w:val="000000"/>
        </w:rPr>
        <w:t xml:space="preserve">Гарантийный срок на поставляемый Товар устанавливается согласно сроку гарантии, установленному производителем, но не менее </w:t>
      </w:r>
      <w:r w:rsidR="0053646F">
        <w:rPr>
          <w:color w:val="000000"/>
        </w:rPr>
        <w:t xml:space="preserve">12 </w:t>
      </w:r>
      <w:r>
        <w:rPr>
          <w:color w:val="000000"/>
        </w:rPr>
        <w:t>месяцев, включая обеспечение сервисного обслуживания и ремонтные работы на поставляемый Товар.</w:t>
      </w:r>
    </w:p>
    <w:p w:rsidR="00465926" w:rsidRPr="00A96361" w:rsidRDefault="00A96361" w:rsidP="00A96361">
      <w:pPr>
        <w:ind w:firstLine="574"/>
        <w:jc w:val="both"/>
        <w:rPr>
          <w:color w:val="000000"/>
        </w:rPr>
      </w:pPr>
      <w:r>
        <w:rPr>
          <w:color w:val="000000"/>
        </w:rPr>
        <w:t>6.6. При поставке Т</w:t>
      </w:r>
      <w:r w:rsidRPr="00DE6617">
        <w:rPr>
          <w:color w:val="000000"/>
        </w:rPr>
        <w:t xml:space="preserve">овара вместе с </w:t>
      </w:r>
      <w:r>
        <w:rPr>
          <w:color w:val="000000"/>
        </w:rPr>
        <w:t>Т</w:t>
      </w:r>
      <w:r w:rsidRPr="00DE6617">
        <w:rPr>
          <w:color w:val="000000"/>
        </w:rPr>
        <w:t xml:space="preserve">оваром Поставщик обязан передать Заказчику гарантии качества </w:t>
      </w:r>
      <w:r>
        <w:rPr>
          <w:color w:val="000000"/>
        </w:rPr>
        <w:t>Т</w:t>
      </w:r>
      <w:r w:rsidRPr="00DE6617">
        <w:rPr>
          <w:color w:val="000000"/>
        </w:rPr>
        <w:t xml:space="preserve">овара Поставщика (подлинник гарантийного письма Поставщика с указанием срока предоставления гарантии). При этом срок действия такой гарантии должен быть </w:t>
      </w:r>
      <w:r>
        <w:rPr>
          <w:color w:val="000000"/>
        </w:rPr>
        <w:t>не менее гарантии производителя данного товара</w:t>
      </w:r>
      <w:r w:rsidRPr="00DE6617">
        <w:rPr>
          <w:color w:val="000000"/>
        </w:rPr>
        <w:t xml:space="preserve">. Течение гарантийного срока начинается со дня, следующего за днем подписания </w:t>
      </w:r>
      <w:r w:rsidRPr="00DE6617">
        <w:t>акта приёма-передачи Товара.</w:t>
      </w:r>
    </w:p>
    <w:p w:rsidR="00465926" w:rsidRPr="00465926" w:rsidRDefault="00465926" w:rsidP="00465926">
      <w:pPr>
        <w:ind w:firstLine="708"/>
        <w:jc w:val="both"/>
      </w:pPr>
    </w:p>
    <w:p w:rsidR="00465926" w:rsidRPr="00465926" w:rsidRDefault="00465926" w:rsidP="00465926">
      <w:pPr>
        <w:jc w:val="center"/>
        <w:rPr>
          <w:b/>
        </w:rPr>
      </w:pPr>
      <w:r>
        <w:rPr>
          <w:b/>
        </w:rPr>
        <w:t>7</w:t>
      </w:r>
      <w:r w:rsidRPr="00465926">
        <w:t xml:space="preserve">. </w:t>
      </w:r>
      <w:r w:rsidRPr="00465926">
        <w:rPr>
          <w:b/>
        </w:rPr>
        <w:t>Права и обязанности сторон.</w:t>
      </w:r>
    </w:p>
    <w:p w:rsidR="00465926" w:rsidRPr="00465926" w:rsidRDefault="00465926" w:rsidP="00465926">
      <w:pPr>
        <w:jc w:val="both"/>
        <w:rPr>
          <w:b/>
        </w:rPr>
      </w:pPr>
    </w:p>
    <w:p w:rsidR="00465926" w:rsidRPr="00465926" w:rsidRDefault="00465926" w:rsidP="00465926">
      <w:pPr>
        <w:ind w:firstLine="708"/>
        <w:jc w:val="both"/>
      </w:pPr>
      <w:r>
        <w:t>7</w:t>
      </w:r>
      <w:r w:rsidRPr="00465926">
        <w:t>.1. Поставщик обязуется поставить товар в полной комплектности, в рабочем состоянии, в сроки, предусмотренные настоящим контрактом.</w:t>
      </w:r>
    </w:p>
    <w:p w:rsidR="00465926" w:rsidRPr="00465926" w:rsidRDefault="00465926" w:rsidP="00465926">
      <w:pPr>
        <w:ind w:firstLine="708"/>
        <w:jc w:val="both"/>
      </w:pPr>
      <w:r>
        <w:t>7</w:t>
      </w:r>
      <w:r w:rsidRPr="00465926">
        <w:t>.2. Муниципальный заказчик обязуется принять и своевременно оплатить товар.</w:t>
      </w:r>
    </w:p>
    <w:p w:rsidR="00465926" w:rsidRPr="00465926" w:rsidRDefault="00465926" w:rsidP="00465926">
      <w:pPr>
        <w:jc w:val="center"/>
        <w:rPr>
          <w:b/>
        </w:rPr>
      </w:pPr>
      <w:r>
        <w:rPr>
          <w:b/>
        </w:rPr>
        <w:t>8</w:t>
      </w:r>
      <w:r w:rsidRPr="00465926">
        <w:rPr>
          <w:b/>
        </w:rPr>
        <w:t>.</w:t>
      </w:r>
      <w:r w:rsidRPr="00465926">
        <w:t xml:space="preserve"> </w:t>
      </w:r>
      <w:r w:rsidRPr="00465926">
        <w:rPr>
          <w:b/>
        </w:rPr>
        <w:t>Ответственность сторон.</w:t>
      </w:r>
    </w:p>
    <w:p w:rsidR="00465926" w:rsidRPr="00465926" w:rsidRDefault="00465926" w:rsidP="00465926">
      <w:pPr>
        <w:jc w:val="both"/>
        <w:rPr>
          <w:b/>
        </w:rPr>
      </w:pPr>
    </w:p>
    <w:p w:rsidR="00465926" w:rsidRPr="00465926" w:rsidRDefault="00465926" w:rsidP="00465926">
      <w:pPr>
        <w:ind w:firstLine="708"/>
        <w:jc w:val="both"/>
      </w:pPr>
      <w:r>
        <w:t>8</w:t>
      </w:r>
      <w:r w:rsidRPr="00465926">
        <w:t>.1. За невыполнение и ненадлежащее выполнение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465926" w:rsidRPr="00465926" w:rsidRDefault="00465926" w:rsidP="00465926">
      <w:pPr>
        <w:ind w:firstLine="708"/>
        <w:jc w:val="both"/>
      </w:pPr>
      <w:r>
        <w:t>8</w:t>
      </w:r>
      <w:r w:rsidRPr="00465926">
        <w:t>.2.</w:t>
      </w:r>
      <w:r w:rsidR="00360E41">
        <w:t xml:space="preserve"> </w:t>
      </w:r>
      <w:r w:rsidRPr="00465926">
        <w:t xml:space="preserve">В случае просрочки исполнения </w:t>
      </w:r>
      <w:r w:rsidR="00360E41">
        <w:t>Поставщиком</w:t>
      </w:r>
      <w:r w:rsidRPr="00465926">
        <w:t xml:space="preserve"> обязательства, предусмотренного в пункте 4.1 настоящего контракта, Муниципальный заказчик вправе потребовать уплату неустойки за каждый день просрочки исполнения обязательства, начиная со дня, следующего после дня истечения установленного муниципальным контрактом срока исполнения обязательства</w:t>
      </w:r>
    </w:p>
    <w:p w:rsidR="00465926" w:rsidRPr="00465926" w:rsidRDefault="00465926" w:rsidP="00465926">
      <w:pPr>
        <w:jc w:val="both"/>
      </w:pPr>
      <w:r w:rsidRPr="00465926">
        <w:t>В размере одной трехсотой действующей на день уплаты неустойки ставки рефинансирования центрального Банка Российской Федерации. 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465926" w:rsidRPr="00465926" w:rsidRDefault="00465926" w:rsidP="00465926">
      <w:pPr>
        <w:jc w:val="both"/>
      </w:pPr>
      <w:r w:rsidRPr="00465926">
        <w:t xml:space="preserve">                  </w:t>
      </w:r>
    </w:p>
    <w:p w:rsidR="00465926" w:rsidRPr="00465926" w:rsidRDefault="00465926" w:rsidP="00465926">
      <w:pPr>
        <w:jc w:val="center"/>
      </w:pPr>
      <w:r>
        <w:rPr>
          <w:b/>
        </w:rPr>
        <w:t>9</w:t>
      </w:r>
      <w:r w:rsidRPr="00465926">
        <w:t xml:space="preserve">. </w:t>
      </w:r>
      <w:r w:rsidRPr="00465926">
        <w:rPr>
          <w:b/>
        </w:rPr>
        <w:t>Срок действия контракта</w:t>
      </w:r>
      <w:r w:rsidRPr="00465926">
        <w:t>.</w:t>
      </w:r>
    </w:p>
    <w:p w:rsidR="00465926" w:rsidRPr="00465926" w:rsidRDefault="00465926" w:rsidP="00465926">
      <w:pPr>
        <w:jc w:val="both"/>
      </w:pPr>
    </w:p>
    <w:p w:rsidR="00465926" w:rsidRPr="00465926" w:rsidRDefault="00465926" w:rsidP="00465926">
      <w:pPr>
        <w:ind w:firstLine="708"/>
        <w:jc w:val="both"/>
      </w:pPr>
      <w:r>
        <w:t>9</w:t>
      </w:r>
      <w:r w:rsidRPr="00465926">
        <w:t>.1. Настоящий контра</w:t>
      </w:r>
      <w:proofErr w:type="gramStart"/>
      <w:r w:rsidRPr="00465926">
        <w:t>кт вст</w:t>
      </w:r>
      <w:proofErr w:type="gramEnd"/>
      <w:r w:rsidRPr="00465926">
        <w:t>упает в силу с момента подписания и действует до момента исполнения сторонами своих обязательств по контракту.</w:t>
      </w:r>
    </w:p>
    <w:p w:rsidR="00465926" w:rsidRDefault="00465926" w:rsidP="00465926">
      <w:pPr>
        <w:jc w:val="both"/>
        <w:rPr>
          <w:b/>
        </w:rPr>
      </w:pPr>
      <w:r w:rsidRPr="00465926">
        <w:t xml:space="preserve">              </w:t>
      </w:r>
      <w:r w:rsidRPr="00465926">
        <w:rPr>
          <w:b/>
        </w:rPr>
        <w:t xml:space="preserve"> </w:t>
      </w:r>
    </w:p>
    <w:p w:rsidR="00465926" w:rsidRPr="00465926" w:rsidRDefault="00465926" w:rsidP="00465926">
      <w:pPr>
        <w:jc w:val="center"/>
        <w:rPr>
          <w:b/>
        </w:rPr>
      </w:pPr>
      <w:r>
        <w:rPr>
          <w:b/>
        </w:rPr>
        <w:t>10</w:t>
      </w:r>
      <w:r w:rsidRPr="00465926">
        <w:t xml:space="preserve">. </w:t>
      </w:r>
      <w:r w:rsidRPr="00465926">
        <w:rPr>
          <w:b/>
        </w:rPr>
        <w:t>Порядок разрешения споров, расторжения контракта</w:t>
      </w:r>
    </w:p>
    <w:p w:rsidR="00465926" w:rsidRPr="00465926" w:rsidRDefault="00465926" w:rsidP="00465926">
      <w:pPr>
        <w:jc w:val="both"/>
      </w:pPr>
    </w:p>
    <w:p w:rsidR="00465926" w:rsidRPr="00465926" w:rsidRDefault="00465926" w:rsidP="00465926">
      <w:pPr>
        <w:ind w:firstLine="708"/>
        <w:jc w:val="both"/>
      </w:pPr>
      <w:r>
        <w:t>10</w:t>
      </w:r>
      <w:r w:rsidRPr="00465926">
        <w:t>.1.</w:t>
      </w:r>
      <w:r w:rsidR="00360E41">
        <w:t xml:space="preserve"> </w:t>
      </w:r>
      <w:r w:rsidRPr="00465926">
        <w:t>Все споры и разногласия, которые могут возникнуть между сторонами, разрешаются путем переговоров.</w:t>
      </w:r>
    </w:p>
    <w:p w:rsidR="00465926" w:rsidRPr="00465926" w:rsidRDefault="00465926" w:rsidP="00465926">
      <w:pPr>
        <w:ind w:firstLine="708"/>
        <w:jc w:val="both"/>
      </w:pPr>
      <w:r>
        <w:t>10</w:t>
      </w:r>
      <w:r w:rsidRPr="00465926">
        <w:t xml:space="preserve">.2. </w:t>
      </w:r>
      <w:r w:rsidR="00360E41">
        <w:t xml:space="preserve"> </w:t>
      </w:r>
      <w:r w:rsidRPr="00465926">
        <w:t>В случае если споры и разногласия не будут урегулированы путем переговоров между сторонами, они подлежат решению, в Арбитражном суде Псковской области в порядке, установленном действующим законодательством.</w:t>
      </w:r>
    </w:p>
    <w:p w:rsidR="00465926" w:rsidRPr="00465926" w:rsidRDefault="00465926" w:rsidP="00465926">
      <w:pPr>
        <w:jc w:val="both"/>
      </w:pPr>
    </w:p>
    <w:p w:rsidR="00360E41" w:rsidRDefault="00360E41" w:rsidP="00465926">
      <w:pPr>
        <w:jc w:val="center"/>
        <w:rPr>
          <w:b/>
        </w:rPr>
      </w:pPr>
    </w:p>
    <w:p w:rsidR="00360E41" w:rsidRDefault="00360E41" w:rsidP="00465926">
      <w:pPr>
        <w:jc w:val="center"/>
        <w:rPr>
          <w:b/>
        </w:rPr>
      </w:pPr>
      <w:r>
        <w:rPr>
          <w:b/>
        </w:rPr>
        <w:t>11. Прочие условия</w:t>
      </w:r>
    </w:p>
    <w:p w:rsidR="00360E41" w:rsidRDefault="00360E41" w:rsidP="00360E41">
      <w:pPr>
        <w:rPr>
          <w:b/>
        </w:rPr>
      </w:pPr>
    </w:p>
    <w:p w:rsidR="00465926" w:rsidRPr="00465926" w:rsidRDefault="00360E41" w:rsidP="00360E41">
      <w:pPr>
        <w:ind w:firstLine="708"/>
        <w:jc w:val="both"/>
      </w:pPr>
      <w:r w:rsidRPr="00360E41">
        <w:t>11</w:t>
      </w:r>
      <w:r w:rsidR="00465926" w:rsidRPr="00465926">
        <w:t xml:space="preserve">.2. Настоящий контракт составлен </w:t>
      </w:r>
      <w:r>
        <w:t xml:space="preserve">на русском языке, </w:t>
      </w:r>
      <w:r w:rsidR="00465926" w:rsidRPr="00465926">
        <w:t>в двух экземплярах, имеющих одинаковую юридическую силу, по одному экземпляру для каждой из сторон.</w:t>
      </w:r>
    </w:p>
    <w:p w:rsidR="00360E41" w:rsidRDefault="00465926" w:rsidP="00465926">
      <w:pPr>
        <w:jc w:val="both"/>
      </w:pPr>
      <w:r w:rsidRPr="00465926">
        <w:t xml:space="preserve">                            </w:t>
      </w:r>
    </w:p>
    <w:p w:rsidR="00465926" w:rsidRPr="00465926" w:rsidRDefault="00465926" w:rsidP="00360E41">
      <w:pPr>
        <w:jc w:val="center"/>
        <w:rPr>
          <w:b/>
        </w:rPr>
      </w:pPr>
      <w:r w:rsidRPr="00465926">
        <w:rPr>
          <w:b/>
        </w:rPr>
        <w:lastRenderedPageBreak/>
        <w:t>12</w:t>
      </w:r>
      <w:r w:rsidRPr="00465926">
        <w:t>.</w:t>
      </w:r>
      <w:r w:rsidRPr="00465926">
        <w:rPr>
          <w:b/>
        </w:rPr>
        <w:t>Адреса и реквизиты сторон.</w:t>
      </w:r>
    </w:p>
    <w:p w:rsidR="00465926" w:rsidRPr="00465926" w:rsidRDefault="00465926" w:rsidP="00465926">
      <w:pPr>
        <w:jc w:val="both"/>
        <w:rPr>
          <w:b/>
        </w:rPr>
      </w:pPr>
    </w:p>
    <w:p w:rsidR="00465926" w:rsidRPr="00465926" w:rsidRDefault="00465926" w:rsidP="00465926">
      <w:pPr>
        <w:jc w:val="both"/>
      </w:pPr>
    </w:p>
    <w:p w:rsidR="00465926" w:rsidRPr="00465926" w:rsidRDefault="00465926" w:rsidP="00465926">
      <w:pPr>
        <w:jc w:val="both"/>
      </w:pPr>
      <w:r w:rsidRPr="00465926">
        <w:t>Заказчик________________     Поставщик___________________</w:t>
      </w:r>
    </w:p>
    <w:p w:rsidR="00465926" w:rsidRPr="00465926" w:rsidRDefault="00465926" w:rsidP="00465926">
      <w:pPr>
        <w:jc w:val="both"/>
      </w:pPr>
    </w:p>
    <w:p w:rsidR="00023BCE" w:rsidRPr="00465926" w:rsidRDefault="00023BCE" w:rsidP="00465926">
      <w:pPr>
        <w:jc w:val="both"/>
      </w:pPr>
    </w:p>
    <w:sectPr w:rsidR="00023BCE" w:rsidRPr="00465926" w:rsidSect="00023B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A7B83"/>
    <w:multiLevelType w:val="multilevel"/>
    <w:tmpl w:val="B39CF59C"/>
    <w:lvl w:ilvl="0">
      <w:start w:val="1"/>
      <w:numFmt w:val="decimal"/>
      <w:lvlText w:val="%1."/>
      <w:lvlJc w:val="left"/>
      <w:pPr>
        <w:tabs>
          <w:tab w:val="num" w:pos="2629"/>
        </w:tabs>
        <w:ind w:left="2629" w:hanging="360"/>
      </w:pPr>
      <w:rPr>
        <w:rFonts w:hint="default"/>
        <w:b/>
        <w:sz w:val="28"/>
        <w:szCs w:val="28"/>
      </w:rPr>
    </w:lvl>
    <w:lvl w:ilvl="1">
      <w:start w:val="1"/>
      <w:numFmt w:val="decimal"/>
      <w:isLgl/>
      <w:lvlText w:val="%1.%2."/>
      <w:lvlJc w:val="left"/>
      <w:pPr>
        <w:tabs>
          <w:tab w:val="num" w:pos="2989"/>
        </w:tabs>
        <w:ind w:left="2989" w:hanging="720"/>
      </w:pPr>
      <w:rPr>
        <w:rFonts w:hint="default"/>
      </w:rPr>
    </w:lvl>
    <w:lvl w:ilvl="2">
      <w:start w:val="1"/>
      <w:numFmt w:val="decimal"/>
      <w:isLgl/>
      <w:lvlText w:val="%1.%2.%3."/>
      <w:lvlJc w:val="left"/>
      <w:pPr>
        <w:tabs>
          <w:tab w:val="num" w:pos="2989"/>
        </w:tabs>
        <w:ind w:left="2989" w:hanging="720"/>
      </w:pPr>
      <w:rPr>
        <w:rFonts w:hint="default"/>
      </w:rPr>
    </w:lvl>
    <w:lvl w:ilvl="3">
      <w:start w:val="1"/>
      <w:numFmt w:val="decimal"/>
      <w:isLgl/>
      <w:lvlText w:val="%1.%2.%3.%4."/>
      <w:lvlJc w:val="left"/>
      <w:pPr>
        <w:tabs>
          <w:tab w:val="num" w:pos="3349"/>
        </w:tabs>
        <w:ind w:left="3349" w:hanging="1080"/>
      </w:pPr>
      <w:rPr>
        <w:rFonts w:hint="default"/>
      </w:rPr>
    </w:lvl>
    <w:lvl w:ilvl="4">
      <w:start w:val="1"/>
      <w:numFmt w:val="decimal"/>
      <w:isLgl/>
      <w:lvlText w:val="%1.%2.%3.%4.%5."/>
      <w:lvlJc w:val="left"/>
      <w:pPr>
        <w:tabs>
          <w:tab w:val="num" w:pos="3349"/>
        </w:tabs>
        <w:ind w:left="3349" w:hanging="1080"/>
      </w:pPr>
      <w:rPr>
        <w:rFonts w:hint="default"/>
      </w:rPr>
    </w:lvl>
    <w:lvl w:ilvl="5">
      <w:start w:val="1"/>
      <w:numFmt w:val="decimal"/>
      <w:isLgl/>
      <w:lvlText w:val="%1.%2.%3.%4.%5.%6."/>
      <w:lvlJc w:val="left"/>
      <w:pPr>
        <w:tabs>
          <w:tab w:val="num" w:pos="3709"/>
        </w:tabs>
        <w:ind w:left="3709" w:hanging="1440"/>
      </w:pPr>
      <w:rPr>
        <w:rFonts w:hint="default"/>
      </w:rPr>
    </w:lvl>
    <w:lvl w:ilvl="6">
      <w:start w:val="1"/>
      <w:numFmt w:val="decimal"/>
      <w:isLgl/>
      <w:lvlText w:val="%1.%2.%3.%4.%5.%6.%7."/>
      <w:lvlJc w:val="left"/>
      <w:pPr>
        <w:tabs>
          <w:tab w:val="num" w:pos="4069"/>
        </w:tabs>
        <w:ind w:left="4069" w:hanging="1800"/>
      </w:pPr>
      <w:rPr>
        <w:rFonts w:hint="default"/>
      </w:rPr>
    </w:lvl>
    <w:lvl w:ilvl="7">
      <w:start w:val="1"/>
      <w:numFmt w:val="decimal"/>
      <w:isLgl/>
      <w:lvlText w:val="%1.%2.%3.%4.%5.%6.%7.%8."/>
      <w:lvlJc w:val="left"/>
      <w:pPr>
        <w:tabs>
          <w:tab w:val="num" w:pos="4069"/>
        </w:tabs>
        <w:ind w:left="4069" w:hanging="1800"/>
      </w:pPr>
      <w:rPr>
        <w:rFonts w:hint="default"/>
      </w:rPr>
    </w:lvl>
    <w:lvl w:ilvl="8">
      <w:start w:val="1"/>
      <w:numFmt w:val="decimal"/>
      <w:isLgl/>
      <w:lvlText w:val="%1.%2.%3.%4.%5.%6.%7.%8.%9."/>
      <w:lvlJc w:val="left"/>
      <w:pPr>
        <w:tabs>
          <w:tab w:val="num" w:pos="4429"/>
        </w:tabs>
        <w:ind w:left="4429"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5926"/>
    <w:rsid w:val="00023BCE"/>
    <w:rsid w:val="00360E41"/>
    <w:rsid w:val="00465926"/>
    <w:rsid w:val="004E4CCA"/>
    <w:rsid w:val="0053646F"/>
    <w:rsid w:val="006C6000"/>
    <w:rsid w:val="00857D21"/>
    <w:rsid w:val="00873941"/>
    <w:rsid w:val="00A23E84"/>
    <w:rsid w:val="00A96361"/>
    <w:rsid w:val="00F33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926"/>
    <w:pPr>
      <w:jc w:val="left"/>
    </w:pPr>
    <w:rPr>
      <w:rFonts w:eastAsia="Times New Roman" w:cs="Times New Roman"/>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942</Words>
  <Characters>5375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Александровна</dc:creator>
  <cp:keywords/>
  <dc:description/>
  <cp:lastModifiedBy>Надежда Александровна</cp:lastModifiedBy>
  <cp:revision>4</cp:revision>
  <dcterms:created xsi:type="dcterms:W3CDTF">2011-11-21T06:37:00Z</dcterms:created>
  <dcterms:modified xsi:type="dcterms:W3CDTF">2011-11-22T07:57:00Z</dcterms:modified>
</cp:coreProperties>
</file>