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CF106C" w:rsidP="00CF106C">
      <w:pPr>
        <w:rPr>
          <w:sz w:val="24"/>
          <w:szCs w:val="24"/>
        </w:rPr>
      </w:pPr>
      <w:r w:rsidRPr="00CF106C">
        <w:rPr>
          <w:sz w:val="24"/>
          <w:szCs w:val="24"/>
        </w:rPr>
        <w:t>Приложение 1</w:t>
      </w:r>
    </w:p>
    <w:p w:rsidR="00CF106C" w:rsidRDefault="00CF106C" w:rsidP="00CF106C">
      <w:pPr>
        <w:rPr>
          <w:sz w:val="24"/>
          <w:szCs w:val="24"/>
        </w:rPr>
      </w:pPr>
    </w:p>
    <w:p w:rsidR="00CF106C" w:rsidRDefault="00CF106C" w:rsidP="00CF106C">
      <w:pPr>
        <w:jc w:val="center"/>
        <w:rPr>
          <w:b/>
          <w:szCs w:val="28"/>
        </w:rPr>
      </w:pPr>
    </w:p>
    <w:p w:rsidR="00CF106C" w:rsidRDefault="00CF106C" w:rsidP="00CF106C">
      <w:pPr>
        <w:jc w:val="center"/>
        <w:rPr>
          <w:b/>
          <w:szCs w:val="28"/>
        </w:rPr>
      </w:pPr>
      <w:r>
        <w:rPr>
          <w:b/>
          <w:szCs w:val="28"/>
        </w:rPr>
        <w:t xml:space="preserve">Спецификация на поставку трактора МТЗ-82.1  </w:t>
      </w:r>
    </w:p>
    <w:p w:rsidR="00CF106C" w:rsidRDefault="00CF106C" w:rsidP="00CF106C">
      <w:pPr>
        <w:jc w:val="center"/>
        <w:rPr>
          <w:b/>
          <w:szCs w:val="28"/>
        </w:rPr>
      </w:pPr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ab/>
        <w:t>Характеристики поставляемого товара:</w:t>
      </w:r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ab/>
        <w:t>- марка трактора – МТЗ-82.1</w:t>
      </w:r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ab/>
        <w:t>- год выпуска – не старше 2011 года</w:t>
      </w:r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ab/>
        <w:t>- двигатель</w:t>
      </w:r>
      <w:proofErr w:type="gramStart"/>
      <w:r>
        <w:rPr>
          <w:szCs w:val="28"/>
        </w:rPr>
        <w:t xml:space="preserve"> Д</w:t>
      </w:r>
      <w:proofErr w:type="gramEnd"/>
      <w:r>
        <w:rPr>
          <w:szCs w:val="28"/>
        </w:rPr>
        <w:t xml:space="preserve"> 243</w:t>
      </w:r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ab/>
        <w:t>- мощность трактора – 78 л/</w:t>
      </w:r>
      <w:proofErr w:type="gramStart"/>
      <w:r>
        <w:rPr>
          <w:szCs w:val="28"/>
        </w:rPr>
        <w:t>с</w:t>
      </w:r>
      <w:proofErr w:type="gramEnd"/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ab/>
        <w:t>- запуск двигателя – стартерный</w:t>
      </w:r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ab/>
        <w:t>- аккумулятор – не старше 2011 года выпуска</w:t>
      </w:r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ab/>
        <w:t>- износ резины – 0%</w:t>
      </w:r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ab/>
        <w:t>В рабочем состоянии и в соответствии с заводской комплектацией.</w:t>
      </w:r>
    </w:p>
    <w:p w:rsidR="00CF106C" w:rsidRDefault="00CF106C" w:rsidP="00CF106C">
      <w:pPr>
        <w:jc w:val="both"/>
        <w:rPr>
          <w:szCs w:val="28"/>
        </w:rPr>
      </w:pPr>
    </w:p>
    <w:p w:rsidR="00CF106C" w:rsidRDefault="00CF106C" w:rsidP="00CF106C">
      <w:pPr>
        <w:jc w:val="both"/>
        <w:rPr>
          <w:szCs w:val="28"/>
        </w:rPr>
      </w:pPr>
    </w:p>
    <w:p w:rsidR="00CF106C" w:rsidRDefault="00CF106C" w:rsidP="00CF106C">
      <w:pPr>
        <w:jc w:val="both"/>
        <w:rPr>
          <w:szCs w:val="28"/>
        </w:rPr>
      </w:pPr>
    </w:p>
    <w:p w:rsidR="00CF106C" w:rsidRDefault="00CF106C" w:rsidP="00CF106C">
      <w:pPr>
        <w:jc w:val="both"/>
        <w:rPr>
          <w:szCs w:val="28"/>
        </w:rPr>
      </w:pPr>
    </w:p>
    <w:p w:rsidR="00CF106C" w:rsidRDefault="00CF106C" w:rsidP="00CF106C">
      <w:pPr>
        <w:jc w:val="both"/>
        <w:rPr>
          <w:szCs w:val="28"/>
        </w:rPr>
      </w:pPr>
    </w:p>
    <w:p w:rsidR="00CF106C" w:rsidRDefault="00CF106C" w:rsidP="00CF106C">
      <w:pPr>
        <w:jc w:val="both"/>
        <w:rPr>
          <w:szCs w:val="28"/>
        </w:rPr>
      </w:pPr>
      <w:r>
        <w:rPr>
          <w:szCs w:val="28"/>
        </w:rPr>
        <w:t>Глава сельского поселения</w:t>
      </w:r>
    </w:p>
    <w:p w:rsidR="00CF106C" w:rsidRPr="00CF106C" w:rsidRDefault="00CF106C" w:rsidP="00CF106C">
      <w:pPr>
        <w:jc w:val="both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Щукинская</w:t>
      </w:r>
      <w:proofErr w:type="spellEnd"/>
      <w:r>
        <w:rPr>
          <w:szCs w:val="28"/>
        </w:rPr>
        <w:t xml:space="preserve"> волость»                                                     В.А. Васильев </w:t>
      </w:r>
    </w:p>
    <w:p w:rsidR="00CF106C" w:rsidRDefault="00CF106C" w:rsidP="00CF106C">
      <w:pPr>
        <w:jc w:val="center"/>
        <w:rPr>
          <w:b/>
          <w:szCs w:val="28"/>
        </w:rPr>
      </w:pPr>
    </w:p>
    <w:p w:rsidR="00CF106C" w:rsidRPr="00CF106C" w:rsidRDefault="00CF106C" w:rsidP="00CF106C">
      <w:pPr>
        <w:jc w:val="center"/>
        <w:rPr>
          <w:b/>
          <w:szCs w:val="28"/>
        </w:rPr>
      </w:pPr>
    </w:p>
    <w:sectPr w:rsidR="00CF106C" w:rsidRPr="00CF106C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06C"/>
    <w:rsid w:val="00023BCE"/>
    <w:rsid w:val="00857D21"/>
    <w:rsid w:val="00873941"/>
    <w:rsid w:val="00B043CD"/>
    <w:rsid w:val="00CF1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424</Characters>
  <Application>Microsoft Office Word</Application>
  <DocSecurity>0</DocSecurity>
  <Lines>3</Lines>
  <Paragraphs>1</Paragraphs>
  <ScaleCrop>false</ScaleCrop>
  <Company>Microsoft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2011-11-21T11:48:00Z</dcterms:created>
  <dcterms:modified xsi:type="dcterms:W3CDTF">2011-11-21T11:52:00Z</dcterms:modified>
</cp:coreProperties>
</file>