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71B" w:rsidRDefault="00EC371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Согласовано: </w:t>
      </w:r>
    </w:p>
    <w:p w:rsidR="00EC371B" w:rsidRDefault="00EC37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Утверждаю: </w:t>
      </w:r>
    </w:p>
    <w:p w:rsidR="00EC371B" w:rsidRDefault="00EC371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"___" ____________________ </w:t>
      </w:r>
    </w:p>
    <w:p w:rsidR="00EC371B" w:rsidRDefault="00EC37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"___" ____________________ </w:t>
      </w:r>
    </w:p>
    <w:p w:rsidR="00EC371B" w:rsidRDefault="00EC371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EC371B" w:rsidRDefault="00EC37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Локальная смета </w:t>
      </w:r>
    </w:p>
    <w:p w:rsidR="00EC371B" w:rsidRDefault="00EC371B" w:rsidP="004A1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ремонтно - строительные и пусконаладочные работы помещений и кабинетов МУ Пустошкинская ЦРБ</w:t>
      </w:r>
    </w:p>
    <w:p w:rsidR="00EC371B" w:rsidRDefault="00EC37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для организаций и меропрятий по оказанию медицинской помощи в ДТП</w:t>
      </w:r>
    </w:p>
    <w:p w:rsidR="00EC371B" w:rsidRDefault="00EC37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(наименование работ и затрат, наименование объекта) </w:t>
      </w:r>
    </w:p>
    <w:p w:rsidR="00EC371B" w:rsidRDefault="00EC37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EC371B" w:rsidRDefault="00EC37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Сметная стоимость: 2680381.00 руб.</w:t>
      </w:r>
    </w:p>
    <w:p w:rsidR="00EC371B" w:rsidRDefault="00EC37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Нормативная трудоемкость: 19803.00 ч.-час.</w:t>
      </w:r>
    </w:p>
    <w:p w:rsidR="00EC371B" w:rsidRDefault="00EC37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Зарплата основных рабочих: 196030.00 руб.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850"/>
        <w:gridCol w:w="1150"/>
        <w:gridCol w:w="3555"/>
        <w:gridCol w:w="878"/>
        <w:gridCol w:w="1021"/>
        <w:gridCol w:w="1021"/>
        <w:gridCol w:w="1021"/>
        <w:gridCol w:w="1021"/>
        <w:gridCol w:w="1021"/>
        <w:gridCol w:w="1022"/>
        <w:gridCol w:w="1019"/>
        <w:gridCol w:w="1021"/>
      </w:tblGrid>
      <w:tr w:rsidR="00EC371B" w:rsidRPr="00347476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47476">
              <w:rPr>
                <w:rFonts w:ascii="Arial" w:hAnsi="Arial" w:cs="Arial"/>
                <w:sz w:val="14"/>
                <w:szCs w:val="14"/>
              </w:rPr>
              <w:t>№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47476">
              <w:rPr>
                <w:rFonts w:ascii="Arial" w:hAnsi="Arial" w:cs="Arial"/>
                <w:sz w:val="14"/>
                <w:szCs w:val="14"/>
              </w:rPr>
              <w:t>Шифр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47476">
              <w:rPr>
                <w:rFonts w:ascii="Arial" w:hAnsi="Arial" w:cs="Arial"/>
                <w:sz w:val="14"/>
                <w:szCs w:val="14"/>
              </w:rPr>
              <w:t>Наименование работ и затрат,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47476">
              <w:rPr>
                <w:rFonts w:ascii="Arial" w:hAnsi="Arial" w:cs="Arial"/>
                <w:sz w:val="14"/>
                <w:szCs w:val="14"/>
              </w:rPr>
              <w:t>Единица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47476">
              <w:rPr>
                <w:rFonts w:ascii="Arial" w:hAnsi="Arial" w:cs="Arial"/>
                <w:sz w:val="14"/>
                <w:szCs w:val="14"/>
              </w:rPr>
              <w:t>Кол-во</w:t>
            </w:r>
          </w:p>
        </w:tc>
        <w:tc>
          <w:tcPr>
            <w:tcW w:w="20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47476">
              <w:rPr>
                <w:rFonts w:ascii="Arial" w:hAnsi="Arial" w:cs="Arial"/>
                <w:sz w:val="14"/>
                <w:szCs w:val="14"/>
              </w:rPr>
              <w:t>Стоимость единицы, руб.</w:t>
            </w:r>
          </w:p>
        </w:tc>
        <w:tc>
          <w:tcPr>
            <w:tcW w:w="30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47476">
              <w:rPr>
                <w:rFonts w:ascii="Arial" w:hAnsi="Arial" w:cs="Arial"/>
                <w:sz w:val="14"/>
                <w:szCs w:val="14"/>
              </w:rPr>
              <w:t>Общая стоимость, руб.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47476">
              <w:rPr>
                <w:rFonts w:ascii="Arial" w:hAnsi="Arial" w:cs="Arial"/>
                <w:sz w:val="14"/>
                <w:szCs w:val="14"/>
              </w:rPr>
              <w:t>Затраты труда</w:t>
            </w:r>
          </w:p>
        </w:tc>
      </w:tr>
      <w:tr w:rsidR="00EC371B" w:rsidRPr="00347476">
        <w:trPr>
          <w:tblHeader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47476">
              <w:rPr>
                <w:rFonts w:ascii="Arial" w:hAnsi="Arial" w:cs="Arial"/>
                <w:sz w:val="14"/>
                <w:szCs w:val="14"/>
              </w:rPr>
              <w:t>п.п.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47476">
              <w:rPr>
                <w:rFonts w:ascii="Arial" w:hAnsi="Arial" w:cs="Arial"/>
                <w:sz w:val="14"/>
                <w:szCs w:val="14"/>
              </w:rPr>
              <w:t>норматива</w:t>
            </w:r>
          </w:p>
        </w:tc>
        <w:tc>
          <w:tcPr>
            <w:tcW w:w="3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47476">
              <w:rPr>
                <w:rFonts w:ascii="Arial" w:hAnsi="Arial" w:cs="Arial"/>
                <w:sz w:val="14"/>
                <w:szCs w:val="14"/>
              </w:rPr>
              <w:t>материалов, изделий и конструкций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47476">
              <w:rPr>
                <w:rFonts w:ascii="Arial" w:hAnsi="Arial" w:cs="Arial"/>
                <w:sz w:val="14"/>
                <w:szCs w:val="14"/>
              </w:rPr>
              <w:t>измер.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47476">
              <w:rPr>
                <w:rFonts w:ascii="Arial" w:hAnsi="Arial" w:cs="Arial"/>
                <w:sz w:val="14"/>
                <w:szCs w:val="14"/>
              </w:rPr>
              <w:t>ВСЕГО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47476">
              <w:rPr>
                <w:rFonts w:ascii="Arial" w:hAnsi="Arial" w:cs="Arial"/>
                <w:sz w:val="14"/>
                <w:szCs w:val="14"/>
              </w:rPr>
              <w:t>экспл. машин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47476">
              <w:rPr>
                <w:rFonts w:ascii="Arial" w:hAnsi="Arial" w:cs="Arial"/>
                <w:sz w:val="14"/>
                <w:szCs w:val="14"/>
              </w:rPr>
              <w:t>ВСЕГО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47476">
              <w:rPr>
                <w:rFonts w:ascii="Arial" w:hAnsi="Arial" w:cs="Arial"/>
                <w:sz w:val="14"/>
                <w:szCs w:val="14"/>
              </w:rPr>
              <w:t>основной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47476">
              <w:rPr>
                <w:rFonts w:ascii="Arial" w:hAnsi="Arial" w:cs="Arial"/>
                <w:sz w:val="14"/>
                <w:szCs w:val="14"/>
              </w:rPr>
              <w:t>экспл. машин</w:t>
            </w:r>
          </w:p>
        </w:tc>
        <w:tc>
          <w:tcPr>
            <w:tcW w:w="20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47476">
              <w:rPr>
                <w:rFonts w:ascii="Arial" w:hAnsi="Arial" w:cs="Arial"/>
                <w:sz w:val="14"/>
                <w:szCs w:val="14"/>
              </w:rPr>
              <w:t>рабочих-строителей, чел-ч.</w:t>
            </w:r>
          </w:p>
        </w:tc>
      </w:tr>
      <w:tr w:rsidR="00EC371B" w:rsidRPr="00347476">
        <w:trPr>
          <w:tblHeader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47476">
              <w:rPr>
                <w:rFonts w:ascii="Arial" w:hAnsi="Arial" w:cs="Arial"/>
                <w:sz w:val="14"/>
                <w:szCs w:val="14"/>
              </w:rPr>
              <w:t>основной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47476">
              <w:rPr>
                <w:rFonts w:ascii="Arial" w:hAnsi="Arial" w:cs="Arial"/>
                <w:sz w:val="14"/>
                <w:szCs w:val="14"/>
              </w:rPr>
              <w:t>в. т.ч. з/пл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47476">
              <w:rPr>
                <w:rFonts w:ascii="Arial" w:hAnsi="Arial" w:cs="Arial"/>
                <w:sz w:val="14"/>
                <w:szCs w:val="14"/>
              </w:rPr>
              <w:t>заработной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47476">
              <w:rPr>
                <w:rFonts w:ascii="Arial" w:hAnsi="Arial" w:cs="Arial"/>
                <w:sz w:val="14"/>
                <w:szCs w:val="14"/>
              </w:rPr>
              <w:t>в. т.ч. з/пл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47476">
              <w:rPr>
                <w:rFonts w:ascii="Arial" w:hAnsi="Arial" w:cs="Arial"/>
                <w:sz w:val="14"/>
                <w:szCs w:val="14"/>
              </w:rPr>
              <w:t>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47476">
              <w:rPr>
                <w:rFonts w:ascii="Arial" w:hAnsi="Arial" w:cs="Arial"/>
                <w:sz w:val="14"/>
                <w:szCs w:val="14"/>
              </w:rPr>
              <w:t>всего</w:t>
            </w:r>
          </w:p>
        </w:tc>
      </w:tr>
      <w:tr w:rsidR="00EC371B" w:rsidRPr="00347476">
        <w:trPr>
          <w:tblHeader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47476">
              <w:rPr>
                <w:rFonts w:ascii="Arial" w:hAnsi="Arial" w:cs="Arial"/>
                <w:sz w:val="14"/>
                <w:szCs w:val="14"/>
              </w:rPr>
              <w:t>з/пл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47476">
              <w:rPr>
                <w:rFonts w:ascii="Arial" w:hAnsi="Arial" w:cs="Arial"/>
                <w:sz w:val="14"/>
                <w:szCs w:val="14"/>
              </w:rPr>
              <w:t>машинистов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47476">
              <w:rPr>
                <w:rFonts w:ascii="Arial" w:hAnsi="Arial" w:cs="Arial"/>
                <w:sz w:val="14"/>
                <w:szCs w:val="14"/>
              </w:rPr>
              <w:t>платы</w:t>
            </w:r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47476">
              <w:rPr>
                <w:rFonts w:ascii="Arial" w:hAnsi="Arial" w:cs="Arial"/>
                <w:sz w:val="14"/>
                <w:szCs w:val="14"/>
              </w:rPr>
              <w:t>машинистов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47476">
              <w:rPr>
                <w:rFonts w:ascii="Arial" w:hAnsi="Arial" w:cs="Arial"/>
                <w:sz w:val="14"/>
                <w:szCs w:val="14"/>
              </w:rPr>
              <w:t>единицу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EC371B" w:rsidRDefault="00EC371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14610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850"/>
        <w:gridCol w:w="2"/>
        <w:gridCol w:w="1150"/>
        <w:gridCol w:w="1"/>
        <w:gridCol w:w="3552"/>
        <w:gridCol w:w="1"/>
        <w:gridCol w:w="877"/>
        <w:gridCol w:w="1"/>
        <w:gridCol w:w="1020"/>
        <w:gridCol w:w="1"/>
        <w:gridCol w:w="1020"/>
        <w:gridCol w:w="1"/>
        <w:gridCol w:w="1020"/>
        <w:gridCol w:w="1"/>
        <w:gridCol w:w="1020"/>
        <w:gridCol w:w="1"/>
        <w:gridCol w:w="1020"/>
        <w:gridCol w:w="1"/>
        <w:gridCol w:w="1021"/>
        <w:gridCol w:w="1"/>
        <w:gridCol w:w="1018"/>
        <w:gridCol w:w="1"/>
        <w:gridCol w:w="1020"/>
        <w:gridCol w:w="10"/>
      </w:tblGrid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5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7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02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02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02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02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01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02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EC371B" w:rsidRPr="00347476" w:rsidTr="003927B8">
        <w:trPr>
          <w:gridAfter w:val="1"/>
          <w:wAfter w:w="10" w:type="dxa"/>
          <w:jc w:val="center"/>
        </w:trPr>
        <w:tc>
          <w:tcPr>
            <w:tcW w:w="1460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7476">
              <w:rPr>
                <w:rFonts w:ascii="Arial" w:hAnsi="Arial" w:cs="Arial"/>
                <w:b/>
                <w:bCs/>
                <w:sz w:val="20"/>
                <w:szCs w:val="20"/>
              </w:rPr>
              <w:t>Раздел 1 ОКНА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46-04-012-2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Разборка деревянных заполнений проемов оконных без подоконных досок  ( Н.Р. 110*0,9% = 2197.40 руб. С.П. 70*0,85% = 1320.66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0.266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1639,58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1397.63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241.95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89.78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436.13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371.77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64.36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23.88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172.76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7.74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45.95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2.06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ФЕРр 56-03-002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Снятие подоконных досок деревянных в каменных зданиях  ( Н.Р. 82% = 287.33 руб. С.П. 62% = 217.25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0.082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761,66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761.66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62.46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62.46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94.97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1.58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7.79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0.13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10-01-034-7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Установка в жилых и общественных зданиях оконных блоков из пвх профилей поворотных (откидных, поворотно-откидных) с площадью проема до 2 м2 трехстворчатых, в том числе при наличии створок глухого остекления  ( Н.Р. 118*0,9% = 2724.15 руб. С.П. 63*0,85% = 1373.62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м2 проемов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0.266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172065,72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1698.53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485.59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20.42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45769.49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451.81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129.17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5.43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194.34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1.76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51.69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0.47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203-8040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Блоки оконные из поливинилхлоридных профилей с листовым стеклом и стеклопакетом одностворные опрсп 9-9, площадью 0,75 м2 (гост 30674-99)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м2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-26.6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1577.48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-41960.97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 xml:space="preserve">прайс 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Блок оконный ПВХ 3900/1,18/5,26*1,03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м2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26.6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647.19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17215.25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10-01-035-1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Установка подоконных досок из пвх  ( Н.Р. 118*0,9% = 177.07 руб. С.П. 63*0,85% = 89.28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п. м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0.164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4187,28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180.75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14.33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0.46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686.71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29.64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2.35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0.08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21.19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3.48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101-2911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Доски подоконные ПВХ, шириной 500 мм (ФССЦ 2000 Российская Федерация 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16.4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93.35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1530.94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ФЕРр 58-20-002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Смена отливов  ( Н.Р. 83% = 413.06 руб. С.П. 65% = 323.48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0.164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4273,73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539.27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9.61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1.62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700.90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88.44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1.58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0.27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63.22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10.37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0.02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101-1875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Сталь листовая оцинкованная толщиной листа 0,7 мм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-0.053136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11200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-595.12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 xml:space="preserve">прайс 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Отлив из оцинкованной стали с полимерным покрытием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16.4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38.89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637.80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 прямых затрат в базовом уровне цен: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24484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197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119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Индекс на весь комплекс работ: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5.61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137350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 с индексацией: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137351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5632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1105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168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668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17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Накладные расходы %: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5799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 с накладными: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143150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Сметная прибыль %: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3324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146474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Резерв средств на непредвиденные расходы %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2929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Налог на добавленную стоимость %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26892.54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Всего по разделу: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176296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jc w:val="center"/>
        </w:trPr>
        <w:tc>
          <w:tcPr>
            <w:tcW w:w="1460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7476">
              <w:rPr>
                <w:rFonts w:ascii="Arial" w:hAnsi="Arial" w:cs="Arial"/>
                <w:b/>
                <w:bCs/>
                <w:sz w:val="20"/>
                <w:szCs w:val="20"/>
              </w:rPr>
              <w:t>Раздел 2 Двери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46-04-012-3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Разборка деревянных заполнений проемов дверных  ( Н.Р. 110*0,9% = 1519.27 руб. С.П. 70*0,85% = 913.10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0.294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1082,58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840.63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241.95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89.78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318.28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247.15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71.13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26.40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103.91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7.74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30.55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2.28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10-01-047-1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Установка блоков из пвх в наружных и внутренних дверных проемах в каменных стенах площадью проема до 3 м2  ( Н.Р. 118*0,9% = 3397.03 руб. С.П. 63*0,85% = 1712.91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м2 проемов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0.318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169435,88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1780.86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473.75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12.18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53880.60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566.31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150.65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3.87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201.00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1.05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63.92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0.33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203-8084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Блоки дверные наружные или тамбурные с заполнением стеклопакетами (гост 30970-2002)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м2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-31.8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1529.15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-48626.97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 xml:space="preserve">прайс 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 xml:space="preserve">Блок дверной ПВХ 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м2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31.8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960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30528.00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 прямых затрат в базовом уровне цен: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36100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813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222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94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Индекс на весь комплекс работ: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5.61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202521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 с индексацией: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202521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4561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1245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168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527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17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Накладные расходы %: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4916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 с накладными: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207437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Сметная прибыль %: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2626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210063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Резерв средств на непредвиденные расходы %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4201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Налог на добавленную стоимость %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38567.52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Всего по разделу: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252832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jc w:val="center"/>
        </w:trPr>
        <w:tc>
          <w:tcPr>
            <w:tcW w:w="1460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7476">
              <w:rPr>
                <w:rFonts w:ascii="Arial" w:hAnsi="Arial" w:cs="Arial"/>
                <w:b/>
                <w:bCs/>
                <w:sz w:val="20"/>
                <w:szCs w:val="20"/>
              </w:rPr>
              <w:t>Раздел 3 Полы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ФЕРр 57-02-001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Разборка покрытий полов из линолеума  ( Н.Р. 80% = 602.56 руб. С.П. 68% = 512.18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1.486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92,90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88.84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4.06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1.51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138.05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132.02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6.03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2.24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11.39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16.93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0.19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ФЕРр 57-02-003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Разборка покрытий полов из керамических плиток  ( Н.Р. 80% = 890.91 руб. С.П. 68% = 757.28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0.324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641,00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595.99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45.01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16.70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207.68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193.10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14.58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5.41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69.87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1.44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22.64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0.47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ФЕРр 57-01-003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Разборка оснований покрытия полов простильных полов  ( Н.Р. 80% = 907.20 руб. С.П. 68% = 771.12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м2 основания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1.486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136,03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136.03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202.14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202.14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17.44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25.92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ФЕРр 57-02-004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Разборка цементной стяжки ( Н.Р. 80% = 1690.45 руб. С.П. 68% = 1436.88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 w:rsidP="00515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100 м2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0.324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2791,56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948.54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1843.02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213.99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904.47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307.33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597.14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69.33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111.20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21.00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36.03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6.80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ФЕРр 57-01-002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Разборка оснований покрытия полов лаг из досок и брусков  ( Н.Р. 80% = 399.03 руб. С.П. 68% = 339.17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м2 основания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1.486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59,83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59.83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88.91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88.91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7.67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11.40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ФЕРр 57-01-001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Разборка оснований покрытия полов кирпичных столбиков под лаги  ( Н.Р. 80% = 453.11 руб. С.П. 68% = 385.14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м2 основания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1.486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67,94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67.94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100.96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100.96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8.71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12.94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11-01-002-1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подстилающих слоев песчаных  ( Н.Р. 123*0,9% = 9076.93 руб. С.П. 75*0,85% = 5227.23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 w:rsidP="00515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 м3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125,58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29.46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29.44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3.02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5651.10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1325.70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1324.80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135.90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3.41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0.30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153.45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13.50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11-01-002-9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подстилающих слоев бетонных  ( Н.Р. 123*0,94*0,9% = 3240.66 руб. С.П. 75*0,85*0,9% = 1786.82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 м3 подстилающего слоя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18.1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650,45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30.67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0.24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11773.14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555.13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4.34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3.66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1.28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66.25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23.17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08-01-003-3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гидроизоляции горизонтальной ( Н.Р. 122*0,9% = 1298.97 руб. С.П. 80*0,85% = 804.47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 w:rsidP="00515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100 м2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1.23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4257,72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171.45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163.32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5236.99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210.88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200.88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20.10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0.46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24.72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0.57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26-01-041-5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Изоляция изделиями из пенопласта насухо холодных поверхностей покрытий и перекрытий  ( Н.Р. 100*0,9% = 2764.18 руб. С.П. 70*0,85% = 1827.43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 м3 изоляции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6.15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1133,33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89.02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30.02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6969.97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547.47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184.62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9.47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9.84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58.24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60.52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11-01-011-1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стяжек цементных толщиной 20 мм  ( Н.Р. 123*0,9% = 2508.82 руб. С.П. 75*0,85% = 1444.78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м2 стяжки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1.23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1485,02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313.71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44.24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14.73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1826.58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385.86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54.42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18.12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39.51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1.27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48.60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1.56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 xml:space="preserve">прайс 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Сетка армировочная  ячейки 150х150 арматура ф5-6мм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кв.м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(120)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(14760.00)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11-01-011-2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стяжек на каждые 5 мм изменения толщины стяжки добавлять до 50мм к расценке 11-01-011-01  к стоим. мат-ов: 6 к затратам труда машинистов: 6 к затратам труда рабочих: 6 ( Н.Р. 123*0,9% = 48.94 руб. С.П. 75*0,85% = 28.18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м2 стяжки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1.23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1689,47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3.97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7.72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2.44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2078.05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4.88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9.50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3.00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3.00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1.26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3.69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1.55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13-03-001-11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Огрунтовка стяжки пола ( Н.Р. 90*0,9% = 323.81 руб. С.П. 70*0,85% = 237.86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 w:rsidP="00515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100 м2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1.23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959,69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57.84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9.31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1180.41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71.14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11.45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0.12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5.22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6.42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0.02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113-0194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Шпатлевка ЭП-00-10 красно-коричневая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-0.020787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45140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-938.33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прайс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Грунт глубокого проникновения 27360:5,02*1,03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0.020787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8922.37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185.47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11-01-027-6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покрытий на растворе их сухой смеси с приготовлением раствора в построечных условиях из плиток гладких неглазурованных керамических для полов одноцветных  ( Н.Р. 123*0,94*0,9% = 7847.21 руб. С.П. 75*0,85*0,9% = 4326.76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1.23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9053,81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1046.88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148.03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46.00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11136.19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1287.66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182.08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56.58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119.78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4.22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147.33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5.19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08-02-001-1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кирпичных столбиков под лаги ( Н.Р. 122*0,9% = 185.78 руб. С.П. 80*0,85% = 115.05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 м3 кладки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890,84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44.87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34.56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5.40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534.51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26.92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20.74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3.24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5.40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0.40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3.24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0.24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11-01-012-1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Укладка лаг по кирпичным столбикам  ( Н.Р. 123*0,9% = 1378.49 руб. С.П. 75*0,85% = 793.85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м2 пола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0.58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4234,35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381.29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54.87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1.41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2455.92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221.15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31.82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0.82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44.70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25.93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0.08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11-01-033-2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черного пола ( Н.Р. 123*0,94*0,9% = 1956.55 руб. С.П. 75*0,85*0,9% = 1078.79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0.58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9007,76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569.04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126.14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8.82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5224.50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330.04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73.16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5.12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66.71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0.76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38.69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0.44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11-01-035-4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покрытий из плит древесностружечных  ( Н.Р. 123*0,9% = 1513.07 руб. С.П. 75*0,85% = 871.35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0.58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4505,23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413.34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90.89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6.73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2613.04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239.74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52.72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3.90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47.84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0.58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27.75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0.34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10-01-090-5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Антисептирование плит ДСП ( Н.Р. 118*0,9% = 18.05 руб. С.П. 63*0,85% = 9.10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 w:rsidP="00515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100 м2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0.58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97,63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5.23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0.87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56.62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3.03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0.50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0.57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0.33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0.02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113-1777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Паста антисептическая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-0.00348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15255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-53.09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113-0267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Антисептик «Роса» (ФССЦ 2000 Российская Федерация 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0.00348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23730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82.58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11-01-036-1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покрытий: из линолеума на клее   ( Н.Р. 123*0,9% = 1282.17 руб. С.П. 75*0,85% = 738.38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0.58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406,45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351.92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54.53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4.06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235.74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204.11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31.63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2.35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42.40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0.35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24.59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0.20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прайс-лист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Линолеум гомогенный повышенной износостойкости марки "Tarkett", коллекция "Aria", толщ. 2,0 мм, c защитным полиуретановым покрытием, шир. 2,0 м, коммерческий  (438:4.95х1.08 )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м2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59.16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(495.2)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(29296.03)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прайс-лист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 xml:space="preserve">Водно-дисперсный клей Thomsit UK 400  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0.029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(95107.9)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(2758.13)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11-01-040-1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плинтусов поливинилхлоридных:  ( Н.Р. 123*0,9% = 327.28 руб. С.П. 75*0,85% = 188.47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 плинтусов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555,68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87.83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2.62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333.41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52.70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1.57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8.99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5.39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15-01-019-6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фриза из плитки ( Н.Р. 105*0,9% = 1310.25 руб. С.П. 55*0,85% = 648.19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 w:rsidP="00515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100 м2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0.138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14602,55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1768.26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47.06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22.71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2015.15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244.02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6.49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3.13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197.13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2.14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27.20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0.30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 прямых затрат в базовом уровне цен: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60240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6735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2808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309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788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115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Индекс на весь комплекс работ: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5.61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337946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Материалы в текущем уровне цен: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1.03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48218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 с индексацией: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386164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37783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15753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1733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4421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645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Накладные расходы %: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40024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 с накладными: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426188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Сметная прибыль %: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24328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450516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Резерв средств на непредвиденные расходы %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9010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Налог на добавленную стоимость %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82714.68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Всего по разделу: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542241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jc w:val="center"/>
        </w:trPr>
        <w:tc>
          <w:tcPr>
            <w:tcW w:w="1460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7476">
              <w:rPr>
                <w:rFonts w:ascii="Arial" w:hAnsi="Arial" w:cs="Arial"/>
                <w:b/>
                <w:bCs/>
                <w:sz w:val="20"/>
                <w:szCs w:val="20"/>
              </w:rPr>
              <w:t>Раздел 4 Перегородки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46-04-006-1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Разборка деревянных перегородок оштукатуренных  ( Н.Р. 110*0,9% = 819.76 руб. С.П. 70*0,85% = 492.68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0.36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555,66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324.02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231.64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85.96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200.04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116.65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83.39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30.95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42.86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7.41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15.43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2.67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ФЕРр 53-01-001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Разборка обшивки неоштукатуренных деревянных стен  ( Н.Р. 86% = 893.81 руб. С.П. 70% = 727.52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м2 стен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1.87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143,39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92.99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50.40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6.08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268.14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173.89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94.25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11.37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12.30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0.45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23.00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0.84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10-05-002-1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перегородок из гипсокартонных листов (гкл) по системе "кнауф" с одинарным металлическим каркасом и двухслойной обшивкой с обеих сторон (с 112) глухих  ( Н.Р. 118*0,9% = 2425.19 руб. С.П. 63*0,85% = 1222.87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м2 перегородок (за вычетом проемов)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0.34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10771,44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1197.24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16.82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3662.29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407.06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5.72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132.00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1.48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44.88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0.50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104-9016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Материалы теплоизоляционные из минеральных волокон (ФССЦ 2000 Российская Федерация 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м2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35.02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67.28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2356.15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09-03-046-1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перегородок металлопластиковых остекленных ( Н.Р. 90*0,9% = 4195.43 руб. С.П. 85*0,85% = 3742.22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0.28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4117,26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3267.69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573.70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29.70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1152.83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914.95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160.64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8.32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324.82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2.20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90.95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0.62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206-1288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Перегородка металлопластиковая с остеклением(ФССЦ 2000 Российская Федерация 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м2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28.56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842.54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24062.94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10-06-039-1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Зашивка отдельных мест по одинарному металлическому каркасу из пн и пс профилей гипсоволокнистыми листами в два слоя  ( Н.Р. 118*0,9% = 943.48 руб. С.П. 63*0,85% = 475.74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100 м2 стен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0.18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9580,92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879.79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23.37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1724.57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158.36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4.21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97.00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1.48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17.46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0.27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 прямых затрат в базовом уровне цен: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33427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1771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348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51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192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5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Индекс на весь комплекс работ: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5.61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187525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 с индексацией: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187525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9935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1952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286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1077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28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Накладные расходы %: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9278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 с накладными: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196803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Сметная прибыль %: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6661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203464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Резерв средств на непредвиденные расходы %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4069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Налог на добавленную стоимость %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37355.94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Всего по разделу: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244889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jc w:val="center"/>
        </w:trPr>
        <w:tc>
          <w:tcPr>
            <w:tcW w:w="1460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7476">
              <w:rPr>
                <w:rFonts w:ascii="Arial" w:hAnsi="Arial" w:cs="Arial"/>
                <w:b/>
                <w:bCs/>
                <w:sz w:val="20"/>
                <w:szCs w:val="20"/>
              </w:rPr>
              <w:t>Раздел 5 Подпольные каналы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ФЕРр 51-01-005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Разработка грунта внутри здания  ( Н.Р. 75% = 340.72 руб. С.П. 45% = 204.43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м3 грунта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0.02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5671,10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4048.98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8.72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113.42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80.98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0.17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519.10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10.38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11-01-002-1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оснований  песчаных  ( Н.Р. 123*0,9% = 342.87 руб. С.П. 75*0,85% = 197.45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 м3 подстилающего слоя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1.7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125,58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29.46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29.44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3.02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213.49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50.08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50.05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5.13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3.41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0.30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5.80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0.51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11-01-002-9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оснований бетонных  ( Н.Р. 123*0,9% = 257.11 руб. С.П. 75*0,85% = 148.06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 м3 подстилающего слоя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1.35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650,45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30.67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0.24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878.10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41.40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0.32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3.66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1.28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4.94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1.73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08-02-001-9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Кладка стен подпольных каналов  ( Н.Р. 122*0,9% = 745.39 руб. С.П. 80*0,85% = 461.63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 м3 кладки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1.9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913,25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58.83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31.10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4.86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1735.18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111.78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59.09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9.23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7.08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0.36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13.45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0.68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09-03-049-1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Перекрытие подпольных каналов листовым железом ( Н.Р. 90*0,9% = 2169.40 руб. С.П. 85*0,85% = 1935.05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м2 пола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0.11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4460,52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4332.68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127.84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7.43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490.65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476.59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14.06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0.82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471.97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0.55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51.92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0.06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 xml:space="preserve">прайс 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Сталь листовая толщ.5мм 918/1,18/5,61*1,03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м2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142.84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1571.24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ФЕРр 56-23-001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Обрамление проемов угловой сталью  ( Н.Р. 82% = 330.43 руб. С.П. 62% = 249.84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 т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0.18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6729,28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394.68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24.08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4.41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1211.26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71.04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4.33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0.79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44.00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0.38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7.92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0.07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 прямых затрат в базовом уровне цен: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6213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832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128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16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94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Индекс на весь комплекс работ: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5.61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34855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 с индексацией: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34855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4668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718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90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527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17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Накладные расходы %: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4186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 с накладными: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39041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Сметная прибыль %: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3196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42237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Резерв средств на непредвиденные расходы %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845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Налог на добавленную стоимость %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7754.76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Всего по разделу: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50837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jc w:val="center"/>
        </w:trPr>
        <w:tc>
          <w:tcPr>
            <w:tcW w:w="1460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7476">
              <w:rPr>
                <w:rFonts w:ascii="Arial" w:hAnsi="Arial" w:cs="Arial"/>
                <w:b/>
                <w:bCs/>
                <w:sz w:val="20"/>
                <w:szCs w:val="20"/>
              </w:rPr>
              <w:t>Раздел 6 Отделочные работы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ФЕРр 61-02-007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Ремонт штукатурки внутренних стен  ( Н.Р. 79% = 12943.36 руб. С.П. 50% = 8192.00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 w:rsidP="0051581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100 м2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1.438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3184,35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2023.18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20.94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7.77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4579.09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2909.33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30.11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11.17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228.35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0.67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328.37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0.96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402-0083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Раствор готовый отделочный тяжелый, цементно-известковый 1:1:6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-3.1636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517.9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-1638.43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 xml:space="preserve">прайс 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Сухая штукатурная смесь "Ротбанд" 367/1,18/5,61*1,03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уп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57.01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2337.41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ФЕРр 61-01-009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"ветонит") толщиной до 10 мм для последующей окраски  стен  ( Н.Р. 79% = 16334.83 руб. С.П. 50% = 10338.50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м2 поверхности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4.98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13884,65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720.29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32.22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19.82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69145.56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3587.04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160.46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98.70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73.80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1.90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367.52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9.46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15-04-027-5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Шпатлевка стен ( Н.Р. 105*0,9% = 3013.45 руб. С.П. 55*0,85% = 1490.78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 w:rsidP="00515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100 м2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4.98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519,49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114.02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2.93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2587.06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567.82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14.59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0.60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11.99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59.71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0.05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101-1667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Шпатлевка масляно-клеевая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-0.14442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2898.5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-418.60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101-4253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Шпатлевка Ветонит V, цвет белый (ФССЦ 2000 Российская Федерация 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0.14442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10156.02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1466.73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15-04-005-5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Окраска поливинилацетатными водоэмульсионными составами улучшенная по сборным конструкциям стен, подготовленным под окраску  ( Н.Р. 105*0,9% = 6020.80 руб. С.П. 55*0,85% = 2978.55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м2 окрашиваемой поверхности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4.98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1841,79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227.93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9.03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9172.11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1135.09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44.97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0.60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25.41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126.54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0.05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101-1712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Шпатлевка клеевая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-0.0249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4294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-106.92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101-4253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Шпатлевка Ветонит V, цвет белый (ФССЦ 2000 Российская Федерация 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0.0249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10156.02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252.88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15-01-019-5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 по кирпичу и бетону  ( Н.Р. 105*0,94*0,9% = 3376.88 руб. С.П. 55*0,85*0,9% = 1599.48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м2 поверхности облицовки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0.457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10688,20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1465.77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31.75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17.01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4884.51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669.86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14.51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7.77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159.67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1.65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72.97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0.75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10-06-038-1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Облицовка откосов сендвич панелями ( Н.Р. 118*0,9% = 1011.58 руб. С.П. 63*0,85% = 510.08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 w:rsidP="00515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100 м2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0.26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6797,91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653.04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18.48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1767.45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169.79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4.80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72.00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1.48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18.72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0.38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101-2513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Листы гипсоволокнистые влагостойкие гвлв 10 мм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м2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-27.82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23.52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-654.33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 xml:space="preserve">прайс 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Сендвич панель 387/1,1//5,61*1,03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м2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27.82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60.21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1675.04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10-06-038-2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Зашивка  дверных откосов  гипсокартонными листами в один слой с утеплением на металлическом каркасе  ( Н.Р. 118*0,9% = 298.31 руб. С.П. 63*0,85% = 150.42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м2 стен (за вычетом проемов)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0.08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6972,90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625.83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12.72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557.84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50.07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1.02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69.00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1.48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5.52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0.12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 xml:space="preserve">прайс 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Утеплитель 1800/1,18/5,61*1,03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280.07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140.03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 прямых затрат в базовом уровне цен: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95747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9089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270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119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979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12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Индекс на весь комплекс работ: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5.61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537141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 с индексацией: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537141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50989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1515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668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5492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67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Накладные расходы %: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42999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 с накладными: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580140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Сметная прибыль %: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25260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605400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Резерв средств на непредвиденные расходы %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12108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Налог на добавленную стоимость %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111151.44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Всего по разделу: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728659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jc w:val="center"/>
        </w:trPr>
        <w:tc>
          <w:tcPr>
            <w:tcW w:w="1460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7476">
              <w:rPr>
                <w:rFonts w:ascii="Arial" w:hAnsi="Arial" w:cs="Arial"/>
                <w:b/>
                <w:bCs/>
                <w:sz w:val="20"/>
                <w:szCs w:val="20"/>
              </w:rPr>
              <w:t>Раздел 7 Электромонтажные работы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ФЕРр 67-03-001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Демонтаж кабеля  ( Н.Р. 85% = 1723.77 руб. С.П. 65% = 1318.17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4.8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75,50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75.19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0.31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362.40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360.91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1.49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0.58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9.64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46.27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0.05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ФЕРр 67-04-005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Демонтаж светильников для люминесцентных ламп  ( Н.Р. 85% = 316.77 руб. С.П. 65% = 242.24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0.46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145,98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143.48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2.50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0.93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67.15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66.00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1.15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0.43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17.89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8.23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0.04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ФЕРр 67-04-001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Демонтаж выключателей ( Н.Р. 85% = 28.23 руб. С.П. 65% = 21.59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0.13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45,55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45.55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5.92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5.92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5.84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0.76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0.00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ФЕРр 67-04-001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Демонтаж  розеток  ( Н.Р. 85% = 78.20 руб. С.П. 65% = 59.80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0.36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45,55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45.55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16.40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16.40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5.84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2.10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0.00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46-03-011-1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Пробивка в кирпичных стенах штраб ( Н.Р. 110*0,9% = 3892.12 руб. С.П. 70*0,85% = 2339.20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 борозд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3.8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562,04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143.58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418.46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40.84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2135.75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545.60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1590.15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155.19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15.64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4.06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59.43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15.43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ФЕРм 08-02-403-3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Провод групповой осветительных сетей в защитной оболочке или кабель двух-трехжильный под штукатурку по стенам или в бороздах  ( Н.Р. 95*0,9% = 6346.79 руб. С.П. 65*0,85% = 4101.29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3.8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1767,24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347.80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7.26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0.41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6715.51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1321.64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27.59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1.56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0.11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501-8190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Кабель силовой с медными жилами с поливинилхлоридной изоляцией в поливинилхлоридной оболочке без защитного покрова ВВГ, напряжением 0,66 Кв, число жил – 3 и сечением 1,5 мм2 (ФССЦ 2000 Российская Федерация 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1000 м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0.18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3246.49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584.37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501-8191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Кабель силовой с медными жилами с поливинилхлоридной изоляцией в поливинилхлоридной оболочке без защитного покрова ВВГ, напряжением 0,66 Кв, число жил – 3 и сечением 2,5 мм2 (ФССЦ 2000 Российская Федерация 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1000 м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0.18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4883.86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879.09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501-8206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Кабель силовой с медными жилами с поливинилхлоридной изоляцией в поливинилхлоридной оболочке без защитного покрова ВВГ, напряжением 0,66 Кв, число жил – 4 и сечением 6,0 мм2 (ФССЦ 2000 Российская Федерация 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1000 м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12823.24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256.46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ФЕРм 08-03-594-11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Светильник в подвесных потолках, устанавливаемый на подвесках, количество ламп в светильнике до 4  к прямым затратам: 0,8 ( Н.Р. 95*0,9% = 6487.19 руб. С.П. 65*0,85% = 4192.01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0.42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15263,44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2515.71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2159.59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704.46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6410.65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1056.60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907.03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295.87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253.60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60.52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106.51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25.42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509-1496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Светильники с люминесцентными лампами встраиваемыми ARS 4х18 (ФССЦ 2000 Российская Федерация 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267.05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11216.10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ФЕРм 08-03-593-9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Светильник точечный с блоком защиты к прямым затратам: 0,8 ( Н.Р. 95*0,9% = 97.66 руб. С.П. 65*0,85% = 63.11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0.03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1322,36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676.94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196.86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1.73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39.68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20.31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5.91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0.05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0.00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509-1336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Светильник точечный марки AMBER 50 2 01 R50, неповоротный, с накладным стеклом, белый (ФССЦ 2000 Российская Федерация 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12.85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38.55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000-0000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Блок защиты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 xml:space="preserve">шт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72.00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ФЕРм 08-03-593-9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Светильник точечный  к прямым затратам: 0,8 ( Н.Р. 95*0,9% = 65.09 руб. С.П. 65*0,85% = 42.06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0.02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1322,36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676.94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196.86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1.73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26.45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13.54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3.94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0.03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0.00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509-1336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Светильник точечный марки AMBER 50 2 01 R50, неповоротный, с накладным стеклом, белый (ФССЦ 2000 Российская Федерация 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12.85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25.70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ФЕРм 08-03-591-9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Розетка штепсельная утопленного типа при скрытой проводке  к прямым затратам: 0,8 ( Н.Р. 95*0,9% = 522.82 руб. С.П. 65*0,85% = 337.85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0.36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381,54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302.36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7.74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0.43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137.36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108.85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2.79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0.15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 xml:space="preserve">прайс 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Розетка 2-х местная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10.8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388.80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ФЕРм 08-03-591-2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Выключатель одноклавишный утопленного типа при скрытой проводке  к прямым затратам: 0,8 ( Н.Р. 95*0,9% = 159.63 руб. С.П. 65*0,85% = 103.15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0.13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292,26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255.54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7.74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0.43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38.00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33.22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1.01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0.06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0.00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 xml:space="preserve">прайс 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 xml:space="preserve">Выключатель 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 xml:space="preserve">шт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11.12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144.56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ФЕРм 08-03-572-3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Блок управления шкафного исполнения или распределительный пункт (шкаф), устанавливаемый на стене, высота и ширина до 600х600 мм  к прямым затратам: 0,8 ( Н.Р. 95*0,9% = 93.48 руб. С.П. 65*0,85% = 60.41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 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184,30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18.41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24.34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1.08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184.30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18.41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24.34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1.08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0.08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 xml:space="preserve">прайс 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Шкаф  распределительный 410/1,18/5,61*1,03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63.79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63.79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ФЕРм 08-03-526-1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Автомат одно-, двух-, трехполюсный, устанавливаемый на конструкции на стене или колонне, на ток до 25 а  к прямым затратам: 0,8 ( Н.Р. 95*0,9% = 626.29 руб. С.П. 65*0,85% = 404.70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 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204,78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11.87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0.90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2252.47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130.57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9.90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0.11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509-0295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Выключатели автоматические АЕ2023-100-00 У3 I-16А (ФССЦ 2000 Российская Федерация 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28.06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280.60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509-2128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Выключатели автоматические АЕ2043-100-00 У3 I-25А (ФССЦ 2000 Российская Федерация 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32.67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32.67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ФЕРм 08-03-526-2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Установка УЗО к прямым затратам: 0,8 ( Н.Р. 95*0,9% = 85.19 руб. С.П. 65*0,85% = 55.05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 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226,84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17.65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3.02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226.85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17.65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3.02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0.11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 xml:space="preserve">прайс 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Устройство защитного отключения 590/1,18/5,61*1,03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 xml:space="preserve">шт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91.8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91.80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ФЕРм 08-02-409-1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Труба винипластовая по установленным конструкциям, по стенам и колоннам с креплением скобами, диаметр до 25 мм  к прямым затратам: 0,8 ( Н.Р. 95*0,9% = 1296.27 руб. С.П. 65*0,85% = 837.65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1.5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1391,28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178.98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46.84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1.19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2086.92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268.47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70.26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1.78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19.04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28.56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0.14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ФЕРм 08-02-412-4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Затягивание провода в проложенные трубы  к прямым затратам: 0,8 ( Н.Р. 95*0,9% = 759.05 руб. С.П. 65*0,85% = 490.50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1.86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289,98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84.22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15.49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0.86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539.36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156.65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28.81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1.60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8.96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16.67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0.11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501-8190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Кабель силовой с медными жилами с поливинилхлоридной изоляцией в поливинилхлоридной оболочке без защитного покрова ВВГ, напряжением 0,66 Кв, число жил – 3 и сечением 1,5 мм2 (ФССЦ 2000 Российская Федерация 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1000 м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0.186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3246.49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603.85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46-03-017-1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Заделка штраб раствором ( Н.Р. 110*0,9% = 4708.93 руб. С.П. 70*0,85% = 2830.11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 м3 заделки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1.9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1743,13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446.24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21.67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3311.95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847.86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41.17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55.16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7.60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104.80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14.44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 прямых затрат в базовом уровне цен: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39235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4989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2719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458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373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56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Индекс на весь комплекс работ: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5.61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220114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 с индексацией: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220113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27988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15254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2569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2093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314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Накладные расходы %: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27287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 с накладными: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247400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Сметная прибыль %: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17499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264899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Резерв средств на непредвиденные расходы %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5298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Налог на добавленную стоимость %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48635.46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Всего по разделу: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318832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jc w:val="center"/>
        </w:trPr>
        <w:tc>
          <w:tcPr>
            <w:tcW w:w="1460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7476">
              <w:rPr>
                <w:rFonts w:ascii="Arial" w:hAnsi="Arial" w:cs="Arial"/>
                <w:b/>
                <w:bCs/>
                <w:sz w:val="20"/>
                <w:szCs w:val="20"/>
              </w:rPr>
              <w:t>Раздел 8 Водопровод и канализация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ФЕРр 65-04-001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Демонтаж умывальников ( Н.Р. 74% = 54.88 руб. С.П. 50% = 37.08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 w:rsidP="0051581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100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0.03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445,72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437.59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8.13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3.02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13.37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13.13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0.24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0.09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51.30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0.26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1.54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ФЕРр 65-04-002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Демонтаж унитазов  ( Н.Р. 74% = 22.75 руб. С.П. 50% = 15.37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 w:rsidP="00515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100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0.01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553,63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544.56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9.07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3.36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5.54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5.45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0.09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0.03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63.84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0.29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0.64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0.00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ФЕРр 65-02-002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Разборка трубопроводов из чугунных канализационных труб диаметром 100 мм  ( Н.Р. 74% = 240.91 руб. С.П. 50% = 162.77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 w:rsidP="00515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100 м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0.08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731,64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721.64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10.00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3.71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58.53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57.73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0.80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0.30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85.30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0.32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6.82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0.03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ФЕРр 65-02-001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Разборка трубопроводов из чугунных канализационных труб диаметром 50 мм  ( Н.Р. 74% = 824.18 руб. С.П. 50% = 556.88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 w:rsidP="00515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100 м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0.34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587,05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582.05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5.00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1.86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199.60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197.90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1.70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0.63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68.80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23.39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0.05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ФЕРр 65-01-002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Разборка трубопроводов из водогазопроводных труб диаметром до 50 мм  ( Н.Р. 74% = 536.86 руб. С.П. 50% = 362.74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 трубопровода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0.26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565,51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495.44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12.15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1.97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147.03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128.81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3.16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0.51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59.62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15.50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0.04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16-04-001-2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Прокладка трубопроводов канализации из полиэтиленовых труб высокой плотности диаметром 100 мм  ( Н.Р. 128% = 659.05 руб. С.П. 83% = 427.36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 трубопровода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0.15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7802,78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611.07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24.87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0.81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1170.42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91.66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3.73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0.12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61.60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9.24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16-04-001-1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Прокладка трубопроводов канализации из полиэтиленовых труб высокой плотности диаметром 50 мм  ( Н.Р. 128% = 2014.29 руб. С.П. 83% = 1306.14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 трубопровода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0.44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4632,32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637.26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11.57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0.27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2038.22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280.39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5.09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0.12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64.24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28.27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16-03-002-2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Прокладка трубопроводов водоснабжения из полипропиленновых труб диаметром 20 мм  ( Н.Р. 128*0,9% = 3854.82 руб. С.П. 83*0,85% = 2360.74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 трубопровода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0.59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7298,37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1006.31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122.27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4.66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4306.04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593.72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72.14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2.75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103.00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0.44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60.77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0.26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(300-9240)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Крепления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кг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11.08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2.22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(300-9910)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Фасонные и соединительные части  к полипропиленновым трубам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13.6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258.40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(300-9912)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Запорная арматура к  полипропиленновым трубам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55.2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110.40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300-1456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Трубы металлополимерные многослойные для холодного водоснабжения, давлением 1 МПа (10 кгс/см2), для температуры до 30 град. С, диаметром 20 мм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-56.522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63.3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-3577.84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прайс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Труба PP RPN 20 диам. 20 мм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56.522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7.06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399.05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17-01-001-13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Установка умывальников  ( Н.Р. 128*0,9% = 519.09 руб. С.П. 83*0,85% = 317.89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 компл.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1566,32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159.11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21.02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1.51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783.17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79.56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10.51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0.76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16.54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8.27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0.07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17-01-001-21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Установка кабин душевых  ( Н.Р. 128*0,9% = 307.37 руб. С.П. 83*0,85% = 188.24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 компл.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79916,33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467.92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66.80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7.70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7991.63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46.79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6.68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0.77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48.64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0.60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4.86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0.06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17-01-003-1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Установка унитазов с бачком непосредственно присоединенным  ( Н.Р. 128*0,9% = 153.81 руб. С.П. 83*0,85% = 94.20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 компл.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3702,25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234.33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44.39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3.71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370.22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23.43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4.44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0.37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24.64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0.32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2.46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0.03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301-1521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Унитаз-компакт «комфорт»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компл.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-1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318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-318.00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 xml:space="preserve">прайс 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Унитаз- компакт 3400/1,18/5,61*1,03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компл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529.02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529.02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17-01-008-1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Установка водонагревателя  ( Н.Р. 128*0,9% = 538.60 руб. С.П. 83*0,85% = 329.85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 компл.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27486,37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821.18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105.40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12.15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2748.64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82.12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10.54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1.22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87.36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0.99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8.74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0.10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17-01-002-3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Установка кранов  ( Н.Р. 128*0,9% = 217.60 руб. С.П. 83*0,85% = 133.26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 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1512,97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67.34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0.20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756.49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33.67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0.10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7.00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3.50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0.05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16-05-001-1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Установка шаровых кранов ( Н.Р. 128*0,9% = 1550.67 руб. С.П. 83*0,85% = 949.65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 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75,85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13.33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3.71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1365.30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239.94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66.78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1.47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26.46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1.98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507-0980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Фланцы стальные плоские приварные из стали вст3сп2, вст3сп3, давлением 1,0 мпа (10 кгс/см2), диаметром 25 мм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-36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16.8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-604.80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 xml:space="preserve">прайс 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Кран шаровый ф 20 мм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 xml:space="preserve">шт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42.01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756.18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16-07-003-2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Врезка в действующие внутренние сети трубопроводов водоснабжения диаметром 20 мм  ( Н.Р. 128*0,9% = 571.82 руб. С.П. 83*0,85% = 350.19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 врезка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79,65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44.24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4.94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159.30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88.48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9.88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4.46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8.92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0.02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16-07-004-1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Врезка в действующие внутренние сети трубопроводов канализации диаметром 50 мм  ( Н.Р. 128*0,9% = 1554.67 руб. С.П. 83*0,85% = 952.10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 врезка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131,12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60.14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0.87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524.48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240.56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3.48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7.05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28.20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0.32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16-07-004-2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Врезка в действующие внутренние сети трубопроводов канализации диаметром 100 мм  ( Н.Р. 128*0,9% = 492.85 руб. С.П. 83*0,85% = 301.83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 врезка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212,63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76.26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0.87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212.63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76.26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0.87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8.94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8.94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0.08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 прямых затрат в базовом уровне цен: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20405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2280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200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8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247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Индекс на весь комплекс работ: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5.61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114472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 с индексацией: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114472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12791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1122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45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1386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17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Накладные расходы %: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14114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 с накладными: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128586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Сметная прибыль %: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8846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137432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Резерв средств на непредвиденные расходы %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2749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Налог на добавленную стоимость %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25232.58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Всего по разделу: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165414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jc w:val="center"/>
        </w:trPr>
        <w:tc>
          <w:tcPr>
            <w:tcW w:w="1460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7476">
              <w:rPr>
                <w:rFonts w:ascii="Arial" w:hAnsi="Arial" w:cs="Arial"/>
                <w:b/>
                <w:bCs/>
                <w:sz w:val="20"/>
                <w:szCs w:val="20"/>
              </w:rPr>
              <w:t>Раздел 9 Отопление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ФЕРр 65-19-001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Демонтаж радиаторов весом до 80 кг  ( Н.Р. 74% = 407.21 руб. С.П. 50% = 275.14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0.11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935,72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865.70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70.02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25.98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102.93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95.23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7.70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2.86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110.00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2.24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12.10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0.25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ФЕРр 65-01-001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Разборка трубопроводов из водогазопроводных труб диаметром до 32 мм  ( Н.Р. 74% = 1704.73 руб. С.П. 50% = 1151.85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 трубопровода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1.42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328,71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288.02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7.09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1.16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466.77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408.99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10.07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1.65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34.66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49.22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0.14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16-03-001-2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Прокладка трубопроводов отопления из полипропиленовых труб диаметром 20 мм  ( Н.Р. 128*0,9% = 9950.78 руб. С.П. 83*0,85% = 6093.99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 трубопровода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1.42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3311,44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1083.36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47.96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0.95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4702.24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1538.37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68.10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1.35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111.00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157.62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0.10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(103-9910)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Фасонные и соединительные части к многослойным металлополимерным трубам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(34.19)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(1162.46)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(301-1224)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Крепления для трубопроводов: кронштейны, планки, хомуты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кг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(56.2)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(337.20)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(302-9912)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Арматура запорная к многослойным металлополимерным трубам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(217.82)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(653.46)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103-1459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Трубы металлополимерные многослойные для горячего водоснабжения, давлением 1 мпа (10 кгс/см2), для температуры до 95 градусов с, диаметром 20 мм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-136.036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22.15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-3013.20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507-3355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Труба из полипропилена PN 20/25 (ФССЦ 2000 Российская Федерация 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136.036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17.9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2435.04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18-07-001-5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Установка кранов Маевского ( Н.Р. 128*0,9% = 87.44 руб. С.П. 83*0,85% = 53.55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 компл.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27,16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1.23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298.76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13.53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0.12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0.76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1.32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8.36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18-03-001-1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Установка радиаторов чугунных  ( Н.Р. 128*0,9% = 727.70 руб. С.П. 83*0,85% = 445.65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 w:rsidP="00515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100 квт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0.1584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34183,59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679.03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387.89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31.82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5414.68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107.56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61.44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5.04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75.70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2.72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11.99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0.43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301-0555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Радиаторы отопительные чугунные марка мс-140, высота полная 588 мм, высота монтажная 500 мм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-15.84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-5068.80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 xml:space="preserve">прайс 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Секция радиаторная 480/1,18/5,61*1,03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 xml:space="preserve">шт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74.69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6572.72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16-05-001-1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Установка кранов шаровых ф 25мм  ( Н.Р. 128*0,9% = 2067.55 руб. С.П. 83*0,85% = 1266.20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 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75,85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13.33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3.71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1820.40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319.92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89.04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1.47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35.28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2.64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507-0980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Фланцы стальные плоские приварные из стали вст3сп2, вст3сп3, давлением 1,0 мпа (10 кгс/см2), диаметром 25 мм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-48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16.8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-806.40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 xml:space="preserve">прайс 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Кран шаровый ф25мм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59.73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1433.52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16-07-003-4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Врезка в действующие внутренние сети трубопроводов отопления  ( Н.Р. 128*0,9% = 1429.55 руб. С.П. 83*0,85% = 875.48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 врезка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97,49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44.24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4.94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487.45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221.20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24.70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4.46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22.30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0.05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16-07-005-1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Гидравлическое испытание трубопроводов систем отопления, водопровода и горячего водоснабжения диаметром до 50 мм  ( Н.Р. 128*0,9% = 535.18 руб. С.П. 83*0,85% = 327.75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 трубопровода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1.42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107,11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58.32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44.51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152.09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82.81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63.20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5.01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7.11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0.11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 прямых затрат в базовом уровне цен: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14998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2788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324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11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297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12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Индекс на весь комплекс работ: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5.61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84139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Материалы в текущем уровне цен: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1.03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2218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 с индексацией: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86357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15641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1818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62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1666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67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Накладные расходы %: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16910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 с накладными: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103267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Сметная прибыль %: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10490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113757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Резерв средств на непредвиденные расходы %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2275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Налог на добавленную стоимость %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20885.76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Всего по разделу: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136918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jc w:val="center"/>
        </w:trPr>
        <w:tc>
          <w:tcPr>
            <w:tcW w:w="1460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7476">
              <w:rPr>
                <w:rFonts w:ascii="Arial" w:hAnsi="Arial" w:cs="Arial"/>
                <w:b/>
                <w:bCs/>
                <w:sz w:val="20"/>
                <w:szCs w:val="20"/>
              </w:rPr>
              <w:t>Раздел 10 Потолки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15-01-047-15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подвесных потолков типа "армстронг" по каркасу из оцинкованного профиля  ( Н.Р. 105*0,9% = 8965.71 руб. С.П. 55*0,85% = 4435.42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м2 поверхности облицовки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1.74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6731,95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963.12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433.43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8.82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11713.60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1675.83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754.17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15.35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102.46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0.76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178.28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1.32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15-01-047-16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потолков реечных алюминиевых  ( Н.Р. 105*0,9% = 379.27 руб. С.П. 55*0,85% = 187.63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 w:rsidP="00515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100 м2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0.07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29426,16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1018.58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158.88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3.38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2059.83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71.30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11.12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0.24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108.36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0.25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7.59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0.02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(206-1338)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Уголок декоративный (пристенный)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18.94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227.28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 прямых затрат в базовом уровне цен: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14001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1747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765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16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186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Индекс на весь комплекс работ: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5.61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78540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 с индексацией: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78541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9801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4292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90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1043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Накладные расходы %: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9345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 с накладными: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87886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Сметная прибыль %: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4623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92509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Резерв средств на непредвиденные расходы %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1850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Налог на добавленную стоимость %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16984.62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Всего по разделу: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111344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jc w:val="center"/>
        </w:trPr>
        <w:tc>
          <w:tcPr>
            <w:tcW w:w="1460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7476">
              <w:rPr>
                <w:rFonts w:ascii="Arial" w:hAnsi="Arial" w:cs="Arial"/>
                <w:b/>
                <w:bCs/>
                <w:sz w:val="20"/>
                <w:szCs w:val="20"/>
              </w:rPr>
              <w:t>Раздел 11 Пожарная сигнализация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ФЕРм 10-08-001-2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Приборы пс приемно-контрольные, пусковые, концентратор блок базовый на 20 лучей  ( Н.Р. 80*0,94% = 496.54 руб. С.П. 60% = 396.18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 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130,53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117.70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0.31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130.53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117.70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0.31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37.40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37.40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 xml:space="preserve">прайс 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Прибор ПС 460/1,18/5,61*1,03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71.57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71.57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ФЕРм 10-08-001-4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Приборы пс на 4 луча  ( Н.Р. 80*0,94% = 144.11 руб. С.П. 60% = 114.98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 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39,97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34.16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0.57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39.97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34.16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0.57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37.40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37.40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 xml:space="preserve">прайс 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Прибор "Гранит-24" 3200/1,18/5,61*1,03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 xml:space="preserve">шт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497.9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497.90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ФЕРм 10-04-101-8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Свето-звуковой оповещатель на столбе или крыше ( Н.Р. 92*0,94% = 176.01 руб. С.П. 65% = 132.30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 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54,74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36.28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54.74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36.28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3.87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3.87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 xml:space="preserve">прайс 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Звуковой оповещатель 520/1,18/5,61*1,03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80.91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80.91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ФЕРм 10-08-002-3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Извещатель пс автоматический тепловой, дымовой, световой во взрывозащищенном исполнении  ( Н.Р. 80*0,94% = 3854.05 руб. С.П. 60% = 3075.04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 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23,41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19.86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0.37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1076.86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913.56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17.02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37.40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1720.40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 xml:space="preserve">прайс 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Извещатель пожарный дымовой 1050/1,18/5,61*1,03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163.37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7515.02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ФЕРм 10-08-019-1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Коробка ответвительная на стене  ( Н.Р. 80*0,94% = 267.64 руб. С.П. 60% = 213.54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 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5,29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4.88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68.77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63.44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1.29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16.77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 xml:space="preserve">прайс 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Коробка универсальная 12,40/1,18/5,61*1,03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24.70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ФЕРм 10-06-034-12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Коробка распределительная настенная на кабеле с пластмассовой оболочкой  ( Н.Р. 100*0,94% = 122.24 руб. С.П. 65% = 84.53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 коробка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69,64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19.24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37.69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3.94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69.64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19.24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37.69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3.94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0.34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0.34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 xml:space="preserve">прайс 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Коробка 10,38/1,18/5,61*1,03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1.60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ФЕРм 08-02-390-1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Короба пластмассовые шириной до 40 мм  к прямым затратам: 0,8 ( Н.Р. 95*0,94% = 845.14 руб. С.П. 65% = 615.16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1.36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190,12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123.94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24.96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258.57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168.56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33.95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0.14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13.03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17.72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509-1832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Кабель-канал (короб) "Электропласт" 25x25 мм (ФССЦ 2000 Российская Федерация 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2.48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337.28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ФЕРм 08-02-409-1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Труба винипластовая по установленным конструкциям, по стенам и колоннам с креплением скобами, диаметр до 25 мм  к прямым затратам: 0,8 ( Н.Р. 95*0,94% = 1146.28 руб. С.П. 65% = 834.36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1.27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1391,28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178.98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46.84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1.19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1766.92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227.30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59.49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1.51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19.04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24.18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0.11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113-0415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Труба винипластовая диаметром 25 мм (ФССЦ 2000 Российская Федерация 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5.39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684.53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ФЕРм 08-02-399-1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Провод в коробах, сечением до 6 мм2  к прямым затратам: 0,8 ( Н.Р. 95*0,94% = 181.10 руб. С.П. 65% = 131.82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1.36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70,98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26.47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1.94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96.54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36.00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2.64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0.15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 xml:space="preserve">прайс 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Кабель силовой ПУННП 3*1,5 39/1,18/5,61*1,03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6.07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825.52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ФЕРм 08-02-412-1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 до 2,5 мм2  к прямым затратам: 0,8 ( Н.Р. 95*0,94% = 269.07 руб. С.П. 65% = 195.85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м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1.27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206,30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42.18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1.94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262.00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53.57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2.46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0.14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 xml:space="preserve">прайс 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Кабель 2-х парный пожарный ЛПСВВ1х2х075нг 19,67/1,18/5,61*1,03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3.06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388.62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ФЕРм 08-03-593-10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Световые настенные указатели  к прямым затратам: 0,8 ( Н.Р. 95*0,94% = 79.30 руб. С.П. 65% = 57.72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0.02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1591,65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779.31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382.67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12.10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31.83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15.59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7.65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0.24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0.90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0.02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 xml:space="preserve">прайс 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Указатель световой "выход" 780/1,18/5,61*1,03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 xml:space="preserve">шт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121.36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242.72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ФЕРм 10-06-068-2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Сдача объекта, контрольные и приемо сдаточные испытания ( Н.Р. 80*0,94% = 1871.85 руб. С.П. 60*0,9% = 1344.14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 объект 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452,57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443.70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452.57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443.70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30.00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4.60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30.00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4.60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 прямых затрат в базовом уровне цен: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14979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2129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162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72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1821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Индекс на весь комплекс работ: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5.61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84032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 с индексацией: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84032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11944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909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34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404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10216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Накладные расходы %: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9453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 с накладными: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93485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Сметная прибыль %: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7196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100681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Резерв средств на непредвиденные расходы %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2014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Налог на добавленную стоимость %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18485.10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Всего по разделу: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121180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jc w:val="center"/>
        </w:trPr>
        <w:tc>
          <w:tcPr>
            <w:tcW w:w="1460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7476">
              <w:rPr>
                <w:rFonts w:ascii="Arial" w:hAnsi="Arial" w:cs="Arial"/>
                <w:b/>
                <w:bCs/>
                <w:sz w:val="20"/>
                <w:szCs w:val="20"/>
              </w:rPr>
              <w:t>Раздел 12 Разные работы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46-03-009-5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Пробивка отверстий в кирпичных стенах для прокладки трубопроводов ( Н.Р. 110*0,9% = 3391.21 руб. С.П. 70*0,85% = 2038.15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100 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0.56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3739,37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804.44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2934.93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285.91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2094.05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450.49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1643.56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160.11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87.63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28.42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49.07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15.92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ФЕР 46-03-017-1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Заделка отверстий раствором ( Н.Р. 110*0,9% = 1487.00 руб. С.П. 70*0,85% = 893.70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 м3 заделки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1743,13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446.24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21.67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1045.87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267.74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13.00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55.16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7.60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33.10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4.56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ФСЦП 311-01-146-1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Мусор строительный с погрузкой вручную погрузка  ( Н.Р. 100*0,94% = 253.86 руб. С.П. 60*0,9% = 145.84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тонна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11.6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32,93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4.15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28.78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381.99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48.14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333.85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0.58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6.73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ФСЦП 310-3010-1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Перевозка грузов автомобилями-самосвалами грузоподъемностью 10 т работающих вне карьера (Код 400052) расстояние перевозки 10 км; нормативное время пробега 1,052 час; класс груза 1 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 тонна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11.6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10,41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10.41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120.76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120.76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 прямых затрат в базовом уровне цен: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3643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766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2111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160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89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20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Индекс на весь комплекс работ: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5.61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20432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 с индексацией: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20433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4297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11843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898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499</w:t>
            </w: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112</w:t>
            </w: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Накладные расходы %: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5132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 с накладными: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25565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Сметная прибыль %: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3078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28643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Резерв средств на непредвиденные расходы %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573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Налог на добавленную стоимость %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476">
              <w:rPr>
                <w:rFonts w:ascii="Arial" w:hAnsi="Arial" w:cs="Arial"/>
                <w:sz w:val="18"/>
                <w:szCs w:val="18"/>
              </w:rPr>
              <w:t>5258.88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71B" w:rsidRPr="00347476" w:rsidTr="003927B8">
        <w:trPr>
          <w:gridAfter w:val="1"/>
          <w:wAfter w:w="10" w:type="dxa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Всего по разделу: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34475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C371B" w:rsidRPr="00347476" w:rsidTr="003927B8">
        <w:trPr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 w:rsidP="009E3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 w:rsidP="009E3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 w:rsidP="009E3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Оборудование: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 w:rsidP="009E3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 w:rsidP="009E3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 w:rsidP="009E3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 w:rsidP="009E3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 w:rsidP="009E3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80000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 w:rsidP="009E3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 w:rsidP="009E3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 w:rsidP="009E3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 w:rsidP="009E3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C371B" w:rsidRPr="00347476" w:rsidTr="003927B8">
        <w:trPr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 w:rsidP="00392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Всего по смете с к 0,904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476">
              <w:rPr>
                <w:rFonts w:ascii="Arial" w:hAnsi="Arial" w:cs="Arial"/>
                <w:b/>
                <w:bCs/>
                <w:sz w:val="18"/>
                <w:szCs w:val="18"/>
              </w:rPr>
              <w:t>2680381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B" w:rsidRPr="00347476" w:rsidRDefault="00EC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EC371B" w:rsidRDefault="00EC371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EC371B" w:rsidRDefault="00EC371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Составил: ___________________   /______________/</w:t>
      </w:r>
    </w:p>
    <w:p w:rsidR="00EC371B" w:rsidRDefault="00EC371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C371B" w:rsidRDefault="00EC371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EC371B" w:rsidSect="0012094A">
      <w:headerReference w:type="even" r:id="rId6"/>
      <w:headerReference w:type="default" r:id="rId7"/>
      <w:footerReference w:type="even" r:id="rId8"/>
      <w:footerReference w:type="default" r:id="rId9"/>
      <w:pgSz w:w="16840" w:h="11907" w:orient="landscape"/>
      <w:pgMar w:top="1134" w:right="1134" w:bottom="1134" w:left="1134" w:header="798" w:footer="798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71B" w:rsidRDefault="00EC371B">
      <w:pPr>
        <w:spacing w:after="0" w:line="240" w:lineRule="auto"/>
      </w:pPr>
      <w:r>
        <w:separator/>
      </w:r>
    </w:p>
  </w:endnote>
  <w:endnote w:type="continuationSeparator" w:id="0">
    <w:p w:rsidR="00EC371B" w:rsidRDefault="00EC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71B" w:rsidRDefault="00EC371B">
    <w:pPr>
      <w:framePr w:wrap="auto" w:vAnchor="text" w:hAnchor="margin" w:xAlign="right" w:y="1"/>
      <w:widowControl w:val="0"/>
      <w:tabs>
        <w:tab w:val="right" w:pos="8306"/>
      </w:tabs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PAGE </w:instrText>
    </w:r>
    <w:r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2</w:t>
    </w:r>
    <w:r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 xml:space="preserve"> </w:t>
    </w:r>
    <w:r>
      <w:rPr>
        <w:rFonts w:ascii="Arial" w:hAnsi="Arial" w:cs="Arial"/>
        <w:sz w:val="24"/>
        <w:szCs w:val="24"/>
      </w:rPr>
      <w:tab/>
    </w:r>
  </w:p>
  <w:p w:rsidR="00EC371B" w:rsidRDefault="00EC371B">
    <w:r>
      <w:rPr>
        <w:rFonts w:ascii="Arial" w:hAnsi="Arial" w:cs="Arial"/>
        <w:sz w:val="24"/>
        <w:szCs w:val="24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71B" w:rsidRDefault="00EC371B">
    <w:pPr>
      <w:framePr w:wrap="auto" w:vAnchor="text" w:hAnchor="margin" w:xAlign="right" w:y="1"/>
      <w:widowControl w:val="0"/>
      <w:tabs>
        <w:tab w:val="right" w:pos="8306"/>
      </w:tabs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PAGE </w:instrText>
    </w:r>
    <w:r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 xml:space="preserve"> </w:t>
    </w:r>
    <w:r>
      <w:rPr>
        <w:rFonts w:ascii="Arial" w:hAnsi="Arial" w:cs="Arial"/>
        <w:sz w:val="24"/>
        <w:szCs w:val="24"/>
      </w:rPr>
      <w:tab/>
    </w:r>
  </w:p>
  <w:p w:rsidR="00EC371B" w:rsidRDefault="00EC371B">
    <w:r>
      <w:rPr>
        <w:rFonts w:ascii="Arial" w:hAnsi="Arial" w:cs="Arial"/>
        <w:sz w:val="24"/>
        <w:szCs w:val="24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71B" w:rsidRDefault="00EC371B">
      <w:pPr>
        <w:spacing w:after="0" w:line="240" w:lineRule="auto"/>
      </w:pPr>
      <w:r>
        <w:separator/>
      </w:r>
    </w:p>
  </w:footnote>
  <w:footnote w:type="continuationSeparator" w:id="0">
    <w:p w:rsidR="00EC371B" w:rsidRDefault="00EC37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71B" w:rsidRDefault="00EC371B">
    <w:pPr>
      <w:pBdr>
        <w:bottom w:val="single" w:sz="6" w:space="1" w:color="auto"/>
      </w:pBdr>
      <w:autoSpaceDE w:val="0"/>
      <w:autoSpaceDN w:val="0"/>
      <w:adjustRightInd w:val="0"/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Сметный Калькулятор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71B" w:rsidRDefault="00EC371B">
    <w:pPr>
      <w:pBdr>
        <w:bottom w:val="single" w:sz="6" w:space="1" w:color="auto"/>
      </w:pBdr>
      <w:autoSpaceDE w:val="0"/>
      <w:autoSpaceDN w:val="0"/>
      <w:adjustRightInd w:val="0"/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Сметный Калькулятор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0F3A"/>
    <w:rsid w:val="0012094A"/>
    <w:rsid w:val="0026547A"/>
    <w:rsid w:val="002F3FC8"/>
    <w:rsid w:val="00347476"/>
    <w:rsid w:val="003927B8"/>
    <w:rsid w:val="004A1718"/>
    <w:rsid w:val="0051581E"/>
    <w:rsid w:val="005B2C73"/>
    <w:rsid w:val="0070207D"/>
    <w:rsid w:val="00820C02"/>
    <w:rsid w:val="00950179"/>
    <w:rsid w:val="009E33D6"/>
    <w:rsid w:val="00BE3931"/>
    <w:rsid w:val="00D8197F"/>
    <w:rsid w:val="00EC371B"/>
    <w:rsid w:val="00EF0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94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5750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 </dc:title>
  <dc:subject/>
  <dc:creator>1</dc:creator>
  <cp:keywords/>
  <dc:description/>
  <cp:lastModifiedBy>1</cp:lastModifiedBy>
  <cp:revision>2</cp:revision>
  <dcterms:created xsi:type="dcterms:W3CDTF">2003-02-12T23:08:00Z</dcterms:created>
  <dcterms:modified xsi:type="dcterms:W3CDTF">2003-02-12T23:08:00Z</dcterms:modified>
</cp:coreProperties>
</file>