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15" w:rsidRDefault="00372D15" w:rsidP="00372D15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372D15" w:rsidRDefault="00372D15" w:rsidP="00372D15">
      <w:pPr>
        <w:pStyle w:val="4"/>
      </w:pPr>
      <w:r>
        <w:t xml:space="preserve">МУНИЦИПАЛЬНОЕ ОБРАЗОВАНИЕ «ПУСТОШКИНСКИЙ РАЙОН» </w:t>
      </w:r>
    </w:p>
    <w:p w:rsidR="00372D15" w:rsidRDefault="00372D15" w:rsidP="00372D15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 РАЙОНА</w:t>
      </w:r>
    </w:p>
    <w:p w:rsidR="00372D15" w:rsidRDefault="00372D15" w:rsidP="00372D15">
      <w:pPr>
        <w:jc w:val="center"/>
        <w:rPr>
          <w:b/>
          <w:sz w:val="22"/>
        </w:rPr>
      </w:pPr>
    </w:p>
    <w:p w:rsidR="00372D15" w:rsidRDefault="00372D15" w:rsidP="00372D15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372D15" w:rsidRDefault="00372D15" w:rsidP="00372D15">
      <w:pPr>
        <w:rPr>
          <w:b/>
          <w:sz w:val="36"/>
        </w:rPr>
      </w:pPr>
    </w:p>
    <w:p w:rsidR="00372D15" w:rsidRDefault="00372D15" w:rsidP="00372D15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372D15" w:rsidTr="00372D15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2D15" w:rsidRDefault="00372D15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D15" w:rsidRDefault="00372D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15.10.2019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2D15" w:rsidRDefault="003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D15" w:rsidRDefault="00372D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435</w:t>
            </w:r>
          </w:p>
        </w:tc>
      </w:tr>
    </w:tbl>
    <w:p w:rsidR="00372D15" w:rsidRDefault="00372D15" w:rsidP="00372D15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372D15" w:rsidRDefault="00372D15" w:rsidP="00372D15">
      <w:pPr>
        <w:jc w:val="both"/>
        <w:rPr>
          <w:sz w:val="26"/>
        </w:rPr>
      </w:pPr>
    </w:p>
    <w:p w:rsidR="00372D15" w:rsidRDefault="00372D15" w:rsidP="00372D15">
      <w:pPr>
        <w:pStyle w:val="Style4"/>
        <w:widowControl/>
        <w:spacing w:before="24" w:line="317" w:lineRule="exact"/>
        <w:ind w:left="82" w:right="4252"/>
        <w:jc w:val="both"/>
        <w:rPr>
          <w:rStyle w:val="FontStyle14"/>
          <w:b w:val="0"/>
        </w:rPr>
      </w:pPr>
      <w:r>
        <w:rPr>
          <w:rStyle w:val="FontStyle14"/>
          <w:b w:val="0"/>
        </w:rPr>
        <w:t xml:space="preserve">Об объявлении повторного конкурса на замещение вакантной должности  муниципальной службы ведущей группы должностей – заместителя председателя комитета по жилищно-коммунальному и дорожному хозяйству Администрации Пустошкинского района </w:t>
      </w:r>
    </w:p>
    <w:p w:rsidR="00372D15" w:rsidRDefault="00372D15" w:rsidP="00372D15">
      <w:pPr>
        <w:pStyle w:val="a3"/>
      </w:pPr>
    </w:p>
    <w:p w:rsidR="00372D15" w:rsidRDefault="00372D15" w:rsidP="00372D15">
      <w:pPr>
        <w:pStyle w:val="a3"/>
      </w:pP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proofErr w:type="gramStart"/>
      <w:r>
        <w:rPr>
          <w:rStyle w:val="FontStyle15"/>
        </w:rPr>
        <w:t>В соответствии со  статьей 17 Федерального закона от 02.02.2007 № 25-ФЗ «О муниципальной службе в Российской Федерации», статьей 21 закона Псковской области от 30.07.2007 № 700-оз «Об организации муниципальной службы в Псковской области»,  на основании Положения о порядке проведения конкурса на замещение вакантной должности муниципальной службы в Администрации Пустошкинского района, утвержденного решением Собрания депутатов Пустошкинского района от 24.04.2013 № 87, руководствуясь статьей 33</w:t>
      </w:r>
      <w:proofErr w:type="gramEnd"/>
      <w:r>
        <w:rPr>
          <w:rStyle w:val="FontStyle15"/>
        </w:rPr>
        <w:t xml:space="preserve"> Устава муниципального образования «Пустошкинский район», в целях обеспечения равного доступа граждан к муниципальной службе, оценки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службы: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 xml:space="preserve">1.Объявить повторный конкурс на замещение вакантной </w:t>
      </w:r>
      <w:proofErr w:type="gramStart"/>
      <w:r>
        <w:rPr>
          <w:rStyle w:val="FontStyle15"/>
        </w:rPr>
        <w:t>должности муниципальной службы ведущей  группы должностей заместителя председателя комитета</w:t>
      </w:r>
      <w:proofErr w:type="gramEnd"/>
      <w:r>
        <w:rPr>
          <w:rStyle w:val="FontStyle15"/>
        </w:rPr>
        <w:t xml:space="preserve"> по жилищно-коммунальному и дорожному хозяйству</w:t>
      </w:r>
      <w:r>
        <w:rPr>
          <w:rStyle w:val="FontStyle14"/>
          <w:b w:val="0"/>
        </w:rPr>
        <w:t xml:space="preserve"> Администрации Пустошкинского района (далее - Конкурс)</w:t>
      </w:r>
      <w:r>
        <w:rPr>
          <w:rStyle w:val="FontStyle15"/>
        </w:rPr>
        <w:t>.</w:t>
      </w:r>
    </w:p>
    <w:p w:rsidR="00372D15" w:rsidRDefault="00372D15" w:rsidP="00372D15">
      <w:pPr>
        <w:ind w:firstLine="709"/>
        <w:jc w:val="both"/>
        <w:rPr>
          <w:rStyle w:val="FontStyle15"/>
        </w:rPr>
      </w:pPr>
      <w:r>
        <w:rPr>
          <w:rStyle w:val="FontStyle15"/>
        </w:rPr>
        <w:t>2. 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 для замещения вакантной должности.</w:t>
      </w:r>
    </w:p>
    <w:p w:rsidR="00372D15" w:rsidRDefault="00372D15" w:rsidP="00372D15">
      <w:pPr>
        <w:ind w:firstLine="709"/>
        <w:jc w:val="both"/>
        <w:rPr>
          <w:rStyle w:val="FontStyle15"/>
        </w:rPr>
      </w:pPr>
      <w:r>
        <w:rPr>
          <w:rStyle w:val="FontStyle15"/>
        </w:rPr>
        <w:t>3. Квалификационные и профессиональные требования к гражданину, претендующему на замещение вакантной должности по Конкурсу:</w:t>
      </w:r>
    </w:p>
    <w:p w:rsidR="00372D15" w:rsidRDefault="00372D15" w:rsidP="00372D15">
      <w:pPr>
        <w:ind w:firstLine="709"/>
        <w:jc w:val="both"/>
        <w:rPr>
          <w:rStyle w:val="FontStyle15"/>
        </w:rPr>
      </w:pPr>
      <w:r>
        <w:rPr>
          <w:rStyle w:val="FontStyle15"/>
        </w:rPr>
        <w:t>3.1. Наличие высшего или среднего профессионального образования, соответствующего направлению деятельности;</w:t>
      </w:r>
    </w:p>
    <w:p w:rsidR="00372D15" w:rsidRDefault="00372D15" w:rsidP="00372D15">
      <w:pPr>
        <w:ind w:firstLine="709"/>
        <w:jc w:val="both"/>
        <w:rPr>
          <w:rStyle w:val="FontStyle15"/>
        </w:rPr>
      </w:pPr>
      <w:r>
        <w:rPr>
          <w:rStyle w:val="FontStyle15"/>
        </w:rPr>
        <w:lastRenderedPageBreak/>
        <w:t>3.2. Муниципальный стаж или стаж работы по специальности при наличии высшего образования не менее трех лет, при наличии среднего профессионального образования – не менее четырех лет;</w:t>
      </w:r>
    </w:p>
    <w:p w:rsidR="00372D15" w:rsidRDefault="00372D15" w:rsidP="00372D15">
      <w:pPr>
        <w:ind w:firstLine="709"/>
        <w:jc w:val="both"/>
        <w:rPr>
          <w:rStyle w:val="FontStyle15"/>
        </w:rPr>
      </w:pPr>
      <w:r>
        <w:rPr>
          <w:rStyle w:val="FontStyle15"/>
        </w:rPr>
        <w:t>3.3. Знание ПК, навыки работы с программным обеспечением;</w:t>
      </w:r>
    </w:p>
    <w:p w:rsidR="00372D15" w:rsidRDefault="00372D15" w:rsidP="00372D15">
      <w:pPr>
        <w:ind w:firstLine="709"/>
        <w:jc w:val="both"/>
        <w:rPr>
          <w:rStyle w:val="FontStyle15"/>
        </w:rPr>
      </w:pPr>
      <w:r>
        <w:rPr>
          <w:rStyle w:val="FontStyle15"/>
        </w:rPr>
        <w:t xml:space="preserve">3.4. </w:t>
      </w:r>
      <w:proofErr w:type="gramStart"/>
      <w:r>
        <w:rPr>
          <w:rStyle w:val="FontStyle15"/>
        </w:rPr>
        <w:t>Требования к профессиональным знаниям: знание Конституции Российской Федерации, Федеральных законов, актов Президента Российской Федерации и Правительства Российской Федерации, Законов Псковской области, Устава Псковской области и муниципального образования «Пустошкинский район», норм делового общения; основ делопроизводства; порядка работы со служебной информацией и сведениями, составляющими государственную и иную охраняемую федеральным законом тайну; государственных нормативных требований охраны труда и правил пожарной безопасности;</w:t>
      </w:r>
      <w:proofErr w:type="gramEnd"/>
      <w:r>
        <w:rPr>
          <w:rStyle w:val="FontStyle15"/>
        </w:rPr>
        <w:t xml:space="preserve"> аппаратного и программного обеспечения; возможностей и особенностей </w:t>
      </w:r>
      <w:proofErr w:type="gramStart"/>
      <w:r>
        <w:rPr>
          <w:rStyle w:val="FontStyle15"/>
        </w:rPr>
        <w:t>применения</w:t>
      </w:r>
      <w:proofErr w:type="gramEnd"/>
      <w:r>
        <w:rPr>
          <w:rStyle w:val="FontStyle15"/>
        </w:rPr>
        <w:t xml:space="preserve">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372D15" w:rsidRDefault="00372D15" w:rsidP="00372D15">
      <w:pPr>
        <w:ind w:firstLine="709"/>
        <w:jc w:val="both"/>
        <w:rPr>
          <w:rStyle w:val="FontStyle15"/>
        </w:rPr>
      </w:pPr>
      <w:r>
        <w:rPr>
          <w:rStyle w:val="FontStyle15"/>
        </w:rPr>
        <w:t>3.5. Требования к профессиональным навыкам: эффективного планирования служебной деятельности; подготовки проектов нормативных правовых актов; анализа и прогнозирования деятельности в порученной сфере; эффективного сотрудничества с коллегами; делового письма; подготовки деловой корреспонденции и служебных документов.</w:t>
      </w:r>
    </w:p>
    <w:p w:rsidR="00372D15" w:rsidRDefault="00372D15" w:rsidP="00372D15">
      <w:pPr>
        <w:ind w:firstLine="709"/>
        <w:jc w:val="both"/>
        <w:rPr>
          <w:rStyle w:val="FontStyle15"/>
        </w:rPr>
      </w:pPr>
      <w:r>
        <w:rPr>
          <w:rStyle w:val="FontStyle15"/>
        </w:rPr>
        <w:t>3.6. Уверенное владение правовыми базами данных (Консультант Плюс).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>4. Документы, представляемые конкурсантами в конкурсную комиссию: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>4.1.  личное заявление с просьбой об участии в конкурсе согласно приложению № 1;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 xml:space="preserve">4.2. собственноручно заполненную и подписанную анкету, утвержденную распоряжением Правительства Российской Федерации от 26 мая 2005 г. № 667-р с приложением фотографии (размером 3 </w:t>
      </w:r>
      <w:proofErr w:type="spellStart"/>
      <w:r>
        <w:rPr>
          <w:rStyle w:val="FontStyle15"/>
        </w:rPr>
        <w:t>x</w:t>
      </w:r>
      <w:proofErr w:type="spellEnd"/>
      <w:r>
        <w:rPr>
          <w:rStyle w:val="FontStyle15"/>
        </w:rPr>
        <w:t xml:space="preserve"> 4);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>4.3. копию паспорта (соответствующий документ предъявляется лично по прибытии на конкурс);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>4.4. документы, подтверждающие необходимое профессиональное образование, стаж работы и квалификацию:</w:t>
      </w:r>
    </w:p>
    <w:p w:rsidR="00372D15" w:rsidRDefault="00372D15" w:rsidP="00372D15">
      <w:pPr>
        <w:pStyle w:val="Style5"/>
        <w:numPr>
          <w:ilvl w:val="0"/>
          <w:numId w:val="1"/>
        </w:numPr>
        <w:tabs>
          <w:tab w:val="left" w:pos="1134"/>
        </w:tabs>
        <w:spacing w:line="317" w:lineRule="exact"/>
        <w:ind w:left="0" w:firstLine="709"/>
        <w:rPr>
          <w:rStyle w:val="FontStyle15"/>
        </w:rPr>
      </w:pPr>
      <w:r>
        <w:rPr>
          <w:rStyle w:val="FontStyle15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372D15" w:rsidRDefault="00372D15" w:rsidP="00372D15">
      <w:pPr>
        <w:pStyle w:val="Style5"/>
        <w:numPr>
          <w:ilvl w:val="0"/>
          <w:numId w:val="1"/>
        </w:numPr>
        <w:tabs>
          <w:tab w:val="left" w:pos="1134"/>
        </w:tabs>
        <w:spacing w:line="317" w:lineRule="exact"/>
        <w:ind w:left="0" w:firstLine="709"/>
        <w:rPr>
          <w:rStyle w:val="FontStyle15"/>
        </w:rPr>
      </w:pPr>
      <w:r>
        <w:rPr>
          <w:rStyle w:val="FontStyle15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 xml:space="preserve">4.5.  заключение медицинского учреждения об отсутствии заболевания, препятствующего поступлению на муниципальную службу (Учетная форма N 001-ГС/у, утвержденная приказом </w:t>
      </w:r>
      <w:proofErr w:type="spellStart"/>
      <w:r>
        <w:rPr>
          <w:rStyle w:val="FontStyle15"/>
        </w:rPr>
        <w:t>Минздравсоцразвития</w:t>
      </w:r>
      <w:proofErr w:type="spellEnd"/>
      <w:r>
        <w:rPr>
          <w:rStyle w:val="FontStyle15"/>
        </w:rPr>
        <w:t xml:space="preserve"> России от </w:t>
      </w:r>
      <w:r>
        <w:rPr>
          <w:rStyle w:val="FontStyle15"/>
        </w:rPr>
        <w:lastRenderedPageBreak/>
        <w:t>14.12.2009 № 984н);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>4.6.  сведения о доходах  и расходах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>4.7. документы воинского учета – для военнообязанных и лиц, подлежащих призыву на военную службу;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>4.8. копия страхового свидетельства обязательного пенсионного страхования;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>4.9.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>4.10. копия страхового медицинского полиса обязательного медицинского страхования граждан;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>4.11. копии свидетельств о государственной регистрации актов гражданского состояния;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>4.12. справку об отсутствии судимости.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>5. Конкурс проводится в виде  тестирования.</w:t>
      </w:r>
    </w:p>
    <w:p w:rsidR="00372D15" w:rsidRDefault="00372D15" w:rsidP="00372D15">
      <w:pPr>
        <w:pStyle w:val="Style5"/>
        <w:spacing w:line="317" w:lineRule="exact"/>
      </w:pPr>
      <w:r>
        <w:rPr>
          <w:sz w:val="28"/>
          <w:szCs w:val="28"/>
        </w:rPr>
        <w:t>6</w:t>
      </w:r>
      <w:r>
        <w:rPr>
          <w:rStyle w:val="FontStyle15"/>
        </w:rPr>
        <w:t>. Определить сроки приема документов для участия в Конкурсе в рабочие дни 9.00 до 13.00 и с 14.00 до 18.00</w:t>
      </w:r>
      <w:r>
        <w:rPr>
          <w:rStyle w:val="FontStyle14"/>
          <w:b w:val="0"/>
        </w:rPr>
        <w:t xml:space="preserve">  </w:t>
      </w:r>
      <w:r>
        <w:rPr>
          <w:rStyle w:val="FontStyle15"/>
        </w:rPr>
        <w:t xml:space="preserve">с  23.10.2019  по  12.11.2019 года по адресу: </w:t>
      </w:r>
      <w:proofErr w:type="gramStart"/>
      <w:r>
        <w:rPr>
          <w:rStyle w:val="FontStyle15"/>
        </w:rPr>
        <w:t>г</w:t>
      </w:r>
      <w:proofErr w:type="gramEnd"/>
      <w:r>
        <w:rPr>
          <w:rStyle w:val="FontStyle15"/>
        </w:rPr>
        <w:t xml:space="preserve">. Пустошка ул. Революции, 39, Администрация района, кабинет № 21, контактное лицо – управляющий делами Администрации района – Никитина Э.М., контактный телефон – (81142) 2-21-64. </w:t>
      </w:r>
    </w:p>
    <w:p w:rsidR="00372D15" w:rsidRDefault="00372D15" w:rsidP="00372D15">
      <w:pPr>
        <w:ind w:firstLine="720"/>
        <w:jc w:val="both"/>
        <w:rPr>
          <w:sz w:val="28"/>
          <w:szCs w:val="28"/>
        </w:rPr>
      </w:pPr>
      <w:r>
        <w:rPr>
          <w:rStyle w:val="FontStyle15"/>
        </w:rPr>
        <w:t xml:space="preserve">7. </w:t>
      </w:r>
      <w:r>
        <w:rPr>
          <w:sz w:val="28"/>
          <w:szCs w:val="28"/>
        </w:rPr>
        <w:t xml:space="preserve">Датой проведения Конкурса считать 22 ноября 2019 года. Место проведения Конкурса: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Пустошка, ул. Революции, 39, Администрация Пустошкинского района, Малый зал заседаний. Время проведения: 11-00 часов.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>8. Создать конкурсную комиссию для проведения Конкурса (далее Комиссия) и утвердить её состав согласно приложению № 2.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 xml:space="preserve">9.  </w:t>
      </w:r>
      <w:proofErr w:type="gramStart"/>
      <w:r>
        <w:rPr>
          <w:rStyle w:val="FontStyle15"/>
        </w:rPr>
        <w:t>Разместить  проект</w:t>
      </w:r>
      <w:proofErr w:type="gramEnd"/>
      <w:r>
        <w:rPr>
          <w:rStyle w:val="FontStyle15"/>
        </w:rPr>
        <w:t xml:space="preserve"> трудового договора с заместителем председателя комитета по жилищно-коммунальному и дорожному хозяйству Администрации Пустошкинского района на официальном сайте Администрации района.</w:t>
      </w:r>
    </w:p>
    <w:p w:rsidR="00372D15" w:rsidRDefault="00372D15" w:rsidP="00372D15">
      <w:pPr>
        <w:pStyle w:val="Style5"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>10. Утвердить методику проведения конкурсных процедур и оценки знаний конкурсантов на замещение вакантной должности согласно приложению № 3.</w:t>
      </w:r>
    </w:p>
    <w:p w:rsidR="00372D15" w:rsidRDefault="00372D15" w:rsidP="00372D15">
      <w:pPr>
        <w:pStyle w:val="Style5"/>
        <w:widowControl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>11. Распоряжение вступает в силу со дня его принятия.</w:t>
      </w:r>
    </w:p>
    <w:p w:rsidR="00372D15" w:rsidRDefault="00372D15" w:rsidP="00372D15">
      <w:pPr>
        <w:pStyle w:val="Style5"/>
        <w:widowControl/>
        <w:spacing w:line="317" w:lineRule="exact"/>
        <w:ind w:left="10" w:firstLine="701"/>
        <w:rPr>
          <w:rStyle w:val="FontStyle15"/>
        </w:rPr>
      </w:pPr>
      <w:r>
        <w:rPr>
          <w:rStyle w:val="FontStyle15"/>
        </w:rPr>
        <w:t>12. Опубликовать настоящее распоряжение в районной газете «Вперед» и разместить на официальном сайте Администрации района в сети Интернет.</w:t>
      </w:r>
    </w:p>
    <w:p w:rsidR="00372D15" w:rsidRDefault="00372D15" w:rsidP="00372D15">
      <w:pPr>
        <w:pStyle w:val="a5"/>
        <w:ind w:firstLine="567"/>
        <w:jc w:val="both"/>
      </w:pPr>
    </w:p>
    <w:p w:rsidR="00372D15" w:rsidRDefault="00372D15" w:rsidP="00372D15">
      <w:pPr>
        <w:pStyle w:val="a3"/>
        <w:ind w:firstLine="0"/>
      </w:pPr>
    </w:p>
    <w:p w:rsidR="00372D15" w:rsidRDefault="00372D15" w:rsidP="00372D15">
      <w:pPr>
        <w:pStyle w:val="a3"/>
        <w:ind w:firstLine="0"/>
      </w:pPr>
      <w:r>
        <w:t>Глава  района                                                                                С.Р.Василькова</w:t>
      </w:r>
    </w:p>
    <w:p w:rsidR="007F239E" w:rsidRDefault="007F239E"/>
    <w:sectPr w:rsidR="007F239E" w:rsidSect="007F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007C4"/>
    <w:multiLevelType w:val="hybridMultilevel"/>
    <w:tmpl w:val="8F6CCE9A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2D15"/>
    <w:rsid w:val="00372D15"/>
    <w:rsid w:val="0045378B"/>
    <w:rsid w:val="00690A6B"/>
    <w:rsid w:val="007F239E"/>
    <w:rsid w:val="0091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2D15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72D1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2D1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72D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72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72D15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72D15"/>
    <w:pPr>
      <w:widowControl w:val="0"/>
      <w:autoSpaceDE w:val="0"/>
      <w:autoSpaceDN w:val="0"/>
      <w:adjustRightInd w:val="0"/>
      <w:spacing w:line="320" w:lineRule="exact"/>
      <w:ind w:firstLine="696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72D15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372D15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1</cp:revision>
  <dcterms:created xsi:type="dcterms:W3CDTF">2019-10-16T13:14:00Z</dcterms:created>
  <dcterms:modified xsi:type="dcterms:W3CDTF">2019-10-16T13:14:00Z</dcterms:modified>
</cp:coreProperties>
</file>