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B" w:rsidRDefault="00431D9B" w:rsidP="00431D9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31D9B" w:rsidRDefault="00431D9B" w:rsidP="00431D9B">
      <w:pPr>
        <w:pStyle w:val="4"/>
      </w:pPr>
      <w:r>
        <w:t xml:space="preserve">МУНИЦИПАЛЬНОЕ ОБРАЗОВАНИЕ «ПУСТОШКИНСКИЙ РАЙОН» </w:t>
      </w:r>
    </w:p>
    <w:p w:rsidR="00431D9B" w:rsidRDefault="00431D9B" w:rsidP="00431D9B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431D9B" w:rsidRDefault="00431D9B" w:rsidP="00431D9B">
      <w:pPr>
        <w:jc w:val="center"/>
        <w:rPr>
          <w:b/>
          <w:sz w:val="36"/>
        </w:rPr>
      </w:pPr>
    </w:p>
    <w:p w:rsidR="00431D9B" w:rsidRDefault="00431D9B" w:rsidP="00431D9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31D9B" w:rsidRDefault="00431D9B" w:rsidP="00431D9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431D9B" w:rsidTr="0088045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D9B" w:rsidRDefault="00431D9B" w:rsidP="0088045D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D9B" w:rsidRDefault="00431D9B" w:rsidP="0088045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02.04.2020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D9B" w:rsidRDefault="00431D9B" w:rsidP="0088045D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D9B" w:rsidRPr="00B02ABD" w:rsidRDefault="00431D9B" w:rsidP="0088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31D9B" w:rsidRDefault="00431D9B" w:rsidP="00431D9B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431D9B" w:rsidRDefault="00431D9B" w:rsidP="00431D9B">
      <w:pPr>
        <w:rPr>
          <w:b/>
        </w:rPr>
      </w:pPr>
    </w:p>
    <w:p w:rsidR="00431D9B" w:rsidRDefault="00431D9B" w:rsidP="00431D9B">
      <w:pPr>
        <w:rPr>
          <w:b/>
        </w:rPr>
      </w:pPr>
    </w:p>
    <w:p w:rsidR="00431D9B" w:rsidRPr="00DC55F6" w:rsidRDefault="00431D9B" w:rsidP="00431D9B">
      <w:pPr>
        <w:pStyle w:val="ConsPlusNormal"/>
        <w:ind w:right="4813"/>
        <w:jc w:val="both"/>
        <w:rPr>
          <w:rFonts w:ascii="Times New Roman" w:hAnsi="Times New Roman"/>
          <w:bCs/>
          <w:sz w:val="28"/>
          <w:szCs w:val="28"/>
        </w:rPr>
      </w:pPr>
      <w:r w:rsidRPr="007B7AD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порядка </w:t>
      </w:r>
      <w:r w:rsidRPr="007B7AD2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субсидий </w:t>
      </w:r>
      <w:r w:rsidRPr="007B7AD2">
        <w:rPr>
          <w:rFonts w:ascii="Times New Roman" w:hAnsi="Times New Roman"/>
          <w:bCs/>
          <w:sz w:val="28"/>
          <w:szCs w:val="28"/>
        </w:rPr>
        <w:t>юридическим</w:t>
      </w:r>
      <w:r>
        <w:rPr>
          <w:rFonts w:ascii="Times New Roman" w:hAnsi="Times New Roman"/>
          <w:bCs/>
          <w:sz w:val="28"/>
          <w:szCs w:val="28"/>
        </w:rPr>
        <w:t xml:space="preserve"> лицам (за </w:t>
      </w:r>
      <w:r w:rsidRPr="007B7AD2">
        <w:rPr>
          <w:rFonts w:ascii="Times New Roman" w:hAnsi="Times New Roman"/>
          <w:bCs/>
          <w:sz w:val="28"/>
          <w:szCs w:val="28"/>
        </w:rPr>
        <w:t>исключением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государственных </w:t>
      </w:r>
      <w:r w:rsidRPr="007B7AD2">
        <w:rPr>
          <w:rFonts w:ascii="Times New Roman" w:hAnsi="Times New Roman"/>
          <w:bCs/>
          <w:sz w:val="28"/>
          <w:szCs w:val="28"/>
        </w:rPr>
        <w:t>(муниципальных)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AD2">
        <w:rPr>
          <w:rFonts w:ascii="Times New Roman" w:hAnsi="Times New Roman"/>
          <w:bCs/>
          <w:sz w:val="28"/>
          <w:szCs w:val="28"/>
        </w:rPr>
        <w:t>учреждений),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AD2">
        <w:rPr>
          <w:rFonts w:ascii="Times New Roman" w:hAnsi="Times New Roman"/>
          <w:bCs/>
          <w:sz w:val="28"/>
          <w:szCs w:val="28"/>
        </w:rPr>
        <w:t xml:space="preserve">индивидуальным </w:t>
      </w:r>
      <w:r>
        <w:rPr>
          <w:rFonts w:ascii="Times New Roman" w:hAnsi="Times New Roman"/>
          <w:bCs/>
          <w:sz w:val="28"/>
          <w:szCs w:val="28"/>
        </w:rPr>
        <w:t xml:space="preserve">предпринимателям, </w:t>
      </w:r>
      <w:r w:rsidRPr="007B7AD2">
        <w:rPr>
          <w:rFonts w:ascii="Times New Roman" w:hAnsi="Times New Roman"/>
          <w:bCs/>
          <w:sz w:val="28"/>
          <w:szCs w:val="28"/>
        </w:rPr>
        <w:t>физическим</w:t>
      </w:r>
      <w:r>
        <w:rPr>
          <w:rFonts w:ascii="Times New Roman" w:hAnsi="Times New Roman"/>
          <w:bCs/>
          <w:sz w:val="28"/>
          <w:szCs w:val="28"/>
        </w:rPr>
        <w:t xml:space="preserve"> лицам из бюджета </w:t>
      </w:r>
      <w:r w:rsidRPr="007B7AD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7AD2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П</w:t>
      </w:r>
      <w:r w:rsidRPr="007B7AD2">
        <w:rPr>
          <w:rFonts w:ascii="Times New Roman" w:hAnsi="Times New Roman"/>
          <w:bCs/>
          <w:sz w:val="28"/>
          <w:szCs w:val="28"/>
        </w:rPr>
        <w:t>устошкинский район"</w:t>
      </w:r>
    </w:p>
    <w:p w:rsidR="00431D9B" w:rsidRDefault="00431D9B" w:rsidP="00431D9B">
      <w:pPr>
        <w:jc w:val="both"/>
        <w:rPr>
          <w:color w:val="000000"/>
          <w:sz w:val="28"/>
          <w:szCs w:val="28"/>
        </w:rPr>
      </w:pPr>
    </w:p>
    <w:p w:rsidR="00431D9B" w:rsidRDefault="00431D9B" w:rsidP="00431D9B">
      <w:pPr>
        <w:jc w:val="both"/>
        <w:rPr>
          <w:color w:val="000000"/>
          <w:sz w:val="28"/>
          <w:szCs w:val="28"/>
        </w:rPr>
      </w:pP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6DA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 w:rsidRPr="00DC55F6">
          <w:rPr>
            <w:rFonts w:ascii="Times New Roman" w:hAnsi="Times New Roman"/>
            <w:color w:val="000000" w:themeColor="text1"/>
            <w:sz w:val="28"/>
            <w:szCs w:val="28"/>
          </w:rPr>
          <w:t>статьей 78</w:t>
        </w:r>
      </w:hyperlink>
      <w:r w:rsidRPr="00236DA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 Федеральным </w:t>
      </w:r>
      <w:hyperlink r:id="rId5" w:history="1">
        <w:r w:rsidRPr="00DC55F6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236DA3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постановляет: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7AD2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7" w:history="1">
        <w:r w:rsidRPr="00DC55F6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7B7AD2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"Пустошкинский район".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6DA3">
        <w:rPr>
          <w:rFonts w:ascii="Times New Roman" w:hAnsi="Times New Roman"/>
          <w:sz w:val="28"/>
          <w:szCs w:val="28"/>
        </w:rPr>
        <w:t>2. Обнародовать настоящее постановление на официальном сайте Администрации Пустошкинского  района (pustoshka.reg60.ru).</w:t>
      </w:r>
    </w:p>
    <w:p w:rsidR="00431D9B" w:rsidRPr="00236DA3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6DA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31D9B" w:rsidRDefault="00431D9B" w:rsidP="00431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D9B" w:rsidRDefault="00431D9B" w:rsidP="00431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D9B" w:rsidRPr="004F6C78" w:rsidRDefault="00431D9B" w:rsidP="00431D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C78">
        <w:rPr>
          <w:sz w:val="28"/>
          <w:szCs w:val="28"/>
        </w:rPr>
        <w:t xml:space="preserve">Глава района                                                   </w:t>
      </w:r>
      <w:r>
        <w:rPr>
          <w:sz w:val="28"/>
          <w:szCs w:val="28"/>
        </w:rPr>
        <w:t xml:space="preserve">                     </w:t>
      </w:r>
      <w:r w:rsidRPr="004F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F6C78">
        <w:rPr>
          <w:sz w:val="28"/>
          <w:szCs w:val="28"/>
        </w:rPr>
        <w:t>С.Р. Василькова</w:t>
      </w:r>
    </w:p>
    <w:p w:rsidR="00431D9B" w:rsidRPr="004F6C78" w:rsidRDefault="00431D9B" w:rsidP="0043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Pr="00DC55F6" w:rsidRDefault="00431D9B" w:rsidP="00431D9B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31D9B" w:rsidRPr="00DC55F6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31D9B" w:rsidRPr="00DC55F6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Пустошкинского района </w:t>
      </w:r>
    </w:p>
    <w:p w:rsidR="00431D9B" w:rsidRPr="00DC55F6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40  от 02.04.</w:t>
      </w:r>
      <w:r w:rsidRPr="00DC55F6">
        <w:rPr>
          <w:rFonts w:ascii="Times New Roman" w:hAnsi="Times New Roman"/>
          <w:sz w:val="28"/>
          <w:szCs w:val="28"/>
        </w:rPr>
        <w:t>2020г.</w:t>
      </w:r>
    </w:p>
    <w:p w:rsidR="00431D9B" w:rsidRPr="00DC55F6" w:rsidRDefault="00431D9B" w:rsidP="00431D9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1D9B" w:rsidRPr="00E6015D" w:rsidRDefault="00431D9B" w:rsidP="00431D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7"/>
      <w:bookmarkEnd w:id="0"/>
      <w:r w:rsidRPr="00E6015D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431D9B" w:rsidRPr="00E6015D" w:rsidRDefault="00431D9B" w:rsidP="00431D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6015D">
        <w:rPr>
          <w:rFonts w:ascii="Times New Roman" w:hAnsi="Times New Roman"/>
          <w:b/>
          <w:bCs/>
          <w:sz w:val="24"/>
          <w:szCs w:val="24"/>
        </w:rPr>
        <w:t>ПРЕДОСТАВЛЕНИЯ СУБСИДИЙ ЮРИДИЧЕСКИМ ЛИЦАМ (ЗА ИСКЛЮЧЕНИЕМ</w:t>
      </w:r>
      <w:proofErr w:type="gramEnd"/>
    </w:p>
    <w:p w:rsidR="00431D9B" w:rsidRPr="00E6015D" w:rsidRDefault="00431D9B" w:rsidP="00431D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6015D">
        <w:rPr>
          <w:rFonts w:ascii="Times New Roman" w:hAnsi="Times New Roman"/>
          <w:b/>
          <w:bCs/>
          <w:sz w:val="24"/>
          <w:szCs w:val="24"/>
        </w:rPr>
        <w:t>ГОСУДАРСТВЕННЫХ (МУНИЦИПАЛЬНЫХ) УЧРЕЖДЕНИЙ), ИНДИВИДУАЛЬНЫМ</w:t>
      </w:r>
      <w:proofErr w:type="gramEnd"/>
    </w:p>
    <w:p w:rsidR="00431D9B" w:rsidRPr="00E6015D" w:rsidRDefault="00431D9B" w:rsidP="00431D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15D">
        <w:rPr>
          <w:rFonts w:ascii="Times New Roman" w:hAnsi="Times New Roman"/>
          <w:b/>
          <w:bCs/>
          <w:sz w:val="24"/>
          <w:szCs w:val="24"/>
        </w:rPr>
        <w:t>ПРЕДПРИНИМАТЕЛЯМ, ФИЗИЧЕСКИМ ЛИЦАМ ИЗ БЮДЖЕТА МУНИЦИПАЛЬНОГО</w:t>
      </w:r>
    </w:p>
    <w:p w:rsidR="00431D9B" w:rsidRPr="00E6015D" w:rsidRDefault="00431D9B" w:rsidP="00431D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15D">
        <w:rPr>
          <w:rFonts w:ascii="Times New Roman" w:hAnsi="Times New Roman"/>
          <w:b/>
          <w:bCs/>
          <w:sz w:val="24"/>
          <w:szCs w:val="24"/>
        </w:rPr>
        <w:t>ОБРАЗОВАНИЯ "ПУСТОШКИНСКИЙ РАЙОН"</w:t>
      </w:r>
    </w:p>
    <w:p w:rsidR="00431D9B" w:rsidRPr="00E6015D" w:rsidRDefault="00431D9B" w:rsidP="00431D9B">
      <w:pPr>
        <w:pStyle w:val="ConsPlusNormal"/>
        <w:rPr>
          <w:rFonts w:ascii="Times New Roman" w:hAnsi="Times New Roman"/>
          <w:sz w:val="24"/>
          <w:szCs w:val="24"/>
        </w:rPr>
      </w:pPr>
    </w:p>
    <w:p w:rsidR="00431D9B" w:rsidRPr="00E6015D" w:rsidRDefault="00431D9B" w:rsidP="00431D9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31D9B" w:rsidRPr="00DC55F6" w:rsidRDefault="00431D9B" w:rsidP="00431D9B">
      <w:pPr>
        <w:pStyle w:val="ConsPlusNormal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1. Общие положения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C55F6">
        <w:rPr>
          <w:rFonts w:ascii="Times New Roman" w:hAnsi="Times New Roman"/>
          <w:sz w:val="28"/>
          <w:szCs w:val="28"/>
        </w:rPr>
        <w:t xml:space="preserve">Настоящий Порядок разработан на основании </w:t>
      </w:r>
      <w:hyperlink r:id="rId6" w:history="1">
        <w:r w:rsidRPr="00DC55F6">
          <w:rPr>
            <w:rFonts w:ascii="Times New Roman" w:hAnsi="Times New Roman"/>
            <w:color w:val="000000" w:themeColor="text1"/>
            <w:sz w:val="28"/>
            <w:szCs w:val="28"/>
          </w:rPr>
          <w:t>ст. 78</w:t>
        </w:r>
      </w:hyperlink>
      <w:r w:rsidRPr="00DC55F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устанавливает правила предоставления и расходования субсидий из средств бюджета муниципального образования "Пустошкинский район" (далее - бюджет муниципального района)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на территории муниципального образования "Пустошкинский район".</w:t>
      </w:r>
      <w:bookmarkStart w:id="1" w:name="Par50"/>
      <w:bookmarkEnd w:id="1"/>
      <w:proofErr w:type="gramEnd"/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1.2. Субсидии из бюджета муниципального образования "Пустошкинский район" предоставляются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 и услуг.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1.3. Расходы в форме субсидий осуществляются за счет средств, предусмотренных в бюджете муниципального района, в том числе собственных доходов и (или) межбюджетных трансфертов, полученных от других уровней бюджетной системы на цели их предоставления. Предоставление субсидий осуществляется в пределах бюджетных ассигнований и лимитов бюджетных обязательств.</w:t>
      </w:r>
    </w:p>
    <w:p w:rsidR="00431D9B" w:rsidRPr="00DC55F6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DC55F6">
        <w:rPr>
          <w:rFonts w:ascii="Times New Roman" w:hAnsi="Times New Roman"/>
          <w:sz w:val="28"/>
          <w:szCs w:val="28"/>
        </w:rPr>
        <w:t>При предоставлении субсидий, указанных в настоящем Порядке,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Pr="00DC55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5F6">
        <w:rPr>
          <w:rFonts w:ascii="Times New Roman" w:hAnsi="Times New Roman"/>
          <w:sz w:val="28"/>
          <w:szCs w:val="28"/>
        </w:rPr>
        <w:t xml:space="preserve"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</w:t>
      </w:r>
      <w:r w:rsidRPr="00DC55F6">
        <w:rPr>
          <w:rFonts w:ascii="Times New Roman" w:hAnsi="Times New Roman"/>
          <w:sz w:val="28"/>
          <w:szCs w:val="28"/>
        </w:rPr>
        <w:lastRenderedPageBreak/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DC55F6">
        <w:rPr>
          <w:rFonts w:ascii="Times New Roman" w:hAnsi="Times New Roman"/>
          <w:sz w:val="28"/>
          <w:szCs w:val="28"/>
        </w:rPr>
        <w:t xml:space="preserve">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31D9B" w:rsidRPr="00DC55F6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1D9B" w:rsidRPr="00DC55F6" w:rsidRDefault="00431D9B" w:rsidP="00431D9B">
      <w:pPr>
        <w:pStyle w:val="ConsPlusNormal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2. Цели, условия и порядок предоставления субсидий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DC55F6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 и услуг 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услуг:</w:t>
      </w:r>
      <w:proofErr w:type="gramEnd"/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2.1.1. Связанных с осуществлением деятельности по ценам (тарифам), устанавливаемым нормативными правовыми актами органов местного самоуправления Пустошкинского района.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2.1.2. При участии собственными и (или) привлеченными средствами в реализации мероприятий и (или) муниципальных целевых программ, утвержденных органами местного самоуправления Пустошкинского района </w:t>
      </w:r>
      <w:proofErr w:type="gramStart"/>
      <w:r w:rsidRPr="00DC55F6">
        <w:rPr>
          <w:rFonts w:ascii="Times New Roman" w:hAnsi="Times New Roman"/>
          <w:sz w:val="28"/>
          <w:szCs w:val="28"/>
        </w:rPr>
        <w:t>по</w:t>
      </w:r>
      <w:proofErr w:type="gramEnd"/>
      <w:r w:rsidRPr="00DC55F6">
        <w:rPr>
          <w:rFonts w:ascii="Times New Roman" w:hAnsi="Times New Roman"/>
          <w:sz w:val="28"/>
          <w:szCs w:val="28"/>
        </w:rPr>
        <w:t>: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- содержанию и ремонту муниципального жилого фонда;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- осуществлению финансовой поддержки инвестиционных проектов в развитие объектов социальной и инженерной инфраструктуры района;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- осуществлению финансовой поддержки муниципальным предприятиям по предоставлению услуг бани гражданам Пустошкинского района по тарифам, не обеспечивающим возмещение издержек;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- осуществлению финансовой поддержки предприятий, производителей товаров, работ и услуг, осуществляющих эксплуатацию систем коммунальной инфраструктуры, используемые в сфере теплоснабжения, водоснабжения и очистки сточных вод, объектов утилизации (захоронения) твердых отходов;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- осуществлению финансовой поддержки предприятий, обеспечивающих пригородные и (или) городские </w:t>
      </w:r>
      <w:proofErr w:type="spellStart"/>
      <w:r w:rsidRPr="00DC55F6">
        <w:rPr>
          <w:rFonts w:ascii="Times New Roman" w:hAnsi="Times New Roman"/>
          <w:sz w:val="28"/>
          <w:szCs w:val="28"/>
        </w:rPr>
        <w:t>внутримуниципальные</w:t>
      </w:r>
      <w:proofErr w:type="spellEnd"/>
      <w:r w:rsidRPr="00DC55F6">
        <w:rPr>
          <w:rFonts w:ascii="Times New Roman" w:hAnsi="Times New Roman"/>
          <w:sz w:val="28"/>
          <w:szCs w:val="28"/>
        </w:rPr>
        <w:t xml:space="preserve"> пассажирские перевозки.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2.2. Конкурсный отбор, а также рассмотрение единственной заявки осуществляется комиссией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(далее - комиссия). Состав и порядок работы комиссии утверждается Администрацией района.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2.3. Принятие решений о предоставлении субсидий конкретным </w:t>
      </w:r>
      <w:r w:rsidRPr="00DC55F6">
        <w:rPr>
          <w:rFonts w:ascii="Times New Roman" w:hAnsi="Times New Roman"/>
          <w:sz w:val="28"/>
          <w:szCs w:val="28"/>
        </w:rPr>
        <w:lastRenderedPageBreak/>
        <w:t xml:space="preserve">получателям, определения размеров субсидий, а также проведение </w:t>
      </w:r>
      <w:proofErr w:type="gramStart"/>
      <w:r w:rsidRPr="00DC55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55F6">
        <w:rPr>
          <w:rFonts w:ascii="Times New Roman" w:hAnsi="Times New Roman"/>
          <w:sz w:val="28"/>
          <w:szCs w:val="28"/>
        </w:rPr>
        <w:t xml:space="preserve"> целевым использованием указанных средств и выполнением условий предоставления субсидий осуществляются Администрацией района (главным распорядителем бюджетных средств) в соответствии с настоящим Порядком.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2.4. Неисполнение или ненадлежащее исполнение получателями субсидий условий их предоставления рассматривается как нецелевое использование средств бюджета муниципального района с применением мер ответственности, предусмотренных законодательством Российской Федерации.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2.5. Финансовый </w:t>
      </w:r>
      <w:proofErr w:type="gramStart"/>
      <w:r w:rsidRPr="00DC55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55F6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средств, предоставленных в форме субсидий, осуществляется Администрацией района (главным распорядителем бюджетных средств), принявшей решение о предоставлении субсидии, а также другими органами, наделенными действующим законодательством полномочиями по осуществлению муниципального финансового контроля.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2.6. При формировании бюджетных показателей района на очередной финансовый год и плановый период определить конкретные направления и объемы расходования бюджетных средств </w:t>
      </w:r>
      <w:proofErr w:type="gramStart"/>
      <w:r w:rsidRPr="00DC55F6">
        <w:rPr>
          <w:rFonts w:ascii="Times New Roman" w:hAnsi="Times New Roman"/>
          <w:sz w:val="28"/>
          <w:szCs w:val="28"/>
        </w:rPr>
        <w:t>в форме субсидий с подготовкой предложений о включении в проект решения о бюджете</w:t>
      </w:r>
      <w:proofErr w:type="gramEnd"/>
      <w:r w:rsidRPr="00DC55F6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период положений о порядке их расчета и использования.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2.7. Предоставление субсидий осуществляется на безвозмездной и безвозвратной основе за счет и в пределах ассигнований, предусмотренных в сводной бюджетной росписи, главному распорядителю бюджетных средств района по соответствующему разделу классификации расходов.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2.8. Перечисление бюджетных средств осуществляется главным распорядителем бюджетных средств на расчетный счет получателя субсидий на основании документов, подтверждающих фактически состоявшиеся расходы (недополученные доходы) за отчетный период и исполнение обязательств получателя субсидий, предусмотренных договором об их предоставлении.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3. Категории и (или) критерии отбора юридических лиц, индивидуальных предпринимателей и физических лиц, имеющих право на получение субсидий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3.1. Получателями субсидий из бюджета муниципального района могут быть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 и услуг, отвечающие следующим критериям: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1) осуществление деятельности на территории муниципального образования "Пустошкинский район";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55F6">
        <w:rPr>
          <w:rFonts w:ascii="Times New Roman" w:eastAsia="Times New Roman" w:hAnsi="Times New Roman"/>
          <w:sz w:val="28"/>
          <w:szCs w:val="28"/>
        </w:rPr>
        <w:t>2) соответствие 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431D9B" w:rsidRPr="00DC55F6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eastAsia="Times New Roman" w:hAnsi="Times New Roman"/>
          <w:sz w:val="28"/>
          <w:szCs w:val="28"/>
        </w:rPr>
        <w:t xml:space="preserve">3) отсутствие задолженности по налогам, сборам и иным обязательным платежам в бюджеты бюджетной системы Российской Федерации, срок </w:t>
      </w:r>
      <w:r w:rsidRPr="00DC55F6">
        <w:rPr>
          <w:rFonts w:ascii="Times New Roman" w:eastAsia="Times New Roman" w:hAnsi="Times New Roman"/>
          <w:sz w:val="28"/>
          <w:szCs w:val="28"/>
        </w:rPr>
        <w:lastRenderedPageBreak/>
        <w:t>исполнения по которым наступил в соответствии с законодательством Российской Федерации;</w:t>
      </w:r>
    </w:p>
    <w:p w:rsidR="00431D9B" w:rsidRPr="00DC55F6" w:rsidRDefault="00431D9B" w:rsidP="00431D9B">
      <w:pPr>
        <w:ind w:firstLine="539"/>
        <w:jc w:val="both"/>
        <w:rPr>
          <w:sz w:val="28"/>
          <w:szCs w:val="28"/>
        </w:rPr>
      </w:pPr>
      <w:r w:rsidRPr="00DC55F6">
        <w:rPr>
          <w:sz w:val="28"/>
          <w:szCs w:val="28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431D9B" w:rsidRPr="00DC55F6" w:rsidRDefault="00431D9B" w:rsidP="00431D9B">
      <w:pPr>
        <w:ind w:firstLine="539"/>
        <w:jc w:val="both"/>
        <w:rPr>
          <w:sz w:val="28"/>
          <w:szCs w:val="28"/>
        </w:rPr>
      </w:pPr>
      <w:r w:rsidRPr="00DC55F6">
        <w:rPr>
          <w:sz w:val="28"/>
          <w:szCs w:val="28"/>
        </w:rPr>
        <w:t>5) актуальность и социальная значимость производства товаров, выполнения работ, оказания услуг;</w:t>
      </w:r>
    </w:p>
    <w:p w:rsidR="00431D9B" w:rsidRPr="00DC55F6" w:rsidRDefault="00431D9B" w:rsidP="00431D9B">
      <w:pPr>
        <w:ind w:firstLine="539"/>
        <w:jc w:val="both"/>
        <w:rPr>
          <w:sz w:val="28"/>
          <w:szCs w:val="28"/>
        </w:rPr>
      </w:pPr>
      <w:r w:rsidRPr="00DC55F6">
        <w:rPr>
          <w:sz w:val="28"/>
          <w:szCs w:val="28"/>
        </w:rPr>
        <w:t>6) у получателей субсидии должна отсутствовать просроченная задолженность возврату в соответствующий бюджет бюджетной системы Российской Федерации субсидий, бюджетных инвестиций</w:t>
      </w:r>
      <w:proofErr w:type="gramStart"/>
      <w:r w:rsidRPr="00DC55F6">
        <w:rPr>
          <w:sz w:val="28"/>
          <w:szCs w:val="28"/>
        </w:rPr>
        <w:t xml:space="preserve"> ,</w:t>
      </w:r>
      <w:proofErr w:type="gramEnd"/>
      <w:r w:rsidRPr="00DC55F6">
        <w:rPr>
          <w:sz w:val="28"/>
          <w:szCs w:val="28"/>
        </w:rPr>
        <w:t xml:space="preserve">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431D9B" w:rsidRPr="00DC55F6" w:rsidRDefault="00431D9B" w:rsidP="00431D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C55F6">
        <w:rPr>
          <w:sz w:val="28"/>
          <w:szCs w:val="28"/>
        </w:rPr>
        <w:t xml:space="preserve"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DC55F6">
          <w:rPr>
            <w:color w:val="000000" w:themeColor="text1"/>
            <w:sz w:val="28"/>
            <w:szCs w:val="28"/>
          </w:rPr>
          <w:t>перечень</w:t>
        </w:r>
      </w:hyperlink>
      <w:r w:rsidRPr="00DC55F6">
        <w:rPr>
          <w:color w:val="000000" w:themeColor="text1"/>
          <w:sz w:val="28"/>
          <w:szCs w:val="28"/>
        </w:rPr>
        <w:t xml:space="preserve"> </w:t>
      </w:r>
      <w:r w:rsidRPr="00DC55F6">
        <w:rPr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C55F6">
        <w:rPr>
          <w:sz w:val="28"/>
          <w:szCs w:val="28"/>
        </w:rPr>
        <w:t>офшорные</w:t>
      </w:r>
      <w:proofErr w:type="spellEnd"/>
      <w:proofErr w:type="gramEnd"/>
      <w:r w:rsidRPr="00DC55F6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431D9B" w:rsidRPr="00DC55F6" w:rsidRDefault="00431D9B" w:rsidP="00431D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C55F6">
        <w:rPr>
          <w:sz w:val="28"/>
          <w:szCs w:val="28"/>
        </w:rPr>
        <w:t>8) получатели субсидий не должны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иными нормативными правовыми актами, муниципальными правовыми актами на цели, указанные в подпункте 2.1. пункта 2 настоящего Порядка;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C55F6">
        <w:rPr>
          <w:rFonts w:ascii="Times New Roman" w:hAnsi="Times New Roman"/>
          <w:sz w:val="28"/>
          <w:szCs w:val="28"/>
        </w:rPr>
        <w:t xml:space="preserve">При предоставлении субсидий, предусмотренных настоящим Порядком, юридическим лицам, указанным в </w:t>
      </w:r>
      <w:hyperlink w:anchor="Par50" w:history="1">
        <w:r w:rsidRPr="00DC55F6">
          <w:rPr>
            <w:rFonts w:ascii="Times New Roman" w:hAnsi="Times New Roman"/>
            <w:color w:val="000000" w:themeColor="text1"/>
            <w:sz w:val="28"/>
            <w:szCs w:val="28"/>
          </w:rPr>
          <w:t>подпункте 1.2</w:t>
        </w:r>
      </w:hyperlink>
      <w:r w:rsidRPr="00DC55F6">
        <w:rPr>
          <w:rFonts w:ascii="Times New Roman" w:hAnsi="Times New Roman"/>
          <w:sz w:val="28"/>
          <w:szCs w:val="28"/>
        </w:rPr>
        <w:t xml:space="preserve">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получаемых средств иностранной валюты, за исключением операций, осуществляемых в соответствии с валютным законодательством Российской Федерации при</w:t>
      </w:r>
      <w:proofErr w:type="gramEnd"/>
      <w:r w:rsidRPr="00DC55F6">
        <w:rPr>
          <w:rFonts w:ascii="Times New Roman" w:hAnsi="Times New Roman"/>
          <w:sz w:val="28"/>
          <w:szCs w:val="28"/>
        </w:rPr>
        <w:t xml:space="preserve">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4. Порядок возврата субсидий в случае нарушения условий, установленных при их предоставлении</w:t>
      </w:r>
    </w:p>
    <w:p w:rsidR="00431D9B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 xml:space="preserve">4.1. При невыполнении получателем условий договора о предоставлении </w:t>
      </w:r>
      <w:r w:rsidRPr="00DC55F6">
        <w:rPr>
          <w:rFonts w:ascii="Times New Roman" w:hAnsi="Times New Roman"/>
          <w:sz w:val="28"/>
          <w:szCs w:val="28"/>
        </w:rPr>
        <w:lastRenderedPageBreak/>
        <w:t>субсидий из бюджета муниципального района предоставление субсидий приостанавливается до полного устранения нарушений заключенного договора. В случае отказа или невозможности устранить допущенные нарушения, договор расторгается. При нецелевом использовании бюджетных средств сумма субсидии в размере нецелевого использования подлежит возврату в доход бюджета муниципального района.</w:t>
      </w:r>
    </w:p>
    <w:p w:rsidR="00431D9B" w:rsidRPr="00DC55F6" w:rsidRDefault="00431D9B" w:rsidP="00431D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55F6">
        <w:rPr>
          <w:rFonts w:ascii="Times New Roman" w:hAnsi="Times New Roman"/>
          <w:sz w:val="28"/>
          <w:szCs w:val="28"/>
        </w:rPr>
        <w:t>4.2. Неисполнение или ненадлежащее исполнение получателями субсидий условий их предоставления рассматривается как нецелевое использование средств бюджета муниципального района с применением мер ответственности, предусмотренных законодательством Российской Федерации.</w:t>
      </w:r>
    </w:p>
    <w:p w:rsidR="00431D9B" w:rsidRPr="00DC55F6" w:rsidRDefault="00431D9B" w:rsidP="00431D9B">
      <w:pPr>
        <w:pStyle w:val="ConsPlusNormal"/>
        <w:rPr>
          <w:rFonts w:ascii="Times New Roman" w:hAnsi="Times New Roman"/>
          <w:sz w:val="28"/>
          <w:szCs w:val="28"/>
        </w:rPr>
      </w:pPr>
    </w:p>
    <w:p w:rsidR="00431D9B" w:rsidRPr="00DC55F6" w:rsidRDefault="00431D9B" w:rsidP="00431D9B">
      <w:pPr>
        <w:pStyle w:val="ConsPlusNormal"/>
        <w:rPr>
          <w:rFonts w:ascii="Times New Roman" w:hAnsi="Times New Roman"/>
          <w:sz w:val="28"/>
          <w:szCs w:val="28"/>
        </w:rPr>
      </w:pPr>
    </w:p>
    <w:p w:rsidR="00431D9B" w:rsidRPr="00DC55F6" w:rsidRDefault="00431D9B" w:rsidP="0043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D9B" w:rsidRPr="00DC55F6" w:rsidRDefault="00431D9B" w:rsidP="0043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D9B" w:rsidRPr="00DC55F6" w:rsidRDefault="00431D9B" w:rsidP="0043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D9B" w:rsidRPr="00DC55F6" w:rsidRDefault="00431D9B" w:rsidP="0043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D9B" w:rsidRPr="00DC55F6" w:rsidRDefault="00431D9B" w:rsidP="00431D9B">
      <w:pPr>
        <w:rPr>
          <w:rFonts w:eastAsiaTheme="minorEastAsia"/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431D9B" w:rsidRPr="000E561B" w:rsidRDefault="00431D9B" w:rsidP="00431D9B">
      <w:pPr>
        <w:jc w:val="right"/>
        <w:rPr>
          <w:sz w:val="28"/>
          <w:szCs w:val="28"/>
        </w:rPr>
      </w:pPr>
    </w:p>
    <w:p w:rsidR="00BE58BA" w:rsidRDefault="00BE58BA"/>
    <w:sectPr w:rsidR="00BE58BA" w:rsidSect="00BE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D9B"/>
    <w:rsid w:val="00431D9B"/>
    <w:rsid w:val="00BE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1D9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1D9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431D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1D9B"/>
    <w:rPr>
      <w:rFonts w:eastAsiaTheme="minorEastAsia"/>
      <w:lang w:eastAsia="ru-RU"/>
    </w:rPr>
  </w:style>
  <w:style w:type="paragraph" w:customStyle="1" w:styleId="ConsPlusNormal">
    <w:name w:val="ConsPlusNormal"/>
    <w:rsid w:val="00431D9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A3CD72648B0194D98F7A4BEC9AA89C200C65C2F4898A5B5D4164A53EADF8552C88CD10888B85A99762C9D0EF2EA5DA10F77Ay13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DD5B2237FCC860EEF9C537F9B710FCC0ADD57075662E4A39151F2A296EB0118D226BCA5B22998D7443B4AD4C129B0A86099731C33GFD2N" TargetMode="External"/><Relationship Id="rId5" Type="http://schemas.openxmlformats.org/officeDocument/2006/relationships/hyperlink" Target="consultantplus://offline/ref=8F6C7E1922902475A5C9D0B66E711DA7D68B98DF18CE494D96AFD2A9F47C67EBFB59BE363CE2A4D058ED68FFA5F6R2J" TargetMode="External"/><Relationship Id="rId4" Type="http://schemas.openxmlformats.org/officeDocument/2006/relationships/hyperlink" Target="consultantplus://offline/ref=8F6C7E1922902475A5C9D0B66E711DA7D68D9DD61EC1494D96AFD2A9F47C67EBE959E63A3EE8BED059F83EAEE3376BDC3EB243B78165BB76F3R8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2020-04-03T12:00:00Z</dcterms:created>
  <dcterms:modified xsi:type="dcterms:W3CDTF">2020-04-03T12:01:00Z</dcterms:modified>
</cp:coreProperties>
</file>