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E9" w:rsidRDefault="00F83EE9" w:rsidP="00F83EE9">
      <w:pPr>
        <w:spacing w:line="360" w:lineRule="auto"/>
        <w:jc w:val="center"/>
        <w:rPr>
          <w:b/>
          <w:sz w:val="24"/>
          <w:szCs w:val="28"/>
        </w:rPr>
      </w:pPr>
    </w:p>
    <w:p w:rsidR="00F83EE9" w:rsidRPr="002A22F7" w:rsidRDefault="00F83EE9" w:rsidP="00F83EE9">
      <w:pPr>
        <w:spacing w:line="360" w:lineRule="auto"/>
        <w:jc w:val="center"/>
        <w:rPr>
          <w:b/>
          <w:sz w:val="22"/>
          <w:szCs w:val="22"/>
        </w:rPr>
      </w:pPr>
      <w:r w:rsidRPr="002A22F7">
        <w:rPr>
          <w:b/>
          <w:sz w:val="22"/>
          <w:szCs w:val="22"/>
        </w:rPr>
        <w:t>ПСКОВСКАЯ ОБЛАСТЬ</w:t>
      </w:r>
    </w:p>
    <w:p w:rsidR="00F83EE9" w:rsidRPr="002A22F7" w:rsidRDefault="00F83EE9" w:rsidP="00F83EE9">
      <w:pPr>
        <w:pStyle w:val="4"/>
        <w:rPr>
          <w:sz w:val="22"/>
          <w:szCs w:val="22"/>
        </w:rPr>
      </w:pPr>
      <w:r w:rsidRPr="002A22F7">
        <w:rPr>
          <w:sz w:val="22"/>
          <w:szCs w:val="22"/>
        </w:rPr>
        <w:t>МУНИЦИПАЛЬНОЕ ОБРАЗОВАНИЕ «ПУСТОШКИНСКИЙ РАЙОН»</w:t>
      </w:r>
    </w:p>
    <w:p w:rsidR="00F83EE9" w:rsidRPr="002A22F7" w:rsidRDefault="00F83EE9" w:rsidP="00F83EE9">
      <w:pPr>
        <w:jc w:val="center"/>
        <w:rPr>
          <w:b/>
          <w:sz w:val="22"/>
          <w:szCs w:val="22"/>
        </w:rPr>
      </w:pPr>
      <w:r w:rsidRPr="002A22F7">
        <w:rPr>
          <w:b/>
          <w:sz w:val="22"/>
          <w:szCs w:val="22"/>
        </w:rPr>
        <w:t>АДМИНИСТРАЦИЯ ПУСТОШКИНСКОГО РАЙОНА</w:t>
      </w:r>
    </w:p>
    <w:p w:rsidR="00F83EE9" w:rsidRPr="00034A2C" w:rsidRDefault="00F83EE9" w:rsidP="00F83EE9">
      <w:pPr>
        <w:jc w:val="center"/>
        <w:rPr>
          <w:b/>
          <w:sz w:val="28"/>
          <w:szCs w:val="28"/>
        </w:rPr>
      </w:pPr>
    </w:p>
    <w:p w:rsidR="00F83EE9" w:rsidRPr="002A22F7" w:rsidRDefault="00F83EE9" w:rsidP="00F83EE9">
      <w:pPr>
        <w:jc w:val="center"/>
        <w:rPr>
          <w:b/>
          <w:sz w:val="36"/>
          <w:szCs w:val="36"/>
        </w:rPr>
      </w:pPr>
      <w:r w:rsidRPr="002A22F7">
        <w:rPr>
          <w:b/>
          <w:sz w:val="36"/>
          <w:szCs w:val="36"/>
        </w:rPr>
        <w:t>ПОСТАНОВЛЕНИЕ</w:t>
      </w:r>
    </w:p>
    <w:p w:rsidR="00F83EE9" w:rsidRPr="00034A2C" w:rsidRDefault="00F83EE9" w:rsidP="00F83EE9">
      <w:pPr>
        <w:jc w:val="center"/>
        <w:rPr>
          <w:b/>
          <w:sz w:val="28"/>
          <w:szCs w:val="28"/>
        </w:rPr>
      </w:pPr>
    </w:p>
    <w:p w:rsidR="00F83EE9" w:rsidRPr="00784DF4" w:rsidRDefault="00F83EE9" w:rsidP="00F83EE9">
      <w:pPr>
        <w:jc w:val="center"/>
        <w:rPr>
          <w:b/>
          <w:sz w:val="36"/>
          <w:szCs w:val="36"/>
        </w:rPr>
      </w:pPr>
    </w:p>
    <w:p w:rsidR="00F83EE9" w:rsidRPr="00034A2C" w:rsidRDefault="00F83EE9" w:rsidP="00F83E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34A2C">
        <w:rPr>
          <w:sz w:val="28"/>
          <w:szCs w:val="28"/>
        </w:rPr>
        <w:t xml:space="preserve">от </w:t>
      </w:r>
      <w:r w:rsidR="00F044D5" w:rsidRPr="00F044D5">
        <w:rPr>
          <w:sz w:val="28"/>
          <w:szCs w:val="28"/>
          <w:u w:val="single"/>
        </w:rPr>
        <w:t xml:space="preserve">07.12.2023 </w:t>
      </w:r>
      <w:r w:rsidRPr="00F044D5">
        <w:rPr>
          <w:sz w:val="28"/>
          <w:szCs w:val="28"/>
          <w:u w:val="single"/>
        </w:rPr>
        <w:t xml:space="preserve"> г.</w:t>
      </w:r>
      <w:r w:rsidRPr="00034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044D5">
        <w:rPr>
          <w:sz w:val="28"/>
          <w:szCs w:val="28"/>
        </w:rPr>
        <w:t>№</w:t>
      </w:r>
      <w:r w:rsidRPr="00F044D5">
        <w:rPr>
          <w:sz w:val="28"/>
          <w:szCs w:val="28"/>
          <w:u w:val="single"/>
        </w:rPr>
        <w:t xml:space="preserve"> </w:t>
      </w:r>
      <w:r w:rsidR="00F044D5" w:rsidRPr="00F044D5">
        <w:rPr>
          <w:sz w:val="28"/>
          <w:szCs w:val="28"/>
          <w:u w:val="single"/>
        </w:rPr>
        <w:t>229</w:t>
      </w:r>
    </w:p>
    <w:p w:rsidR="00F83EE9" w:rsidRPr="00DB2AD4" w:rsidRDefault="00F83EE9" w:rsidP="00F83EE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DB2AD4">
        <w:rPr>
          <w:b/>
          <w:sz w:val="22"/>
          <w:szCs w:val="28"/>
        </w:rPr>
        <w:t>182300  г.</w:t>
      </w:r>
      <w:r w:rsidR="00DB2AD4" w:rsidRPr="00DB2AD4">
        <w:rPr>
          <w:b/>
          <w:sz w:val="22"/>
          <w:szCs w:val="28"/>
        </w:rPr>
        <w:t xml:space="preserve"> </w:t>
      </w:r>
      <w:r w:rsidRPr="00DB2AD4">
        <w:rPr>
          <w:b/>
          <w:sz w:val="22"/>
          <w:szCs w:val="28"/>
        </w:rPr>
        <w:t>Пустошка</w:t>
      </w:r>
    </w:p>
    <w:p w:rsidR="00F83EE9" w:rsidRPr="00034A2C" w:rsidRDefault="00F83EE9" w:rsidP="00F83EE9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657" w:type="dxa"/>
        <w:tblLook w:val="04A0" w:firstRow="1" w:lastRow="0" w:firstColumn="1" w:lastColumn="0" w:noHBand="0" w:noVBand="1"/>
      </w:tblPr>
      <w:tblGrid>
        <w:gridCol w:w="4928"/>
        <w:gridCol w:w="4729"/>
      </w:tblGrid>
      <w:tr w:rsidR="00F83EE9" w:rsidRPr="00034A2C" w:rsidTr="00DB2AD4">
        <w:tc>
          <w:tcPr>
            <w:tcW w:w="4928" w:type="dxa"/>
            <w:shd w:val="clear" w:color="auto" w:fill="auto"/>
          </w:tcPr>
          <w:p w:rsidR="006501B9" w:rsidRPr="006501B9" w:rsidRDefault="006501B9" w:rsidP="00DB2AD4">
            <w:pPr>
              <w:tabs>
                <w:tab w:val="left" w:pos="4513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501B9">
              <w:rPr>
                <w:bCs/>
                <w:sz w:val="28"/>
                <w:szCs w:val="28"/>
              </w:rPr>
              <w:t xml:space="preserve">Об утверждении Порядка разработки прогноза социально-экономического развития </w:t>
            </w:r>
            <w:r w:rsidR="00DB2AD4">
              <w:rPr>
                <w:bCs/>
                <w:sz w:val="28"/>
                <w:szCs w:val="28"/>
              </w:rPr>
              <w:t>муниципального образования</w:t>
            </w:r>
            <w:r w:rsidR="00004876">
              <w:rPr>
                <w:bCs/>
                <w:sz w:val="28"/>
                <w:szCs w:val="28"/>
              </w:rPr>
              <w:t xml:space="preserve"> </w:t>
            </w:r>
            <w:r w:rsidRPr="006501B9">
              <w:rPr>
                <w:bCs/>
                <w:sz w:val="28"/>
                <w:szCs w:val="28"/>
              </w:rPr>
              <w:t>«</w:t>
            </w:r>
            <w:proofErr w:type="spellStart"/>
            <w:r>
              <w:rPr>
                <w:bCs/>
                <w:sz w:val="28"/>
                <w:szCs w:val="28"/>
              </w:rPr>
              <w:t>Пустошкински</w:t>
            </w:r>
            <w:r w:rsidRPr="006501B9">
              <w:rPr>
                <w:bCs/>
                <w:sz w:val="28"/>
                <w:szCs w:val="28"/>
              </w:rPr>
              <w:t>й</w:t>
            </w:r>
            <w:proofErr w:type="spellEnd"/>
            <w:r w:rsidRPr="006501B9">
              <w:rPr>
                <w:bCs/>
                <w:sz w:val="28"/>
                <w:szCs w:val="28"/>
              </w:rPr>
              <w:t xml:space="preserve"> район» на долгосрочный период</w:t>
            </w:r>
          </w:p>
          <w:p w:rsidR="00DB2AD4" w:rsidRPr="00034A2C" w:rsidRDefault="00DB2AD4" w:rsidP="00397E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9" w:type="dxa"/>
            <w:shd w:val="clear" w:color="auto" w:fill="auto"/>
          </w:tcPr>
          <w:p w:rsidR="00F83EE9" w:rsidRPr="00034A2C" w:rsidRDefault="00F83EE9" w:rsidP="00397ECD">
            <w:pPr>
              <w:rPr>
                <w:sz w:val="28"/>
                <w:szCs w:val="28"/>
              </w:rPr>
            </w:pPr>
          </w:p>
        </w:tc>
      </w:tr>
    </w:tbl>
    <w:p w:rsidR="009931F7" w:rsidRPr="002D7324" w:rsidRDefault="009931F7" w:rsidP="00992BE8">
      <w:pPr>
        <w:ind w:firstLine="720"/>
        <w:jc w:val="both"/>
        <w:rPr>
          <w:sz w:val="28"/>
          <w:szCs w:val="26"/>
        </w:rPr>
      </w:pPr>
      <w:proofErr w:type="gramStart"/>
      <w:r w:rsidRPr="009931F7">
        <w:rPr>
          <w:sz w:val="28"/>
          <w:szCs w:val="26"/>
        </w:rPr>
        <w:t>В</w:t>
      </w:r>
      <w:r w:rsidRPr="009931F7">
        <w:rPr>
          <w:rStyle w:val="symbols"/>
          <w:sz w:val="28"/>
          <w:szCs w:val="26"/>
        </w:rPr>
        <w:t> </w:t>
      </w:r>
      <w:r w:rsidRPr="009931F7">
        <w:rPr>
          <w:sz w:val="28"/>
          <w:szCs w:val="26"/>
        </w:rPr>
        <w:t>соответствии со</w:t>
      </w:r>
      <w:r w:rsidRPr="009931F7">
        <w:rPr>
          <w:rStyle w:val="symbols"/>
          <w:sz w:val="28"/>
          <w:szCs w:val="26"/>
        </w:rPr>
        <w:t> </w:t>
      </w:r>
      <w:r w:rsidRPr="009931F7">
        <w:rPr>
          <w:sz w:val="28"/>
          <w:szCs w:val="26"/>
        </w:rPr>
        <w:t>статьей 173 Бюджетного кодекса Российской Федерации, Федеральным законом от</w:t>
      </w:r>
      <w:r w:rsidRPr="009931F7">
        <w:rPr>
          <w:rStyle w:val="symbols"/>
          <w:sz w:val="28"/>
          <w:szCs w:val="26"/>
        </w:rPr>
        <w:t> </w:t>
      </w:r>
      <w:r w:rsidRPr="009931F7">
        <w:rPr>
          <w:rStyle w:val="nobrs"/>
          <w:sz w:val="28"/>
          <w:szCs w:val="26"/>
        </w:rPr>
        <w:t>06.10.2003</w:t>
      </w:r>
      <w:r w:rsidRPr="009931F7">
        <w:rPr>
          <w:sz w:val="28"/>
          <w:szCs w:val="26"/>
        </w:rPr>
        <w:t xml:space="preserve"> г. </w:t>
      </w:r>
      <w:r w:rsidRPr="009931F7">
        <w:rPr>
          <w:rStyle w:val="symbols"/>
          <w:sz w:val="28"/>
          <w:szCs w:val="26"/>
        </w:rPr>
        <w:t>№ </w:t>
      </w:r>
      <w:r w:rsidRPr="009931F7">
        <w:rPr>
          <w:rStyle w:val="nobrs"/>
          <w:sz w:val="28"/>
          <w:szCs w:val="26"/>
        </w:rPr>
        <w:t>131-ФЗ</w:t>
      </w:r>
      <w:r w:rsidRPr="009931F7">
        <w:rPr>
          <w:sz w:val="28"/>
          <w:szCs w:val="26"/>
        </w:rPr>
        <w:t xml:space="preserve"> </w:t>
      </w:r>
      <w:r w:rsidRPr="009931F7">
        <w:rPr>
          <w:rStyle w:val="symbols"/>
          <w:sz w:val="28"/>
          <w:szCs w:val="26"/>
        </w:rPr>
        <w:t>«</w:t>
      </w:r>
      <w:r w:rsidRPr="009931F7">
        <w:rPr>
          <w:sz w:val="28"/>
          <w:szCs w:val="26"/>
        </w:rPr>
        <w:t>Об</w:t>
      </w:r>
      <w:r w:rsidRPr="009931F7">
        <w:rPr>
          <w:rStyle w:val="symbols"/>
          <w:sz w:val="28"/>
          <w:szCs w:val="26"/>
        </w:rPr>
        <w:t> </w:t>
      </w:r>
      <w:r w:rsidRPr="009931F7">
        <w:rPr>
          <w:sz w:val="28"/>
          <w:szCs w:val="26"/>
        </w:rPr>
        <w:t>общих принципах организации местного самоуправления в</w:t>
      </w:r>
      <w:r w:rsidRPr="009931F7">
        <w:rPr>
          <w:rStyle w:val="symbols"/>
          <w:sz w:val="28"/>
          <w:szCs w:val="26"/>
        </w:rPr>
        <w:t> </w:t>
      </w:r>
      <w:r w:rsidRPr="009931F7">
        <w:rPr>
          <w:sz w:val="28"/>
          <w:szCs w:val="26"/>
        </w:rPr>
        <w:t>Российской Федерации</w:t>
      </w:r>
      <w:r w:rsidRPr="009931F7">
        <w:rPr>
          <w:rStyle w:val="symbols"/>
          <w:sz w:val="28"/>
          <w:szCs w:val="26"/>
        </w:rPr>
        <w:t>»</w:t>
      </w:r>
      <w:r w:rsidRPr="009931F7">
        <w:rPr>
          <w:sz w:val="28"/>
          <w:szCs w:val="26"/>
        </w:rPr>
        <w:t>, Федеральным законом от</w:t>
      </w:r>
      <w:r w:rsidRPr="009931F7">
        <w:rPr>
          <w:rStyle w:val="symbols"/>
          <w:sz w:val="28"/>
          <w:szCs w:val="26"/>
        </w:rPr>
        <w:t> </w:t>
      </w:r>
      <w:r w:rsidRPr="009931F7">
        <w:rPr>
          <w:rStyle w:val="nobrs"/>
          <w:sz w:val="28"/>
          <w:szCs w:val="26"/>
        </w:rPr>
        <w:t>28.06.2014</w:t>
      </w:r>
      <w:r w:rsidRPr="009931F7">
        <w:rPr>
          <w:sz w:val="28"/>
          <w:szCs w:val="26"/>
        </w:rPr>
        <w:t xml:space="preserve"> г. </w:t>
      </w:r>
      <w:r w:rsidRPr="009931F7">
        <w:rPr>
          <w:rStyle w:val="symbols"/>
          <w:sz w:val="28"/>
          <w:szCs w:val="26"/>
        </w:rPr>
        <w:t>№ </w:t>
      </w:r>
      <w:r w:rsidRPr="009931F7">
        <w:rPr>
          <w:rStyle w:val="nobrs"/>
          <w:sz w:val="28"/>
          <w:szCs w:val="26"/>
        </w:rPr>
        <w:t>172-ФЗ</w:t>
      </w:r>
      <w:r w:rsidRPr="009931F7">
        <w:rPr>
          <w:sz w:val="28"/>
          <w:szCs w:val="26"/>
        </w:rPr>
        <w:t xml:space="preserve"> </w:t>
      </w:r>
      <w:r w:rsidRPr="009931F7">
        <w:rPr>
          <w:rStyle w:val="symbols"/>
          <w:sz w:val="28"/>
          <w:szCs w:val="26"/>
        </w:rPr>
        <w:t>«</w:t>
      </w:r>
      <w:r w:rsidRPr="009931F7">
        <w:rPr>
          <w:sz w:val="28"/>
          <w:szCs w:val="26"/>
        </w:rPr>
        <w:t>О</w:t>
      </w:r>
      <w:r w:rsidRPr="009931F7">
        <w:rPr>
          <w:rStyle w:val="symbols"/>
          <w:sz w:val="28"/>
          <w:szCs w:val="26"/>
        </w:rPr>
        <w:t> </w:t>
      </w:r>
      <w:r w:rsidRPr="009931F7">
        <w:rPr>
          <w:sz w:val="28"/>
          <w:szCs w:val="26"/>
        </w:rPr>
        <w:t>стратегическом планировании в</w:t>
      </w:r>
      <w:r w:rsidRPr="009931F7">
        <w:rPr>
          <w:rStyle w:val="symbols"/>
          <w:sz w:val="28"/>
          <w:szCs w:val="26"/>
        </w:rPr>
        <w:t> </w:t>
      </w:r>
      <w:r w:rsidRPr="009931F7">
        <w:rPr>
          <w:sz w:val="28"/>
          <w:szCs w:val="26"/>
        </w:rPr>
        <w:t>Российской Федерации</w:t>
      </w:r>
      <w:r w:rsidRPr="009931F7">
        <w:rPr>
          <w:rStyle w:val="symbols"/>
          <w:sz w:val="28"/>
          <w:szCs w:val="26"/>
        </w:rPr>
        <w:t>»</w:t>
      </w:r>
      <w:r w:rsidRPr="009931F7">
        <w:rPr>
          <w:sz w:val="28"/>
          <w:szCs w:val="26"/>
        </w:rPr>
        <w:t>,</w:t>
      </w:r>
      <w:r w:rsidRPr="009931F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Законом</w:t>
      </w:r>
      <w:r w:rsidRPr="00AC1922">
        <w:rPr>
          <w:color w:val="000000"/>
          <w:sz w:val="28"/>
          <w:szCs w:val="28"/>
          <w:shd w:val="clear" w:color="auto" w:fill="FFFFFF"/>
        </w:rPr>
        <w:t xml:space="preserve"> Псковской области от 06.10.2015</w:t>
      </w:r>
      <w:r>
        <w:rPr>
          <w:color w:val="000000"/>
          <w:sz w:val="28"/>
          <w:szCs w:val="28"/>
          <w:shd w:val="clear" w:color="auto" w:fill="FFFFFF"/>
        </w:rPr>
        <w:t>г.</w:t>
      </w:r>
      <w:r w:rsidRPr="00AC1922">
        <w:rPr>
          <w:color w:val="000000"/>
          <w:sz w:val="28"/>
          <w:szCs w:val="28"/>
          <w:shd w:val="clear" w:color="auto" w:fill="FFFFFF"/>
        </w:rPr>
        <w:t xml:space="preserve"> № 1570-ОЗ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AC1922">
        <w:rPr>
          <w:color w:val="000000"/>
          <w:sz w:val="28"/>
          <w:szCs w:val="28"/>
          <w:shd w:val="clear" w:color="auto" w:fill="FFFFFF"/>
        </w:rPr>
        <w:t>О стратегическом планировании на уровне Псковской области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AC1922">
        <w:rPr>
          <w:color w:val="000000"/>
          <w:sz w:val="28"/>
          <w:szCs w:val="28"/>
        </w:rPr>
        <w:t xml:space="preserve">,  </w:t>
      </w:r>
      <w:r w:rsidRPr="009931F7">
        <w:rPr>
          <w:sz w:val="28"/>
          <w:szCs w:val="26"/>
        </w:rPr>
        <w:t xml:space="preserve"> руководствуясь Устав</w:t>
      </w:r>
      <w:r>
        <w:rPr>
          <w:sz w:val="28"/>
          <w:szCs w:val="26"/>
        </w:rPr>
        <w:t>ом муниципального образования «Пустошкински</w:t>
      </w:r>
      <w:r w:rsidRPr="009931F7">
        <w:rPr>
          <w:sz w:val="28"/>
          <w:szCs w:val="26"/>
        </w:rPr>
        <w:t xml:space="preserve">й район», Администрация </w:t>
      </w:r>
      <w:r>
        <w:rPr>
          <w:sz w:val="28"/>
          <w:szCs w:val="26"/>
        </w:rPr>
        <w:t>Пустошкинского</w:t>
      </w:r>
      <w:r w:rsidRPr="009931F7">
        <w:rPr>
          <w:sz w:val="28"/>
          <w:szCs w:val="26"/>
        </w:rPr>
        <w:t xml:space="preserve"> района </w:t>
      </w:r>
      <w:r w:rsidRPr="002D7324">
        <w:rPr>
          <w:sz w:val="28"/>
          <w:szCs w:val="26"/>
        </w:rPr>
        <w:t>ПОСТАНОВЛЯЕТ:</w:t>
      </w:r>
      <w:proofErr w:type="gramEnd"/>
    </w:p>
    <w:p w:rsidR="00992BE8" w:rsidRPr="00233B8B" w:rsidRDefault="00992BE8" w:rsidP="00486D1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33B8B">
        <w:rPr>
          <w:rFonts w:ascii="Times New Roman" w:hAnsi="Times New Roman" w:cs="Times New Roman"/>
          <w:sz w:val="28"/>
          <w:szCs w:val="26"/>
        </w:rPr>
        <w:t>Утвердить П</w:t>
      </w:r>
      <w:r w:rsidRPr="00233B8B">
        <w:rPr>
          <w:rFonts w:ascii="Times New Roman" w:hAnsi="Times New Roman" w:cs="Times New Roman"/>
          <w:bCs/>
          <w:sz w:val="28"/>
          <w:szCs w:val="26"/>
        </w:rPr>
        <w:t>орядок разработки прогноза социально-экономического развития муниципального образования «Пустошкинский район»</w:t>
      </w:r>
      <w:r w:rsidR="00F26841" w:rsidRPr="00233B8B">
        <w:rPr>
          <w:rFonts w:ascii="Times New Roman" w:hAnsi="Times New Roman" w:cs="Times New Roman"/>
          <w:bCs/>
          <w:sz w:val="28"/>
          <w:szCs w:val="26"/>
        </w:rPr>
        <w:t xml:space="preserve"> на долгосрочный период </w:t>
      </w:r>
      <w:r w:rsidRPr="00233B8B">
        <w:rPr>
          <w:rFonts w:ascii="Times New Roman" w:hAnsi="Times New Roman" w:cs="Times New Roman"/>
          <w:sz w:val="28"/>
          <w:szCs w:val="26"/>
        </w:rPr>
        <w:t>согласно приложению</w:t>
      </w:r>
      <w:r w:rsidR="00F26841" w:rsidRPr="00233B8B">
        <w:rPr>
          <w:rFonts w:ascii="Times New Roman" w:hAnsi="Times New Roman" w:cs="Times New Roman"/>
          <w:sz w:val="28"/>
          <w:szCs w:val="26"/>
        </w:rPr>
        <w:t xml:space="preserve"> к настоящему постановлению</w:t>
      </w:r>
      <w:r w:rsidRPr="00233B8B">
        <w:rPr>
          <w:rFonts w:ascii="Times New Roman" w:hAnsi="Times New Roman" w:cs="Times New Roman"/>
          <w:sz w:val="28"/>
          <w:szCs w:val="26"/>
        </w:rPr>
        <w:t>.</w:t>
      </w:r>
    </w:p>
    <w:p w:rsidR="00992BE8" w:rsidRPr="00233B8B" w:rsidRDefault="00DF098B" w:rsidP="00486D1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33B8B">
        <w:rPr>
          <w:rFonts w:ascii="Times New Roman" w:hAnsi="Times New Roman" w:cs="Times New Roman"/>
          <w:sz w:val="28"/>
          <w:szCs w:val="26"/>
        </w:rPr>
        <w:t>Назначить ответственным исполнителем по разработке прогноза социально-экономического развития муниципального образования «</w:t>
      </w:r>
      <w:r w:rsidRPr="00233B8B">
        <w:rPr>
          <w:rFonts w:ascii="Times New Roman" w:hAnsi="Times New Roman" w:cs="Times New Roman"/>
          <w:bCs/>
          <w:sz w:val="28"/>
          <w:szCs w:val="26"/>
        </w:rPr>
        <w:t>Пустошкинский район</w:t>
      </w:r>
      <w:r w:rsidRPr="00233B8B">
        <w:rPr>
          <w:rFonts w:ascii="Times New Roman" w:hAnsi="Times New Roman" w:cs="Times New Roman"/>
          <w:sz w:val="28"/>
          <w:szCs w:val="26"/>
        </w:rPr>
        <w:t xml:space="preserve">» на долгосрочный период </w:t>
      </w:r>
      <w:r w:rsidR="00F044D5" w:rsidRPr="00233B8B">
        <w:rPr>
          <w:rFonts w:ascii="Times New Roman" w:hAnsi="Times New Roman" w:cs="Times New Roman"/>
          <w:sz w:val="28"/>
          <w:szCs w:val="26"/>
        </w:rPr>
        <w:t>к</w:t>
      </w:r>
      <w:r w:rsidR="00992BE8" w:rsidRPr="00233B8B">
        <w:rPr>
          <w:rFonts w:ascii="Times New Roman" w:hAnsi="Times New Roman" w:cs="Times New Roman"/>
          <w:sz w:val="28"/>
          <w:szCs w:val="26"/>
        </w:rPr>
        <w:t xml:space="preserve">омитет по экономике, муниципальным закупкам и градостроительной деятельности </w:t>
      </w:r>
      <w:r w:rsidRPr="00233B8B">
        <w:rPr>
          <w:rFonts w:ascii="Times New Roman" w:hAnsi="Times New Roman" w:cs="Times New Roman"/>
          <w:sz w:val="28"/>
          <w:szCs w:val="26"/>
        </w:rPr>
        <w:t>А</w:t>
      </w:r>
      <w:r w:rsidR="00992BE8" w:rsidRPr="00233B8B">
        <w:rPr>
          <w:rFonts w:ascii="Times New Roman" w:hAnsi="Times New Roman" w:cs="Times New Roman"/>
          <w:sz w:val="28"/>
          <w:szCs w:val="26"/>
        </w:rPr>
        <w:t xml:space="preserve">дминистрации Пустошкинского </w:t>
      </w:r>
      <w:r w:rsidRPr="00233B8B">
        <w:rPr>
          <w:rFonts w:ascii="Times New Roman" w:hAnsi="Times New Roman" w:cs="Times New Roman"/>
          <w:sz w:val="28"/>
          <w:szCs w:val="26"/>
        </w:rPr>
        <w:t>района.</w:t>
      </w:r>
    </w:p>
    <w:p w:rsidR="00992BE8" w:rsidRPr="00233B8B" w:rsidRDefault="00437DBC" w:rsidP="00486D1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33B8B">
        <w:rPr>
          <w:rFonts w:ascii="Times New Roman" w:hAnsi="Times New Roman" w:cs="Times New Roman"/>
          <w:sz w:val="28"/>
          <w:szCs w:val="26"/>
        </w:rPr>
        <w:t>Опубликовать настоящее постановление в газете «Вперед</w:t>
      </w:r>
      <w:r w:rsidR="003F0F80" w:rsidRPr="00233B8B">
        <w:rPr>
          <w:rFonts w:ascii="Times New Roman" w:hAnsi="Times New Roman" w:cs="Times New Roman"/>
          <w:sz w:val="28"/>
          <w:szCs w:val="26"/>
        </w:rPr>
        <w:t>»</w:t>
      </w:r>
      <w:r w:rsidR="00F044D5" w:rsidRPr="00233B8B">
        <w:rPr>
          <w:rFonts w:ascii="Times New Roman" w:hAnsi="Times New Roman" w:cs="Times New Roman"/>
          <w:sz w:val="28"/>
          <w:szCs w:val="26"/>
        </w:rPr>
        <w:t>,</w:t>
      </w:r>
      <w:r w:rsidR="00C90EB2" w:rsidRPr="00233B8B">
        <w:rPr>
          <w:rFonts w:ascii="Times New Roman" w:hAnsi="Times New Roman" w:cs="Times New Roman"/>
          <w:sz w:val="28"/>
          <w:szCs w:val="28"/>
        </w:rPr>
        <w:t xml:space="preserve"> сетевом издании «Нормативные правовые акты Псковской области» </w:t>
      </w:r>
      <w:proofErr w:type="spellStart"/>
      <w:r w:rsidR="00C90EB2" w:rsidRPr="00233B8B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C90EB2" w:rsidRPr="00233B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90EB2" w:rsidRPr="00233B8B">
        <w:rPr>
          <w:rFonts w:ascii="Times New Roman" w:hAnsi="Times New Roman" w:cs="Times New Roman"/>
          <w:sz w:val="28"/>
          <w:szCs w:val="28"/>
        </w:rPr>
        <w:t>://pravo.pskov.ru</w:t>
      </w:r>
      <w:r w:rsidR="00F044D5" w:rsidRPr="00233B8B">
        <w:rPr>
          <w:rFonts w:ascii="Times New Roman" w:hAnsi="Times New Roman" w:cs="Times New Roman"/>
          <w:sz w:val="28"/>
          <w:szCs w:val="26"/>
        </w:rPr>
        <w:t xml:space="preserve"> </w:t>
      </w:r>
      <w:r w:rsidR="003F0F80" w:rsidRPr="00233B8B">
        <w:rPr>
          <w:rFonts w:ascii="Times New Roman" w:hAnsi="Times New Roman" w:cs="Times New Roman"/>
          <w:sz w:val="28"/>
          <w:szCs w:val="26"/>
        </w:rPr>
        <w:t xml:space="preserve"> </w:t>
      </w:r>
      <w:r w:rsidRPr="00233B8B">
        <w:rPr>
          <w:rFonts w:ascii="Times New Roman" w:hAnsi="Times New Roman" w:cs="Times New Roman"/>
          <w:sz w:val="28"/>
          <w:szCs w:val="26"/>
        </w:rPr>
        <w:t xml:space="preserve">и разместить на официальном сайте муниципального образования «Пустошкинский район» </w:t>
      </w:r>
      <w:hyperlink r:id="rId7" w:history="1">
        <w:r w:rsidRPr="00233B8B">
          <w:rPr>
            <w:rStyle w:val="a3"/>
            <w:rFonts w:ascii="Times New Roman" w:hAnsi="Times New Roman" w:cs="Times New Roman"/>
            <w:sz w:val="28"/>
            <w:szCs w:val="26"/>
            <w:lang w:val="en-US"/>
          </w:rPr>
          <w:t>https</w:t>
        </w:r>
        <w:r w:rsidRPr="00233B8B">
          <w:rPr>
            <w:rStyle w:val="a3"/>
            <w:rFonts w:ascii="Times New Roman" w:hAnsi="Times New Roman" w:cs="Times New Roman"/>
            <w:sz w:val="28"/>
            <w:szCs w:val="26"/>
          </w:rPr>
          <w:t>://</w:t>
        </w:r>
        <w:r w:rsidRPr="00233B8B">
          <w:rPr>
            <w:rStyle w:val="a3"/>
            <w:rFonts w:ascii="Times New Roman" w:hAnsi="Times New Roman" w:cs="Times New Roman"/>
            <w:sz w:val="28"/>
            <w:szCs w:val="26"/>
            <w:lang w:val="en-US"/>
          </w:rPr>
          <w:t>pustoshka</w:t>
        </w:r>
        <w:r w:rsidRPr="00233B8B">
          <w:rPr>
            <w:rStyle w:val="a3"/>
            <w:rFonts w:ascii="Times New Roman" w:hAnsi="Times New Roman" w:cs="Times New Roman"/>
            <w:sz w:val="28"/>
            <w:szCs w:val="26"/>
          </w:rPr>
          <w:t>.</w:t>
        </w:r>
        <w:r w:rsidRPr="00233B8B">
          <w:rPr>
            <w:rStyle w:val="a3"/>
            <w:rFonts w:ascii="Times New Roman" w:hAnsi="Times New Roman" w:cs="Times New Roman"/>
            <w:sz w:val="28"/>
            <w:szCs w:val="26"/>
            <w:lang w:val="en-US"/>
          </w:rPr>
          <w:t>reg</w:t>
        </w:r>
        <w:r w:rsidRPr="00233B8B">
          <w:rPr>
            <w:rStyle w:val="a3"/>
            <w:rFonts w:ascii="Times New Roman" w:hAnsi="Times New Roman" w:cs="Times New Roman"/>
            <w:sz w:val="28"/>
            <w:szCs w:val="26"/>
          </w:rPr>
          <w:t>60.</w:t>
        </w:r>
        <w:r w:rsidRPr="00233B8B">
          <w:rPr>
            <w:rStyle w:val="a3"/>
            <w:rFonts w:ascii="Times New Roman" w:hAnsi="Times New Roman" w:cs="Times New Roman"/>
            <w:sz w:val="28"/>
            <w:szCs w:val="26"/>
            <w:lang w:val="en-US"/>
          </w:rPr>
          <w:t>ru</w:t>
        </w:r>
        <w:r w:rsidRPr="00233B8B">
          <w:rPr>
            <w:rStyle w:val="a3"/>
            <w:rFonts w:ascii="Times New Roman" w:hAnsi="Times New Roman" w:cs="Times New Roman"/>
            <w:sz w:val="28"/>
            <w:szCs w:val="26"/>
          </w:rPr>
          <w:t>/</w:t>
        </w:r>
      </w:hyperlink>
      <w:r w:rsidRPr="00233B8B">
        <w:rPr>
          <w:rFonts w:ascii="Times New Roman" w:hAnsi="Times New Roman" w:cs="Times New Roman"/>
          <w:sz w:val="28"/>
          <w:szCs w:val="26"/>
        </w:rPr>
        <w:t xml:space="preserve"> в информационно-телекоммуникационной сети «Интернет».</w:t>
      </w:r>
    </w:p>
    <w:p w:rsidR="00992BE8" w:rsidRPr="00233B8B" w:rsidRDefault="00437DBC" w:rsidP="00486D1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33B8B">
        <w:rPr>
          <w:rFonts w:ascii="Times New Roman" w:hAnsi="Times New Roman" w:cs="Times New Roman"/>
          <w:sz w:val="28"/>
          <w:szCs w:val="26"/>
        </w:rPr>
        <w:t xml:space="preserve">Настоящее постановление вступает в силу </w:t>
      </w:r>
      <w:r w:rsidR="003D44D8" w:rsidRPr="00233B8B">
        <w:rPr>
          <w:rFonts w:ascii="Times New Roman" w:hAnsi="Times New Roman" w:cs="Times New Roman"/>
          <w:sz w:val="28"/>
          <w:szCs w:val="26"/>
        </w:rPr>
        <w:t>после</w:t>
      </w:r>
      <w:r w:rsidRPr="00233B8B">
        <w:rPr>
          <w:rFonts w:ascii="Times New Roman" w:hAnsi="Times New Roman" w:cs="Times New Roman"/>
          <w:sz w:val="28"/>
          <w:szCs w:val="26"/>
        </w:rPr>
        <w:t xml:space="preserve"> официального опубликования.</w:t>
      </w:r>
    </w:p>
    <w:p w:rsidR="00F83EE9" w:rsidRPr="00151B57" w:rsidRDefault="00992BE8" w:rsidP="00151B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B57">
        <w:rPr>
          <w:rFonts w:ascii="Times New Roman" w:hAnsi="Times New Roman" w:cs="Times New Roman"/>
          <w:sz w:val="28"/>
          <w:szCs w:val="26"/>
        </w:rPr>
        <w:lastRenderedPageBreak/>
        <w:t>Контроль за</w:t>
      </w:r>
      <w:proofErr w:type="gramEnd"/>
      <w:r w:rsidRPr="00151B57">
        <w:rPr>
          <w:rFonts w:ascii="Times New Roman" w:hAnsi="Times New Roman" w:cs="Times New Roman"/>
          <w:sz w:val="28"/>
          <w:szCs w:val="26"/>
        </w:rPr>
        <w:t xml:space="preserve"> исполнением настоящего постановления </w:t>
      </w:r>
      <w:r w:rsidR="009D3B58" w:rsidRPr="00151B57">
        <w:rPr>
          <w:rFonts w:ascii="Times New Roman" w:hAnsi="Times New Roman" w:cs="Times New Roman"/>
          <w:sz w:val="28"/>
          <w:szCs w:val="26"/>
        </w:rPr>
        <w:t>возложить на заместителя Главы Администрации Пустошкинского района – председателя комитета по экономике, муниципальным закупкам и градостроительной деятельности – В. М. Шилову.</w:t>
      </w:r>
    </w:p>
    <w:p w:rsidR="00151B57" w:rsidRPr="0024637E" w:rsidRDefault="00151B57" w:rsidP="00151B57">
      <w:pPr>
        <w:jc w:val="both"/>
        <w:rPr>
          <w:sz w:val="28"/>
          <w:szCs w:val="28"/>
        </w:rPr>
      </w:pPr>
    </w:p>
    <w:p w:rsidR="00151B57" w:rsidRPr="0024637E" w:rsidRDefault="00151B57" w:rsidP="00151B57">
      <w:pPr>
        <w:jc w:val="both"/>
        <w:rPr>
          <w:sz w:val="28"/>
          <w:szCs w:val="28"/>
        </w:rPr>
      </w:pPr>
    </w:p>
    <w:p w:rsidR="00F83EE9" w:rsidRPr="00233B8B" w:rsidRDefault="00F83EE9" w:rsidP="00F83EE9">
      <w:pPr>
        <w:rPr>
          <w:sz w:val="28"/>
          <w:szCs w:val="28"/>
        </w:rPr>
      </w:pPr>
      <w:r w:rsidRPr="00233B8B">
        <w:rPr>
          <w:sz w:val="28"/>
          <w:szCs w:val="28"/>
        </w:rPr>
        <w:t xml:space="preserve">Глава  района                                                                                  </w:t>
      </w:r>
      <w:r w:rsidR="00151B57" w:rsidRPr="0024637E">
        <w:rPr>
          <w:sz w:val="28"/>
          <w:szCs w:val="28"/>
        </w:rPr>
        <w:t xml:space="preserve"> </w:t>
      </w:r>
      <w:r w:rsidRPr="00233B8B">
        <w:rPr>
          <w:sz w:val="28"/>
          <w:szCs w:val="28"/>
        </w:rPr>
        <w:t xml:space="preserve">Ю. Э. </w:t>
      </w:r>
      <w:r w:rsidR="00151B57" w:rsidRPr="00151B57">
        <w:rPr>
          <w:sz w:val="28"/>
          <w:szCs w:val="28"/>
        </w:rPr>
        <w:t xml:space="preserve"> </w:t>
      </w:r>
      <w:r w:rsidRPr="00233B8B">
        <w:rPr>
          <w:sz w:val="28"/>
          <w:szCs w:val="28"/>
        </w:rPr>
        <w:t>Кравцов</w:t>
      </w:r>
    </w:p>
    <w:p w:rsidR="00F83EE9" w:rsidRPr="00233B8B" w:rsidRDefault="00F83EE9" w:rsidP="00F83EE9">
      <w:pPr>
        <w:tabs>
          <w:tab w:val="left" w:pos="7095"/>
        </w:tabs>
      </w:pPr>
    </w:p>
    <w:p w:rsidR="00F83EE9" w:rsidRPr="00233B8B" w:rsidRDefault="00F83EE9" w:rsidP="00F83EE9">
      <w:pPr>
        <w:tabs>
          <w:tab w:val="left" w:pos="7095"/>
        </w:tabs>
      </w:pPr>
    </w:p>
    <w:p w:rsidR="00F83EE9" w:rsidRPr="00233B8B" w:rsidRDefault="00F83EE9" w:rsidP="00F83EE9">
      <w:pPr>
        <w:tabs>
          <w:tab w:val="left" w:pos="7095"/>
        </w:tabs>
      </w:pPr>
    </w:p>
    <w:p w:rsidR="00F83EE9" w:rsidRPr="00233B8B" w:rsidRDefault="00F83EE9" w:rsidP="00F83EE9">
      <w:pPr>
        <w:tabs>
          <w:tab w:val="left" w:pos="7095"/>
        </w:tabs>
        <w:rPr>
          <w:sz w:val="24"/>
          <w:szCs w:val="24"/>
        </w:rPr>
      </w:pPr>
    </w:p>
    <w:p w:rsidR="00403412" w:rsidRPr="00233B8B" w:rsidRDefault="00403412">
      <w:pPr>
        <w:spacing w:after="200" w:line="276" w:lineRule="auto"/>
        <w:rPr>
          <w:sz w:val="24"/>
          <w:szCs w:val="24"/>
        </w:rPr>
      </w:pPr>
      <w:r w:rsidRPr="00233B8B">
        <w:rPr>
          <w:sz w:val="24"/>
          <w:szCs w:val="24"/>
        </w:rPr>
        <w:br w:type="page"/>
      </w:r>
    </w:p>
    <w:p w:rsidR="009A4403" w:rsidRPr="009A4403" w:rsidRDefault="009A4403" w:rsidP="009A4403">
      <w:pPr>
        <w:jc w:val="right"/>
        <w:rPr>
          <w:sz w:val="28"/>
        </w:rPr>
      </w:pPr>
      <w:r w:rsidRPr="009A4403">
        <w:rPr>
          <w:color w:val="000000"/>
          <w:sz w:val="28"/>
        </w:rPr>
        <w:lastRenderedPageBreak/>
        <w:t>Приложение</w:t>
      </w:r>
    </w:p>
    <w:p w:rsidR="009A4403" w:rsidRPr="009A4403" w:rsidRDefault="009A4403" w:rsidP="009A4403">
      <w:pPr>
        <w:jc w:val="right"/>
        <w:rPr>
          <w:sz w:val="28"/>
        </w:rPr>
      </w:pPr>
      <w:r w:rsidRPr="009A4403">
        <w:rPr>
          <w:color w:val="000000"/>
          <w:sz w:val="28"/>
        </w:rPr>
        <w:t xml:space="preserve"> к постановлению администрации</w:t>
      </w:r>
    </w:p>
    <w:p w:rsidR="005544E8" w:rsidRDefault="009A4403" w:rsidP="009A4403">
      <w:pPr>
        <w:jc w:val="right"/>
        <w:rPr>
          <w:color w:val="000000"/>
          <w:sz w:val="28"/>
        </w:rPr>
      </w:pPr>
      <w:r w:rsidRPr="009A4403">
        <w:rPr>
          <w:color w:val="000000"/>
          <w:sz w:val="28"/>
        </w:rPr>
        <w:t xml:space="preserve"> П</w:t>
      </w:r>
      <w:r>
        <w:rPr>
          <w:color w:val="000000"/>
          <w:sz w:val="28"/>
        </w:rPr>
        <w:t>устошкинского</w:t>
      </w:r>
      <w:r w:rsidRPr="009A4403">
        <w:rPr>
          <w:color w:val="000000"/>
          <w:sz w:val="28"/>
        </w:rPr>
        <w:t xml:space="preserve"> района</w:t>
      </w:r>
    </w:p>
    <w:p w:rsidR="009A4403" w:rsidRPr="009A4403" w:rsidRDefault="009A4403" w:rsidP="009A4403">
      <w:pPr>
        <w:jc w:val="right"/>
        <w:rPr>
          <w:sz w:val="28"/>
        </w:rPr>
      </w:pPr>
      <w:r w:rsidRPr="009A4403">
        <w:rPr>
          <w:color w:val="000000"/>
          <w:sz w:val="28"/>
        </w:rPr>
        <w:t xml:space="preserve"> </w:t>
      </w:r>
      <w:r w:rsidR="005544E8">
        <w:rPr>
          <w:color w:val="000000"/>
          <w:sz w:val="28"/>
        </w:rPr>
        <w:t>о</w:t>
      </w:r>
      <w:r w:rsidRPr="009A4403">
        <w:rPr>
          <w:color w:val="000000"/>
          <w:sz w:val="28"/>
        </w:rPr>
        <w:t>т</w:t>
      </w:r>
      <w:r w:rsidR="005544E8">
        <w:rPr>
          <w:color w:val="000000"/>
          <w:sz w:val="28"/>
        </w:rPr>
        <w:t xml:space="preserve"> </w:t>
      </w:r>
      <w:r w:rsidRPr="009A4403">
        <w:rPr>
          <w:color w:val="000000"/>
          <w:sz w:val="28"/>
        </w:rPr>
        <w:t xml:space="preserve"> </w:t>
      </w:r>
      <w:r w:rsidR="00490202" w:rsidRPr="005544E8">
        <w:rPr>
          <w:color w:val="000000"/>
          <w:sz w:val="28"/>
          <w:u w:val="single"/>
        </w:rPr>
        <w:t>07.12.2023г</w:t>
      </w:r>
      <w:r w:rsidR="00490202">
        <w:rPr>
          <w:color w:val="000000"/>
          <w:sz w:val="28"/>
        </w:rPr>
        <w:t>.</w:t>
      </w:r>
      <w:r w:rsidR="005544E8">
        <w:rPr>
          <w:color w:val="000000"/>
          <w:sz w:val="28"/>
        </w:rPr>
        <w:t xml:space="preserve"> </w:t>
      </w:r>
      <w:r w:rsidRPr="009A4403">
        <w:rPr>
          <w:color w:val="000000"/>
          <w:sz w:val="28"/>
        </w:rPr>
        <w:t xml:space="preserve">№ </w:t>
      </w:r>
      <w:r w:rsidR="005544E8">
        <w:rPr>
          <w:color w:val="000000"/>
          <w:sz w:val="28"/>
        </w:rPr>
        <w:t xml:space="preserve"> </w:t>
      </w:r>
      <w:r w:rsidR="00490202" w:rsidRPr="005544E8">
        <w:rPr>
          <w:color w:val="000000"/>
          <w:sz w:val="28"/>
          <w:u w:val="single"/>
        </w:rPr>
        <w:t>229</w:t>
      </w:r>
    </w:p>
    <w:p w:rsidR="009A4403" w:rsidRDefault="009A4403" w:rsidP="009A4403">
      <w:pPr>
        <w:jc w:val="right"/>
        <w:rPr>
          <w:color w:val="000000"/>
          <w:sz w:val="28"/>
          <w:szCs w:val="28"/>
        </w:rPr>
      </w:pPr>
    </w:p>
    <w:p w:rsidR="009A4403" w:rsidRPr="009A4403" w:rsidRDefault="009A4403" w:rsidP="009A4403">
      <w:pPr>
        <w:autoSpaceDE w:val="0"/>
        <w:jc w:val="center"/>
        <w:rPr>
          <w:sz w:val="28"/>
          <w:szCs w:val="24"/>
        </w:rPr>
      </w:pPr>
      <w:r w:rsidRPr="009A4403">
        <w:rPr>
          <w:b/>
          <w:bCs/>
          <w:color w:val="000000"/>
          <w:sz w:val="28"/>
          <w:szCs w:val="24"/>
        </w:rPr>
        <w:t>ПОРЯДОК</w:t>
      </w:r>
    </w:p>
    <w:p w:rsidR="009A4403" w:rsidRPr="009A4403" w:rsidRDefault="009A4403" w:rsidP="009A4403">
      <w:pPr>
        <w:autoSpaceDE w:val="0"/>
        <w:jc w:val="center"/>
        <w:rPr>
          <w:sz w:val="28"/>
          <w:szCs w:val="24"/>
        </w:rPr>
      </w:pPr>
      <w:r w:rsidRPr="009A4403">
        <w:rPr>
          <w:b/>
          <w:bCs/>
          <w:color w:val="000000"/>
          <w:sz w:val="28"/>
          <w:szCs w:val="24"/>
        </w:rPr>
        <w:t>разработки прогноза социально-экономического развития</w:t>
      </w:r>
    </w:p>
    <w:p w:rsidR="009A4403" w:rsidRPr="009A4403" w:rsidRDefault="009A4403" w:rsidP="009A4403">
      <w:pPr>
        <w:autoSpaceDE w:val="0"/>
        <w:ind w:firstLine="567"/>
        <w:jc w:val="center"/>
        <w:rPr>
          <w:b/>
          <w:bCs/>
          <w:color w:val="000000"/>
          <w:sz w:val="28"/>
          <w:szCs w:val="24"/>
        </w:rPr>
      </w:pPr>
      <w:r w:rsidRPr="009A4403">
        <w:rPr>
          <w:b/>
          <w:bCs/>
          <w:color w:val="000000"/>
          <w:sz w:val="28"/>
          <w:szCs w:val="24"/>
        </w:rPr>
        <w:t>муниципального образования «</w:t>
      </w:r>
      <w:r w:rsidRPr="009A4403">
        <w:rPr>
          <w:b/>
          <w:color w:val="000000"/>
          <w:sz w:val="28"/>
          <w:szCs w:val="24"/>
        </w:rPr>
        <w:t>П</w:t>
      </w:r>
      <w:r w:rsidR="00DD11C2">
        <w:rPr>
          <w:b/>
          <w:color w:val="000000"/>
          <w:sz w:val="28"/>
          <w:szCs w:val="24"/>
        </w:rPr>
        <w:t>устошкин</w:t>
      </w:r>
      <w:r w:rsidRPr="009A4403">
        <w:rPr>
          <w:b/>
          <w:bCs/>
          <w:color w:val="000000"/>
          <w:sz w:val="28"/>
          <w:szCs w:val="24"/>
        </w:rPr>
        <w:t xml:space="preserve">ский район» </w:t>
      </w:r>
    </w:p>
    <w:p w:rsidR="009A4403" w:rsidRPr="009A4403" w:rsidRDefault="009A4403" w:rsidP="009A4403">
      <w:pPr>
        <w:autoSpaceDE w:val="0"/>
        <w:ind w:firstLine="567"/>
        <w:jc w:val="center"/>
        <w:rPr>
          <w:sz w:val="28"/>
          <w:szCs w:val="24"/>
        </w:rPr>
      </w:pPr>
      <w:r w:rsidRPr="009A4403">
        <w:rPr>
          <w:b/>
          <w:bCs/>
          <w:color w:val="000000"/>
          <w:sz w:val="28"/>
          <w:szCs w:val="24"/>
        </w:rPr>
        <w:t>на долгосрочный период</w:t>
      </w:r>
    </w:p>
    <w:p w:rsidR="009A4403" w:rsidRPr="009A4403" w:rsidRDefault="009A4403" w:rsidP="009A4403">
      <w:pPr>
        <w:tabs>
          <w:tab w:val="left" w:pos="8100"/>
        </w:tabs>
        <w:autoSpaceDE w:val="0"/>
        <w:spacing w:line="276" w:lineRule="auto"/>
        <w:ind w:firstLine="567"/>
        <w:jc w:val="both"/>
        <w:outlineLvl w:val="0"/>
        <w:rPr>
          <w:sz w:val="28"/>
          <w:szCs w:val="24"/>
        </w:rPr>
      </w:pPr>
      <w:r w:rsidRPr="009A4403">
        <w:rPr>
          <w:color w:val="000000"/>
          <w:sz w:val="28"/>
          <w:szCs w:val="24"/>
        </w:rPr>
        <w:tab/>
      </w:r>
    </w:p>
    <w:p w:rsidR="009A4403" w:rsidRPr="005F6597" w:rsidRDefault="009A4403" w:rsidP="00F245B4">
      <w:pPr>
        <w:pStyle w:val="a4"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6597">
        <w:rPr>
          <w:rFonts w:ascii="Times New Roman" w:hAnsi="Times New Roman" w:cs="Times New Roman"/>
          <w:color w:val="000000"/>
          <w:sz w:val="28"/>
          <w:szCs w:val="24"/>
        </w:rPr>
        <w:t xml:space="preserve">Настоящий порядок устанавливает процедуру разработки, утверждения и корректировки прогноза социально-экономического развития </w:t>
      </w:r>
      <w:r w:rsidRPr="005F6597">
        <w:rPr>
          <w:rFonts w:ascii="Times New Roman" w:hAnsi="Times New Roman" w:cs="Times New Roman"/>
          <w:bCs/>
          <w:color w:val="000000"/>
          <w:sz w:val="28"/>
          <w:szCs w:val="24"/>
        </w:rPr>
        <w:t>муниципального образования «</w:t>
      </w:r>
      <w:r w:rsidRPr="005F6597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="00CB5C52" w:rsidRPr="005F6597">
        <w:rPr>
          <w:rFonts w:ascii="Times New Roman" w:hAnsi="Times New Roman" w:cs="Times New Roman"/>
          <w:color w:val="000000"/>
          <w:sz w:val="28"/>
          <w:szCs w:val="24"/>
        </w:rPr>
        <w:t>устош</w:t>
      </w:r>
      <w:r w:rsidRPr="005F6597">
        <w:rPr>
          <w:rFonts w:ascii="Times New Roman" w:hAnsi="Times New Roman" w:cs="Times New Roman"/>
          <w:color w:val="000000"/>
          <w:sz w:val="28"/>
          <w:szCs w:val="24"/>
        </w:rPr>
        <w:t>кин</w:t>
      </w:r>
      <w:r w:rsidRPr="005F659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ский район» </w:t>
      </w:r>
      <w:r w:rsidRPr="005F6597">
        <w:rPr>
          <w:rFonts w:ascii="Times New Roman" w:hAnsi="Times New Roman" w:cs="Times New Roman"/>
          <w:color w:val="000000"/>
          <w:sz w:val="28"/>
          <w:szCs w:val="24"/>
        </w:rPr>
        <w:t>на долгосрочный период (далее - долгосрочный прогноз), а также порядок осуществления мониторинга и контроля реализации долгосрочного прогноза.</w:t>
      </w:r>
    </w:p>
    <w:p w:rsidR="009A4403" w:rsidRPr="005F6597" w:rsidRDefault="009A4403" w:rsidP="00F245B4">
      <w:pPr>
        <w:pStyle w:val="a4"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6597">
        <w:rPr>
          <w:rFonts w:ascii="Times New Roman" w:hAnsi="Times New Roman" w:cs="Times New Roman"/>
          <w:color w:val="000000"/>
          <w:sz w:val="28"/>
          <w:szCs w:val="24"/>
        </w:rPr>
        <w:t xml:space="preserve">Долгосрочный прогноз является документом стратегического планирования, содержащим систему обоснованных представлений о направлениях и об ожидаемых результатах социально-экономического развития </w:t>
      </w:r>
      <w:r w:rsidRPr="005F6597">
        <w:rPr>
          <w:rFonts w:ascii="Times New Roman" w:hAnsi="Times New Roman" w:cs="Times New Roman"/>
          <w:bCs/>
          <w:color w:val="000000"/>
          <w:sz w:val="28"/>
          <w:szCs w:val="24"/>
        </w:rPr>
        <w:t>муниципального образования «</w:t>
      </w:r>
      <w:r w:rsidR="009B0868" w:rsidRPr="005F6597">
        <w:rPr>
          <w:rFonts w:ascii="Times New Roman" w:hAnsi="Times New Roman" w:cs="Times New Roman"/>
          <w:color w:val="000000"/>
          <w:sz w:val="28"/>
          <w:szCs w:val="24"/>
        </w:rPr>
        <w:t>Пустошкин</w:t>
      </w:r>
      <w:r w:rsidR="009B0868" w:rsidRPr="005F6597">
        <w:rPr>
          <w:rFonts w:ascii="Times New Roman" w:hAnsi="Times New Roman" w:cs="Times New Roman"/>
          <w:bCs/>
          <w:color w:val="000000"/>
          <w:sz w:val="28"/>
          <w:szCs w:val="24"/>
        </w:rPr>
        <w:t>ский</w:t>
      </w:r>
      <w:r w:rsidRPr="005F659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район» </w:t>
      </w:r>
      <w:r w:rsidRPr="005F6597">
        <w:rPr>
          <w:rFonts w:ascii="Times New Roman" w:hAnsi="Times New Roman" w:cs="Times New Roman"/>
          <w:color w:val="000000"/>
          <w:sz w:val="28"/>
          <w:szCs w:val="24"/>
        </w:rPr>
        <w:t>на долгосрочный период.</w:t>
      </w:r>
    </w:p>
    <w:p w:rsidR="009A4403" w:rsidRPr="005F6597" w:rsidRDefault="009A4403" w:rsidP="00F245B4">
      <w:pPr>
        <w:pStyle w:val="a4"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6597">
        <w:rPr>
          <w:rFonts w:ascii="Times New Roman" w:hAnsi="Times New Roman" w:cs="Times New Roman"/>
          <w:color w:val="000000"/>
          <w:sz w:val="28"/>
          <w:szCs w:val="24"/>
        </w:rPr>
        <w:t xml:space="preserve">Долгосрочный прогноз разрабатывается каждые три года на шесть  и более лет на основе прогноза социально-экономического развития Российской Федерации на долгосрочный период, прогноза социально-экономического развития Псковской области на долгосрочный период, данных, представляемых органами статистики, анализа социально-экономического развития района за предшествующие годы. </w:t>
      </w:r>
    </w:p>
    <w:p w:rsidR="009A4403" w:rsidRPr="005F6597" w:rsidRDefault="009A4403" w:rsidP="00F245B4">
      <w:pPr>
        <w:pStyle w:val="a4"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6597">
        <w:rPr>
          <w:rFonts w:ascii="Times New Roman" w:hAnsi="Times New Roman" w:cs="Times New Roman"/>
          <w:color w:val="000000"/>
          <w:sz w:val="28"/>
          <w:szCs w:val="24"/>
        </w:rPr>
        <w:t>Долгосрочный прогноз разрабатывается на вариативной основе.</w:t>
      </w:r>
    </w:p>
    <w:p w:rsidR="009A4403" w:rsidRPr="005F6597" w:rsidRDefault="009A4403" w:rsidP="00F245B4">
      <w:pPr>
        <w:pStyle w:val="a4"/>
        <w:widowControl w:val="0"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6597">
        <w:rPr>
          <w:rFonts w:ascii="Times New Roman" w:hAnsi="Times New Roman" w:cs="Times New Roman"/>
          <w:color w:val="000000"/>
          <w:sz w:val="28"/>
          <w:szCs w:val="24"/>
        </w:rPr>
        <w:t xml:space="preserve">Разработка прогноза осуществляется по перечню показателей и включает количественные и качественные характеристики развития </w:t>
      </w:r>
      <w:r w:rsidRPr="005F6597">
        <w:rPr>
          <w:rFonts w:ascii="Times New Roman" w:hAnsi="Times New Roman" w:cs="Times New Roman"/>
          <w:bCs/>
          <w:color w:val="000000"/>
          <w:sz w:val="28"/>
          <w:szCs w:val="24"/>
        </w:rPr>
        <w:t>муниципального образования «</w:t>
      </w:r>
      <w:r w:rsidR="009B0868" w:rsidRPr="005F6597">
        <w:rPr>
          <w:rFonts w:ascii="Times New Roman" w:hAnsi="Times New Roman" w:cs="Times New Roman"/>
          <w:color w:val="000000"/>
          <w:sz w:val="28"/>
          <w:szCs w:val="24"/>
        </w:rPr>
        <w:t>Пустошкин</w:t>
      </w:r>
      <w:r w:rsidR="009B0868" w:rsidRPr="005F6597">
        <w:rPr>
          <w:rFonts w:ascii="Times New Roman" w:hAnsi="Times New Roman" w:cs="Times New Roman"/>
          <w:bCs/>
          <w:color w:val="000000"/>
          <w:sz w:val="28"/>
          <w:szCs w:val="24"/>
        </w:rPr>
        <w:t>ский</w:t>
      </w:r>
      <w:r w:rsidRPr="005F659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район</w:t>
      </w:r>
      <w:r w:rsidRPr="005F6597">
        <w:rPr>
          <w:rFonts w:ascii="Times New Roman" w:hAnsi="Times New Roman" w:cs="Times New Roman"/>
          <w:b/>
          <w:bCs/>
          <w:color w:val="000000"/>
          <w:sz w:val="28"/>
          <w:szCs w:val="24"/>
        </w:rPr>
        <w:t>»</w:t>
      </w:r>
      <w:r w:rsidRPr="005F6597">
        <w:rPr>
          <w:rFonts w:ascii="Times New Roman" w:hAnsi="Times New Roman" w:cs="Times New Roman"/>
          <w:color w:val="000000"/>
          <w:sz w:val="28"/>
          <w:szCs w:val="24"/>
        </w:rPr>
        <w:t xml:space="preserve">, выраженные через систему прогнозных показателей, в соответствии с </w:t>
      </w:r>
      <w:hyperlink w:anchor="Par112" w:history="1">
        <w:r w:rsidRPr="005F6597">
          <w:rPr>
            <w:rStyle w:val="a3"/>
            <w:rFonts w:ascii="Times New Roman" w:hAnsi="Times New Roman" w:cs="Times New Roman"/>
            <w:color w:val="000000"/>
            <w:sz w:val="28"/>
            <w:szCs w:val="24"/>
          </w:rPr>
          <w:t>приложением</w:t>
        </w:r>
      </w:hyperlink>
      <w:r w:rsidRPr="005F6597">
        <w:rPr>
          <w:rFonts w:ascii="Times New Roman" w:hAnsi="Times New Roman" w:cs="Times New Roman"/>
          <w:color w:val="000000"/>
          <w:sz w:val="28"/>
          <w:szCs w:val="24"/>
        </w:rPr>
        <w:t xml:space="preserve"> к настоящему Порядку.</w:t>
      </w:r>
    </w:p>
    <w:p w:rsidR="009A4403" w:rsidRPr="005F6597" w:rsidRDefault="009A4403" w:rsidP="00F245B4">
      <w:pPr>
        <w:pStyle w:val="a4"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6597">
        <w:rPr>
          <w:rFonts w:ascii="Times New Roman" w:hAnsi="Times New Roman" w:cs="Times New Roman"/>
          <w:color w:val="000000"/>
          <w:sz w:val="28"/>
          <w:szCs w:val="24"/>
        </w:rPr>
        <w:t xml:space="preserve">Долгосрочный прогноз включает в себя таблицу с отчетными и прогнозными значениями основных показателей социально-экономического развития </w:t>
      </w:r>
      <w:r w:rsidRPr="005F6597">
        <w:rPr>
          <w:rFonts w:ascii="Times New Roman" w:hAnsi="Times New Roman" w:cs="Times New Roman"/>
          <w:bCs/>
          <w:color w:val="000000"/>
          <w:sz w:val="28"/>
          <w:szCs w:val="24"/>
        </w:rPr>
        <w:t>муниципального образования «</w:t>
      </w:r>
      <w:r w:rsidR="00384253" w:rsidRPr="005F6597">
        <w:rPr>
          <w:rFonts w:ascii="Times New Roman" w:hAnsi="Times New Roman" w:cs="Times New Roman"/>
          <w:color w:val="000000"/>
          <w:sz w:val="28"/>
          <w:szCs w:val="24"/>
        </w:rPr>
        <w:t>Пустошкин</w:t>
      </w:r>
      <w:r w:rsidR="00384253" w:rsidRPr="005F6597">
        <w:rPr>
          <w:rFonts w:ascii="Times New Roman" w:hAnsi="Times New Roman" w:cs="Times New Roman"/>
          <w:bCs/>
          <w:color w:val="000000"/>
          <w:sz w:val="28"/>
          <w:szCs w:val="24"/>
        </w:rPr>
        <w:t>ский</w:t>
      </w:r>
      <w:r w:rsidRPr="005F659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район» </w:t>
      </w:r>
      <w:r w:rsidRPr="005F6597">
        <w:rPr>
          <w:rFonts w:ascii="Times New Roman" w:hAnsi="Times New Roman" w:cs="Times New Roman"/>
          <w:color w:val="000000"/>
          <w:sz w:val="28"/>
          <w:szCs w:val="24"/>
        </w:rPr>
        <w:t xml:space="preserve">в двух вариантах и пояснительную записку. </w:t>
      </w:r>
    </w:p>
    <w:p w:rsidR="009A4403" w:rsidRPr="005F6597" w:rsidRDefault="009A4403" w:rsidP="00F245B4">
      <w:pPr>
        <w:pStyle w:val="a4"/>
        <w:widowControl w:val="0"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6597">
        <w:rPr>
          <w:rFonts w:ascii="Times New Roman" w:hAnsi="Times New Roman" w:cs="Times New Roman"/>
          <w:color w:val="000000"/>
          <w:sz w:val="28"/>
          <w:szCs w:val="24"/>
        </w:rPr>
        <w:t xml:space="preserve">Таблица показателей прогноза содержит систему показателей социально-экономического развития </w:t>
      </w:r>
      <w:r w:rsidRPr="005F6597">
        <w:rPr>
          <w:rFonts w:ascii="Times New Roman" w:hAnsi="Times New Roman" w:cs="Times New Roman"/>
          <w:bCs/>
          <w:color w:val="000000"/>
          <w:sz w:val="28"/>
          <w:szCs w:val="24"/>
        </w:rPr>
        <w:t>муниципального образования «</w:t>
      </w:r>
      <w:r w:rsidR="000E6A39" w:rsidRPr="005F6597">
        <w:rPr>
          <w:rFonts w:ascii="Times New Roman" w:hAnsi="Times New Roman" w:cs="Times New Roman"/>
          <w:color w:val="000000"/>
          <w:sz w:val="28"/>
          <w:szCs w:val="24"/>
        </w:rPr>
        <w:t>Пустошкин</w:t>
      </w:r>
      <w:r w:rsidR="000E6A39" w:rsidRPr="005F6597">
        <w:rPr>
          <w:rFonts w:ascii="Times New Roman" w:hAnsi="Times New Roman" w:cs="Times New Roman"/>
          <w:bCs/>
          <w:color w:val="000000"/>
          <w:sz w:val="28"/>
          <w:szCs w:val="24"/>
        </w:rPr>
        <w:t>ский</w:t>
      </w:r>
      <w:r w:rsidRPr="005F659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район»</w:t>
      </w:r>
      <w:r w:rsidRPr="005F6597">
        <w:rPr>
          <w:rFonts w:ascii="Times New Roman" w:hAnsi="Times New Roman" w:cs="Times New Roman"/>
          <w:color w:val="000000"/>
          <w:sz w:val="28"/>
          <w:szCs w:val="24"/>
        </w:rPr>
        <w:t>, включающую данные за отчетный период, оценку текущего финансового года и прогнозные данные на долгосрочный период.</w:t>
      </w:r>
    </w:p>
    <w:p w:rsidR="009A4403" w:rsidRPr="005F6597" w:rsidRDefault="009A4403" w:rsidP="00F245B4">
      <w:pPr>
        <w:pStyle w:val="a4"/>
        <w:widowControl w:val="0"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6597">
        <w:rPr>
          <w:rFonts w:ascii="Times New Roman" w:hAnsi="Times New Roman" w:cs="Times New Roman"/>
          <w:color w:val="000000"/>
          <w:sz w:val="28"/>
          <w:szCs w:val="24"/>
        </w:rPr>
        <w:lastRenderedPageBreak/>
        <w:t>В пояснительной записке к прогнозу:</w:t>
      </w:r>
    </w:p>
    <w:p w:rsidR="009A4403" w:rsidRPr="009A4403" w:rsidRDefault="009A4403" w:rsidP="009A4403">
      <w:pPr>
        <w:widowControl w:val="0"/>
        <w:autoSpaceDE w:val="0"/>
        <w:spacing w:line="276" w:lineRule="auto"/>
        <w:ind w:firstLine="567"/>
        <w:jc w:val="both"/>
        <w:rPr>
          <w:sz w:val="28"/>
          <w:szCs w:val="24"/>
        </w:rPr>
      </w:pPr>
      <w:r w:rsidRPr="009A4403">
        <w:rPr>
          <w:color w:val="000000"/>
          <w:sz w:val="28"/>
          <w:szCs w:val="24"/>
        </w:rPr>
        <w:t>1) указываются основания для разработки прогноза;</w:t>
      </w:r>
    </w:p>
    <w:p w:rsidR="009A4403" w:rsidRPr="009A4403" w:rsidRDefault="009A4403" w:rsidP="009A4403">
      <w:pPr>
        <w:widowControl w:val="0"/>
        <w:autoSpaceDE w:val="0"/>
        <w:spacing w:line="276" w:lineRule="auto"/>
        <w:ind w:firstLine="567"/>
        <w:jc w:val="both"/>
        <w:rPr>
          <w:sz w:val="28"/>
          <w:szCs w:val="24"/>
        </w:rPr>
      </w:pPr>
      <w:r w:rsidRPr="009A4403">
        <w:rPr>
          <w:color w:val="000000"/>
          <w:sz w:val="28"/>
          <w:szCs w:val="24"/>
        </w:rPr>
        <w:t>2) рассматриваются значения и параметры изменений основных социально-экономических показателей за отчетный финансовый год;</w:t>
      </w:r>
    </w:p>
    <w:p w:rsidR="009A4403" w:rsidRPr="009A4403" w:rsidRDefault="009A4403" w:rsidP="009A4403">
      <w:pPr>
        <w:widowControl w:val="0"/>
        <w:autoSpaceDE w:val="0"/>
        <w:spacing w:line="276" w:lineRule="auto"/>
        <w:ind w:firstLine="567"/>
        <w:jc w:val="both"/>
        <w:rPr>
          <w:sz w:val="28"/>
          <w:szCs w:val="24"/>
        </w:rPr>
      </w:pPr>
      <w:r w:rsidRPr="009A4403">
        <w:rPr>
          <w:color w:val="000000"/>
          <w:sz w:val="28"/>
          <w:szCs w:val="24"/>
        </w:rPr>
        <w:t>3)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 w:rsidR="009A4403" w:rsidRPr="009A4403" w:rsidRDefault="009A4403" w:rsidP="009A4403">
      <w:pPr>
        <w:widowControl w:val="0"/>
        <w:autoSpaceDE w:val="0"/>
        <w:spacing w:line="276" w:lineRule="auto"/>
        <w:ind w:firstLine="567"/>
        <w:jc w:val="both"/>
        <w:rPr>
          <w:sz w:val="28"/>
          <w:szCs w:val="24"/>
        </w:rPr>
      </w:pPr>
      <w:r w:rsidRPr="009A4403">
        <w:rPr>
          <w:color w:val="000000"/>
          <w:sz w:val="28"/>
          <w:szCs w:val="24"/>
        </w:rPr>
        <w:t>4) описывается динамика изменения показателей в прогнозируемом периоде, возможные причины и факторы прогнозируемых изменений;</w:t>
      </w:r>
    </w:p>
    <w:p w:rsidR="009A4403" w:rsidRPr="009A4403" w:rsidRDefault="009A4403" w:rsidP="009A4403">
      <w:pPr>
        <w:widowControl w:val="0"/>
        <w:autoSpaceDE w:val="0"/>
        <w:spacing w:line="276" w:lineRule="auto"/>
        <w:ind w:firstLine="567"/>
        <w:jc w:val="both"/>
        <w:rPr>
          <w:sz w:val="28"/>
          <w:szCs w:val="24"/>
        </w:rPr>
      </w:pPr>
      <w:r w:rsidRPr="009A4403">
        <w:rPr>
          <w:color w:val="000000"/>
          <w:sz w:val="28"/>
          <w:szCs w:val="24"/>
        </w:rPr>
        <w:t>5)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9A4403" w:rsidRPr="009A4403" w:rsidRDefault="009A4403" w:rsidP="00EB51FF">
      <w:pPr>
        <w:autoSpaceDE w:val="0"/>
        <w:spacing w:line="276" w:lineRule="auto"/>
        <w:ind w:firstLine="709"/>
        <w:jc w:val="both"/>
        <w:rPr>
          <w:sz w:val="28"/>
          <w:szCs w:val="24"/>
        </w:rPr>
      </w:pPr>
      <w:r w:rsidRPr="009A4403">
        <w:rPr>
          <w:color w:val="000000"/>
          <w:sz w:val="28"/>
          <w:szCs w:val="24"/>
        </w:rPr>
        <w:t>9. В разработке долгосрочного прогноза принимают участие органы исполнительной власти района в соответствии со сферой ведения</w:t>
      </w:r>
      <w:r w:rsidR="008C2918">
        <w:rPr>
          <w:color w:val="000000"/>
          <w:sz w:val="28"/>
          <w:szCs w:val="24"/>
        </w:rPr>
        <w:t xml:space="preserve"> и другие участники стратегического планирования, предусмотренные законодательством </w:t>
      </w:r>
      <w:r w:rsidRPr="009A4403">
        <w:rPr>
          <w:color w:val="000000"/>
          <w:sz w:val="28"/>
          <w:szCs w:val="24"/>
        </w:rPr>
        <w:t xml:space="preserve"> (далее - участники разработки долгосрочного прогноза).</w:t>
      </w:r>
    </w:p>
    <w:p w:rsidR="009A4403" w:rsidRPr="009A4403" w:rsidRDefault="009A4403" w:rsidP="00EB51FF">
      <w:pPr>
        <w:autoSpaceDE w:val="0"/>
        <w:spacing w:line="276" w:lineRule="auto"/>
        <w:ind w:firstLine="709"/>
        <w:jc w:val="both"/>
        <w:rPr>
          <w:sz w:val="28"/>
          <w:szCs w:val="24"/>
        </w:rPr>
      </w:pPr>
      <w:r w:rsidRPr="009A4403">
        <w:rPr>
          <w:color w:val="000000"/>
          <w:sz w:val="28"/>
          <w:szCs w:val="24"/>
        </w:rPr>
        <w:t xml:space="preserve">10. </w:t>
      </w:r>
      <w:r w:rsidR="00673820">
        <w:rPr>
          <w:color w:val="000000"/>
          <w:sz w:val="28"/>
          <w:szCs w:val="24"/>
        </w:rPr>
        <w:t xml:space="preserve"> </w:t>
      </w:r>
      <w:r w:rsidRPr="009A4403">
        <w:rPr>
          <w:color w:val="000000"/>
          <w:sz w:val="28"/>
          <w:szCs w:val="24"/>
        </w:rPr>
        <w:t xml:space="preserve">Разработка долгосрочного прогноза осуществляется </w:t>
      </w:r>
      <w:r w:rsidR="00A42E37">
        <w:rPr>
          <w:color w:val="000000"/>
          <w:sz w:val="28"/>
          <w:szCs w:val="24"/>
        </w:rPr>
        <w:t xml:space="preserve">комитетом по экономике, муниципальным закупками и градостроительной деятельности </w:t>
      </w:r>
      <w:r w:rsidRPr="009A4403">
        <w:rPr>
          <w:color w:val="000000"/>
          <w:sz w:val="28"/>
          <w:szCs w:val="24"/>
        </w:rPr>
        <w:t xml:space="preserve">Администрации </w:t>
      </w:r>
      <w:r w:rsidR="00A42E37" w:rsidRPr="009A4403">
        <w:rPr>
          <w:color w:val="000000"/>
          <w:sz w:val="28"/>
          <w:szCs w:val="24"/>
        </w:rPr>
        <w:t>П</w:t>
      </w:r>
      <w:r w:rsidR="00A42E37">
        <w:rPr>
          <w:color w:val="000000"/>
          <w:sz w:val="28"/>
          <w:szCs w:val="24"/>
        </w:rPr>
        <w:t>устош</w:t>
      </w:r>
      <w:r w:rsidR="00A42E37" w:rsidRPr="009A4403">
        <w:rPr>
          <w:color w:val="000000"/>
          <w:sz w:val="28"/>
          <w:szCs w:val="24"/>
        </w:rPr>
        <w:t>кин</w:t>
      </w:r>
      <w:r w:rsidR="00A42E37">
        <w:rPr>
          <w:bCs/>
          <w:color w:val="000000"/>
          <w:sz w:val="28"/>
          <w:szCs w:val="24"/>
        </w:rPr>
        <w:t>ского</w:t>
      </w:r>
      <w:r w:rsidR="00A42E37">
        <w:rPr>
          <w:color w:val="000000"/>
          <w:sz w:val="28"/>
          <w:szCs w:val="24"/>
        </w:rPr>
        <w:t xml:space="preserve"> района (далее - Комитет</w:t>
      </w:r>
      <w:r w:rsidRPr="009A4403">
        <w:rPr>
          <w:color w:val="000000"/>
          <w:sz w:val="28"/>
          <w:szCs w:val="24"/>
        </w:rPr>
        <w:t xml:space="preserve">) совместно с участниками разработки долгосрочного прогноза. </w:t>
      </w:r>
    </w:p>
    <w:p w:rsidR="009A4403" w:rsidRPr="009A4403" w:rsidRDefault="009A4403" w:rsidP="00EB51FF">
      <w:pPr>
        <w:autoSpaceDE w:val="0"/>
        <w:spacing w:line="276" w:lineRule="auto"/>
        <w:ind w:firstLine="709"/>
        <w:jc w:val="both"/>
        <w:rPr>
          <w:sz w:val="28"/>
          <w:szCs w:val="24"/>
        </w:rPr>
      </w:pPr>
      <w:r w:rsidRPr="009A4403">
        <w:rPr>
          <w:color w:val="000000"/>
          <w:sz w:val="28"/>
          <w:szCs w:val="24"/>
        </w:rPr>
        <w:t xml:space="preserve">11. В целях разработки долгосрочного прогноза </w:t>
      </w:r>
      <w:r w:rsidR="00F4654E">
        <w:rPr>
          <w:color w:val="000000"/>
          <w:sz w:val="28"/>
          <w:szCs w:val="24"/>
        </w:rPr>
        <w:t>Комитет</w:t>
      </w:r>
      <w:r w:rsidRPr="009A4403">
        <w:rPr>
          <w:color w:val="000000"/>
          <w:sz w:val="28"/>
          <w:szCs w:val="24"/>
        </w:rPr>
        <w:t xml:space="preserve"> устанавливает сроки и объем представления участниками разработки долгосрочного прогноза данных для разработки долгосрочного прогноза в </w:t>
      </w:r>
      <w:r w:rsidR="00EB228D">
        <w:rPr>
          <w:color w:val="000000"/>
          <w:sz w:val="28"/>
          <w:szCs w:val="24"/>
        </w:rPr>
        <w:t>Комитет</w:t>
      </w:r>
      <w:r w:rsidRPr="009A4403">
        <w:rPr>
          <w:color w:val="000000"/>
          <w:sz w:val="28"/>
          <w:szCs w:val="24"/>
        </w:rPr>
        <w:t>.</w:t>
      </w:r>
    </w:p>
    <w:p w:rsidR="009A4403" w:rsidRPr="009A4403" w:rsidRDefault="009A4403" w:rsidP="00EB51FF">
      <w:pPr>
        <w:autoSpaceDE w:val="0"/>
        <w:spacing w:line="276" w:lineRule="auto"/>
        <w:ind w:firstLine="709"/>
        <w:jc w:val="both"/>
        <w:rPr>
          <w:sz w:val="28"/>
          <w:szCs w:val="24"/>
        </w:rPr>
      </w:pPr>
      <w:r w:rsidRPr="009A4403">
        <w:rPr>
          <w:color w:val="000000"/>
          <w:sz w:val="28"/>
          <w:szCs w:val="24"/>
        </w:rPr>
        <w:t xml:space="preserve">12. </w:t>
      </w:r>
      <w:r w:rsidR="00673820">
        <w:rPr>
          <w:color w:val="000000"/>
          <w:sz w:val="28"/>
          <w:szCs w:val="24"/>
        </w:rPr>
        <w:t xml:space="preserve"> </w:t>
      </w:r>
      <w:r w:rsidRPr="009A4403">
        <w:rPr>
          <w:color w:val="000000"/>
          <w:sz w:val="28"/>
          <w:szCs w:val="24"/>
        </w:rPr>
        <w:t xml:space="preserve">Участники разработки долгосрочного прогноза в соответствии со сферой ведения представляют в </w:t>
      </w:r>
      <w:r w:rsidR="00EB228D">
        <w:rPr>
          <w:color w:val="000000"/>
          <w:sz w:val="28"/>
          <w:szCs w:val="24"/>
        </w:rPr>
        <w:t>Комитет</w:t>
      </w:r>
      <w:r w:rsidRPr="009A4403">
        <w:rPr>
          <w:color w:val="000000"/>
          <w:sz w:val="28"/>
          <w:szCs w:val="24"/>
        </w:rPr>
        <w:t xml:space="preserve">  в установленный им срок данные для разработки долгосрочного прогноза.</w:t>
      </w:r>
    </w:p>
    <w:p w:rsidR="009A4403" w:rsidRPr="009A4403" w:rsidRDefault="009A4403" w:rsidP="00EB51FF">
      <w:pPr>
        <w:autoSpaceDE w:val="0"/>
        <w:spacing w:line="276" w:lineRule="auto"/>
        <w:ind w:firstLine="709"/>
        <w:jc w:val="both"/>
        <w:rPr>
          <w:sz w:val="28"/>
          <w:szCs w:val="24"/>
        </w:rPr>
      </w:pPr>
      <w:r w:rsidRPr="009A4403">
        <w:rPr>
          <w:color w:val="000000"/>
          <w:sz w:val="28"/>
          <w:szCs w:val="24"/>
        </w:rPr>
        <w:t xml:space="preserve">13. </w:t>
      </w:r>
      <w:r w:rsidR="00EB228D">
        <w:rPr>
          <w:color w:val="000000"/>
          <w:sz w:val="28"/>
          <w:szCs w:val="24"/>
        </w:rPr>
        <w:t>Комитет</w:t>
      </w:r>
      <w:r w:rsidRPr="009A4403">
        <w:rPr>
          <w:color w:val="000000"/>
          <w:sz w:val="28"/>
          <w:szCs w:val="24"/>
        </w:rPr>
        <w:t xml:space="preserve"> на основе данных, представленных участниками разработки долгосрочного прогноза, разрабатывает проект долгосрочного прогноза.</w:t>
      </w:r>
    </w:p>
    <w:p w:rsidR="00487712" w:rsidRPr="00487712" w:rsidRDefault="009A4403" w:rsidP="00EB51FF">
      <w:pPr>
        <w:autoSpaceDE w:val="0"/>
        <w:spacing w:line="276" w:lineRule="auto"/>
        <w:ind w:firstLine="709"/>
        <w:jc w:val="both"/>
        <w:rPr>
          <w:color w:val="000000"/>
          <w:sz w:val="28"/>
          <w:szCs w:val="24"/>
        </w:rPr>
      </w:pPr>
      <w:r w:rsidRPr="009A4403">
        <w:rPr>
          <w:color w:val="000000"/>
          <w:sz w:val="28"/>
          <w:szCs w:val="24"/>
        </w:rPr>
        <w:t xml:space="preserve">14. </w:t>
      </w:r>
      <w:r w:rsidR="00487712" w:rsidRPr="00487712">
        <w:rPr>
          <w:color w:val="000000"/>
          <w:sz w:val="28"/>
          <w:szCs w:val="24"/>
        </w:rPr>
        <w:t>Проект долгосрочного прогноза подлежит общественному обсуждению в порядке, предусмотренном</w:t>
      </w:r>
      <w:r w:rsidR="00487712">
        <w:rPr>
          <w:color w:val="000000"/>
          <w:sz w:val="28"/>
          <w:szCs w:val="24"/>
        </w:rPr>
        <w:t xml:space="preserve"> </w:t>
      </w:r>
      <w:r w:rsidR="00487712" w:rsidRPr="00487712">
        <w:rPr>
          <w:color w:val="000000"/>
          <w:sz w:val="28"/>
          <w:szCs w:val="24"/>
        </w:rPr>
        <w:t xml:space="preserve">постановлении Администрации </w:t>
      </w:r>
      <w:r w:rsidR="00487712">
        <w:rPr>
          <w:color w:val="000000"/>
          <w:sz w:val="28"/>
          <w:szCs w:val="24"/>
        </w:rPr>
        <w:t>Пустошкинского</w:t>
      </w:r>
      <w:r w:rsidR="00487712" w:rsidRPr="00487712">
        <w:rPr>
          <w:color w:val="000000"/>
          <w:sz w:val="28"/>
          <w:szCs w:val="24"/>
        </w:rPr>
        <w:t xml:space="preserve"> района от </w:t>
      </w:r>
      <w:r w:rsidR="00487712">
        <w:rPr>
          <w:color w:val="000000"/>
          <w:sz w:val="28"/>
          <w:szCs w:val="24"/>
        </w:rPr>
        <w:t>02.09.2020</w:t>
      </w:r>
      <w:r w:rsidR="00487712" w:rsidRPr="00487712">
        <w:rPr>
          <w:color w:val="000000"/>
          <w:sz w:val="28"/>
          <w:szCs w:val="24"/>
        </w:rPr>
        <w:t xml:space="preserve"> г. № </w:t>
      </w:r>
      <w:r w:rsidR="00487712">
        <w:rPr>
          <w:color w:val="000000"/>
          <w:sz w:val="28"/>
          <w:szCs w:val="24"/>
        </w:rPr>
        <w:t>108</w:t>
      </w:r>
      <w:r w:rsidR="00487712" w:rsidRPr="00487712">
        <w:rPr>
          <w:color w:val="000000"/>
          <w:sz w:val="28"/>
          <w:szCs w:val="24"/>
        </w:rPr>
        <w:t xml:space="preserve"> «Об утверждении </w:t>
      </w:r>
      <w:r w:rsidR="00487712">
        <w:rPr>
          <w:color w:val="000000"/>
          <w:sz w:val="28"/>
          <w:szCs w:val="24"/>
        </w:rPr>
        <w:t xml:space="preserve">Положения «О </w:t>
      </w:r>
      <w:r w:rsidR="00487712" w:rsidRPr="00487712">
        <w:rPr>
          <w:color w:val="000000"/>
          <w:sz w:val="28"/>
          <w:szCs w:val="24"/>
        </w:rPr>
        <w:t>стратегическо</w:t>
      </w:r>
      <w:r w:rsidR="00487712">
        <w:rPr>
          <w:color w:val="000000"/>
          <w:sz w:val="28"/>
          <w:szCs w:val="24"/>
        </w:rPr>
        <w:t>м</w:t>
      </w:r>
      <w:r w:rsidR="00487712" w:rsidRPr="00487712">
        <w:rPr>
          <w:color w:val="000000"/>
          <w:sz w:val="28"/>
          <w:szCs w:val="24"/>
        </w:rPr>
        <w:t xml:space="preserve"> планировани</w:t>
      </w:r>
      <w:r w:rsidR="00487712">
        <w:rPr>
          <w:color w:val="000000"/>
          <w:sz w:val="28"/>
          <w:szCs w:val="24"/>
        </w:rPr>
        <w:t>и</w:t>
      </w:r>
      <w:r w:rsidR="00487712" w:rsidRPr="00487712">
        <w:rPr>
          <w:color w:val="000000"/>
          <w:sz w:val="28"/>
          <w:szCs w:val="24"/>
        </w:rPr>
        <w:t xml:space="preserve"> муниципального образования «</w:t>
      </w:r>
      <w:r w:rsidR="00487712">
        <w:rPr>
          <w:color w:val="000000"/>
          <w:sz w:val="28"/>
          <w:szCs w:val="24"/>
        </w:rPr>
        <w:t>Пустошкинский</w:t>
      </w:r>
      <w:r w:rsidR="00487712" w:rsidRPr="00487712">
        <w:rPr>
          <w:color w:val="000000"/>
          <w:sz w:val="28"/>
          <w:szCs w:val="24"/>
        </w:rPr>
        <w:t xml:space="preserve"> район»</w:t>
      </w:r>
      <w:r w:rsidR="00487712">
        <w:rPr>
          <w:color w:val="000000"/>
          <w:sz w:val="28"/>
          <w:szCs w:val="24"/>
        </w:rPr>
        <w:t>.</w:t>
      </w:r>
    </w:p>
    <w:p w:rsidR="00487712" w:rsidRPr="00487712" w:rsidRDefault="00487712" w:rsidP="00EB51FF">
      <w:pPr>
        <w:autoSpaceDE w:val="0"/>
        <w:spacing w:line="276" w:lineRule="auto"/>
        <w:ind w:firstLine="709"/>
        <w:jc w:val="both"/>
        <w:rPr>
          <w:color w:val="000000"/>
          <w:sz w:val="28"/>
          <w:szCs w:val="24"/>
        </w:rPr>
      </w:pPr>
      <w:r w:rsidRPr="00487712">
        <w:rPr>
          <w:color w:val="000000"/>
          <w:sz w:val="28"/>
          <w:szCs w:val="24"/>
        </w:rPr>
        <w:t>15.</w:t>
      </w:r>
      <w:r w:rsidR="00673820">
        <w:rPr>
          <w:color w:val="000000"/>
          <w:sz w:val="28"/>
          <w:szCs w:val="24"/>
        </w:rPr>
        <w:t xml:space="preserve">  </w:t>
      </w:r>
      <w:r w:rsidRPr="00487712">
        <w:rPr>
          <w:color w:val="000000"/>
          <w:sz w:val="28"/>
          <w:szCs w:val="24"/>
        </w:rPr>
        <w:t xml:space="preserve">Прошедший в установленном порядке общественное обсуждение проект долгосрочного прогноза утверждается постановлением Администрации </w:t>
      </w:r>
      <w:r w:rsidR="00712877">
        <w:rPr>
          <w:color w:val="000000"/>
          <w:sz w:val="28"/>
          <w:szCs w:val="24"/>
        </w:rPr>
        <w:t>Пустошкинск</w:t>
      </w:r>
      <w:r w:rsidRPr="00487712">
        <w:rPr>
          <w:color w:val="000000"/>
          <w:sz w:val="28"/>
          <w:szCs w:val="24"/>
        </w:rPr>
        <w:t>ого района.</w:t>
      </w:r>
    </w:p>
    <w:p w:rsidR="00487712" w:rsidRPr="00487712" w:rsidRDefault="00487712" w:rsidP="00EB51FF">
      <w:pPr>
        <w:autoSpaceDE w:val="0"/>
        <w:spacing w:line="276" w:lineRule="auto"/>
        <w:ind w:firstLine="709"/>
        <w:jc w:val="both"/>
        <w:rPr>
          <w:color w:val="000000"/>
          <w:sz w:val="28"/>
          <w:szCs w:val="24"/>
        </w:rPr>
      </w:pPr>
      <w:r w:rsidRPr="00487712">
        <w:rPr>
          <w:color w:val="000000"/>
          <w:sz w:val="28"/>
          <w:szCs w:val="24"/>
        </w:rPr>
        <w:lastRenderedPageBreak/>
        <w:t xml:space="preserve">16. </w:t>
      </w:r>
      <w:r w:rsidR="000F70A3">
        <w:rPr>
          <w:color w:val="000000"/>
          <w:sz w:val="28"/>
          <w:szCs w:val="24"/>
        </w:rPr>
        <w:t xml:space="preserve">  </w:t>
      </w:r>
      <w:r w:rsidRPr="00487712">
        <w:rPr>
          <w:color w:val="000000"/>
          <w:sz w:val="28"/>
          <w:szCs w:val="24"/>
        </w:rPr>
        <w:t xml:space="preserve">Утвержденный долгосрочный прогноз представляется Комитетом в Финансовое управление Администрации </w:t>
      </w:r>
      <w:r w:rsidR="00ED57EE">
        <w:rPr>
          <w:color w:val="000000"/>
          <w:sz w:val="28"/>
          <w:szCs w:val="24"/>
        </w:rPr>
        <w:t>Пустошкинского</w:t>
      </w:r>
      <w:r w:rsidRPr="00487712">
        <w:rPr>
          <w:color w:val="000000"/>
          <w:sz w:val="28"/>
          <w:szCs w:val="24"/>
        </w:rPr>
        <w:t xml:space="preserve"> района для разработки бюджетного прогноза муниципального образования «</w:t>
      </w:r>
      <w:r w:rsidR="00ED57EE">
        <w:rPr>
          <w:color w:val="000000"/>
          <w:sz w:val="28"/>
          <w:szCs w:val="24"/>
        </w:rPr>
        <w:t>Пустошкинский</w:t>
      </w:r>
      <w:r w:rsidRPr="00487712">
        <w:rPr>
          <w:color w:val="000000"/>
          <w:sz w:val="28"/>
          <w:szCs w:val="24"/>
        </w:rPr>
        <w:t xml:space="preserve"> район» на долгосрочный период.</w:t>
      </w:r>
    </w:p>
    <w:p w:rsidR="00487712" w:rsidRPr="00487712" w:rsidRDefault="000F70A3" w:rsidP="00EB51FF">
      <w:pPr>
        <w:autoSpaceDE w:val="0"/>
        <w:spacing w:line="276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17. </w:t>
      </w:r>
      <w:r w:rsidR="00487712" w:rsidRPr="00487712">
        <w:rPr>
          <w:color w:val="000000"/>
          <w:sz w:val="28"/>
          <w:szCs w:val="24"/>
        </w:rPr>
        <w:t>Утвержденный долгосрочный прогноз размещается на официальном сайте муниципального образования «</w:t>
      </w:r>
      <w:r w:rsidR="000C0A49">
        <w:rPr>
          <w:color w:val="000000"/>
          <w:sz w:val="28"/>
          <w:szCs w:val="24"/>
        </w:rPr>
        <w:t>Пустошкинский</w:t>
      </w:r>
      <w:r w:rsidR="00487712" w:rsidRPr="00487712">
        <w:rPr>
          <w:color w:val="000000"/>
          <w:sz w:val="28"/>
          <w:szCs w:val="24"/>
        </w:rPr>
        <w:t xml:space="preserve"> район», а также на общедоступном информационном ресурсе стратегического планирования  в информационно-телекоммуникационной сети </w:t>
      </w:r>
      <w:r w:rsidR="000C0A49">
        <w:rPr>
          <w:color w:val="000000"/>
          <w:sz w:val="28"/>
          <w:szCs w:val="24"/>
        </w:rPr>
        <w:t>«</w:t>
      </w:r>
      <w:r w:rsidR="00487712" w:rsidRPr="00487712">
        <w:rPr>
          <w:color w:val="000000"/>
          <w:sz w:val="28"/>
          <w:szCs w:val="24"/>
        </w:rPr>
        <w:t>Интернет</w:t>
      </w:r>
      <w:r w:rsidR="000C0A49">
        <w:rPr>
          <w:color w:val="000000"/>
          <w:sz w:val="28"/>
          <w:szCs w:val="24"/>
        </w:rPr>
        <w:t>»</w:t>
      </w:r>
      <w:r w:rsidR="00487712" w:rsidRPr="00487712">
        <w:rPr>
          <w:color w:val="000000"/>
          <w:sz w:val="28"/>
          <w:szCs w:val="24"/>
        </w:rPr>
        <w:t>.</w:t>
      </w:r>
    </w:p>
    <w:p w:rsidR="00487712" w:rsidRPr="00487712" w:rsidRDefault="00487712" w:rsidP="00EB51FF">
      <w:pPr>
        <w:autoSpaceDE w:val="0"/>
        <w:spacing w:line="276" w:lineRule="auto"/>
        <w:ind w:firstLine="709"/>
        <w:jc w:val="both"/>
        <w:rPr>
          <w:color w:val="000000"/>
          <w:sz w:val="28"/>
          <w:szCs w:val="24"/>
        </w:rPr>
      </w:pPr>
      <w:r w:rsidRPr="00487712">
        <w:rPr>
          <w:color w:val="000000"/>
          <w:sz w:val="28"/>
          <w:szCs w:val="24"/>
        </w:rPr>
        <w:t xml:space="preserve">18. </w:t>
      </w:r>
      <w:r w:rsidR="008440D3">
        <w:rPr>
          <w:color w:val="000000"/>
          <w:sz w:val="28"/>
          <w:szCs w:val="24"/>
        </w:rPr>
        <w:t xml:space="preserve"> </w:t>
      </w:r>
      <w:r w:rsidRPr="00487712">
        <w:rPr>
          <w:color w:val="000000"/>
          <w:sz w:val="28"/>
          <w:szCs w:val="24"/>
        </w:rPr>
        <w:t>Мониторинг и контроль реализации долгосрочного прогноза осуществляется Комитетом в целях выявления отклонений фактических значений показателей от показателей, утвержденных в долгосрочном прогнозе.</w:t>
      </w:r>
    </w:p>
    <w:p w:rsidR="00487712" w:rsidRPr="00487712" w:rsidRDefault="00487712" w:rsidP="00EB51FF">
      <w:pPr>
        <w:autoSpaceDE w:val="0"/>
        <w:spacing w:line="276" w:lineRule="auto"/>
        <w:ind w:firstLine="709"/>
        <w:jc w:val="both"/>
        <w:rPr>
          <w:color w:val="000000"/>
          <w:sz w:val="28"/>
          <w:szCs w:val="24"/>
        </w:rPr>
      </w:pPr>
      <w:proofErr w:type="gramStart"/>
      <w:r w:rsidRPr="00487712">
        <w:rPr>
          <w:color w:val="000000"/>
          <w:sz w:val="28"/>
          <w:szCs w:val="24"/>
        </w:rPr>
        <w:t>Мониторинг и контроль реализации долгосрочного прогноза осуществляется на основе данных официального статистического наблюдения, а также информации, представляемой участниками разработки долгосрочного прогноза в соответствии с их сферой ведения, путем обобщения информации о социально-экономическом развитии муниципального образования «</w:t>
      </w:r>
      <w:r w:rsidR="000C0A49">
        <w:rPr>
          <w:color w:val="000000"/>
          <w:sz w:val="28"/>
          <w:szCs w:val="24"/>
        </w:rPr>
        <w:t>Пустошкинский</w:t>
      </w:r>
      <w:r w:rsidRPr="00487712">
        <w:rPr>
          <w:color w:val="000000"/>
          <w:sz w:val="28"/>
          <w:szCs w:val="24"/>
        </w:rPr>
        <w:t xml:space="preserve"> район» и оценки достижения показателей социально-экономического развития муниципального образования «</w:t>
      </w:r>
      <w:r w:rsidR="000C0A49">
        <w:rPr>
          <w:color w:val="000000"/>
          <w:sz w:val="28"/>
          <w:szCs w:val="24"/>
        </w:rPr>
        <w:t>Пустошкинский</w:t>
      </w:r>
      <w:r w:rsidRPr="00487712">
        <w:rPr>
          <w:color w:val="000000"/>
          <w:sz w:val="28"/>
          <w:szCs w:val="24"/>
        </w:rPr>
        <w:t xml:space="preserve"> район» в долгосрочном периоде.</w:t>
      </w:r>
      <w:proofErr w:type="gramEnd"/>
    </w:p>
    <w:p w:rsidR="00487712" w:rsidRPr="00487712" w:rsidRDefault="00487712" w:rsidP="00EB51FF">
      <w:pPr>
        <w:autoSpaceDE w:val="0"/>
        <w:spacing w:line="276" w:lineRule="auto"/>
        <w:ind w:firstLine="709"/>
        <w:jc w:val="both"/>
        <w:rPr>
          <w:color w:val="000000"/>
          <w:sz w:val="28"/>
          <w:szCs w:val="24"/>
        </w:rPr>
      </w:pPr>
      <w:r w:rsidRPr="00487712">
        <w:rPr>
          <w:color w:val="000000"/>
          <w:sz w:val="28"/>
          <w:szCs w:val="24"/>
        </w:rPr>
        <w:t xml:space="preserve">19. </w:t>
      </w:r>
      <w:r w:rsidR="008440D3">
        <w:rPr>
          <w:color w:val="000000"/>
          <w:sz w:val="28"/>
          <w:szCs w:val="24"/>
        </w:rPr>
        <w:t xml:space="preserve"> </w:t>
      </w:r>
      <w:r w:rsidRPr="00487712">
        <w:rPr>
          <w:color w:val="000000"/>
          <w:sz w:val="28"/>
          <w:szCs w:val="24"/>
        </w:rPr>
        <w:t xml:space="preserve">Результаты мониторинга и контроля реализации долгосрочного прогноза отражаются в ежегодном отчете Главы </w:t>
      </w:r>
      <w:r w:rsidR="000C0A49">
        <w:rPr>
          <w:color w:val="000000"/>
          <w:sz w:val="28"/>
          <w:szCs w:val="24"/>
        </w:rPr>
        <w:t>Пустошкинского</w:t>
      </w:r>
      <w:r w:rsidRPr="00487712">
        <w:rPr>
          <w:color w:val="000000"/>
          <w:sz w:val="28"/>
          <w:szCs w:val="24"/>
        </w:rPr>
        <w:t xml:space="preserve"> района  о результатах деятельности Администрации района и сводном годовом докладе о ходе реализации и об оценке эффективности муниципальных  программ.</w:t>
      </w:r>
    </w:p>
    <w:p w:rsidR="00487712" w:rsidRPr="00487712" w:rsidRDefault="00487712" w:rsidP="00EB51FF">
      <w:pPr>
        <w:autoSpaceDE w:val="0"/>
        <w:spacing w:line="276" w:lineRule="auto"/>
        <w:ind w:firstLine="709"/>
        <w:jc w:val="both"/>
        <w:rPr>
          <w:color w:val="000000"/>
          <w:sz w:val="28"/>
          <w:szCs w:val="24"/>
        </w:rPr>
      </w:pPr>
      <w:r w:rsidRPr="00487712">
        <w:rPr>
          <w:color w:val="000000"/>
          <w:sz w:val="28"/>
          <w:szCs w:val="24"/>
        </w:rPr>
        <w:t xml:space="preserve">20. </w:t>
      </w:r>
      <w:r w:rsidR="008440D3">
        <w:rPr>
          <w:color w:val="000000"/>
          <w:sz w:val="28"/>
          <w:szCs w:val="24"/>
        </w:rPr>
        <w:t xml:space="preserve">  </w:t>
      </w:r>
      <w:r w:rsidRPr="00487712">
        <w:rPr>
          <w:color w:val="000000"/>
          <w:sz w:val="28"/>
          <w:szCs w:val="24"/>
        </w:rPr>
        <w:t>При необходимости, в том числе по результатам мониторинга и контроля реализации долгосрочного прогноза с учетом прогноза социально-экономического развития муниципального образования «</w:t>
      </w:r>
      <w:r w:rsidR="002A2933">
        <w:rPr>
          <w:color w:val="000000"/>
          <w:sz w:val="28"/>
          <w:szCs w:val="24"/>
        </w:rPr>
        <w:t>Пустошкинский</w:t>
      </w:r>
      <w:r w:rsidR="002A2933" w:rsidRPr="00487712">
        <w:rPr>
          <w:color w:val="000000"/>
          <w:sz w:val="28"/>
          <w:szCs w:val="24"/>
        </w:rPr>
        <w:t xml:space="preserve"> </w:t>
      </w:r>
      <w:r w:rsidRPr="00487712">
        <w:rPr>
          <w:color w:val="000000"/>
          <w:sz w:val="28"/>
          <w:szCs w:val="24"/>
        </w:rPr>
        <w:t>район» на очередной финансовый год и плановый период осуществляется корректировка долгосрочного прогноза в порядке, установленном пунктами 10-17 настоящего Порядка.</w:t>
      </w:r>
    </w:p>
    <w:p w:rsidR="00B63F89" w:rsidRDefault="00B63F89" w:rsidP="00EB51FF">
      <w:pPr>
        <w:autoSpaceDE w:val="0"/>
        <w:spacing w:line="276" w:lineRule="auto"/>
        <w:ind w:firstLine="709"/>
        <w:jc w:val="both"/>
        <w:rPr>
          <w:color w:val="000000"/>
          <w:sz w:val="28"/>
          <w:szCs w:val="24"/>
        </w:rPr>
      </w:pPr>
    </w:p>
    <w:p w:rsidR="00B63F89" w:rsidRDefault="00B63F89" w:rsidP="009A4403">
      <w:pPr>
        <w:autoSpaceDE w:val="0"/>
        <w:spacing w:line="276" w:lineRule="auto"/>
        <w:ind w:firstLine="567"/>
        <w:jc w:val="both"/>
        <w:rPr>
          <w:color w:val="000000"/>
          <w:sz w:val="28"/>
          <w:szCs w:val="24"/>
        </w:rPr>
      </w:pPr>
    </w:p>
    <w:p w:rsidR="00B63F89" w:rsidRDefault="00B63F89" w:rsidP="009A4403">
      <w:pPr>
        <w:autoSpaceDE w:val="0"/>
        <w:spacing w:line="276" w:lineRule="auto"/>
        <w:ind w:firstLine="567"/>
        <w:jc w:val="both"/>
        <w:rPr>
          <w:color w:val="000000"/>
          <w:sz w:val="28"/>
          <w:szCs w:val="24"/>
        </w:rPr>
      </w:pPr>
    </w:p>
    <w:p w:rsidR="00B63F89" w:rsidRDefault="00B63F89" w:rsidP="009A4403">
      <w:pPr>
        <w:autoSpaceDE w:val="0"/>
        <w:spacing w:line="276" w:lineRule="auto"/>
        <w:ind w:firstLine="567"/>
        <w:jc w:val="both"/>
        <w:rPr>
          <w:color w:val="000000"/>
          <w:sz w:val="28"/>
          <w:szCs w:val="24"/>
        </w:rPr>
      </w:pPr>
    </w:p>
    <w:p w:rsidR="00B63F89" w:rsidRDefault="00B63F89" w:rsidP="009A4403">
      <w:pPr>
        <w:autoSpaceDE w:val="0"/>
        <w:spacing w:line="276" w:lineRule="auto"/>
        <w:ind w:firstLine="567"/>
        <w:jc w:val="both"/>
        <w:rPr>
          <w:color w:val="000000"/>
          <w:sz w:val="28"/>
          <w:szCs w:val="24"/>
        </w:rPr>
      </w:pPr>
    </w:p>
    <w:p w:rsidR="00B63F89" w:rsidRDefault="00B63F89" w:rsidP="009A4403">
      <w:pPr>
        <w:autoSpaceDE w:val="0"/>
        <w:spacing w:line="276" w:lineRule="auto"/>
        <w:ind w:firstLine="567"/>
        <w:jc w:val="both"/>
        <w:rPr>
          <w:color w:val="000000"/>
          <w:sz w:val="28"/>
          <w:szCs w:val="24"/>
        </w:rPr>
      </w:pPr>
    </w:p>
    <w:p w:rsidR="00B63F89" w:rsidRDefault="00B63F89" w:rsidP="009A4403">
      <w:pPr>
        <w:autoSpaceDE w:val="0"/>
        <w:spacing w:line="276" w:lineRule="auto"/>
        <w:ind w:firstLine="567"/>
        <w:jc w:val="both"/>
        <w:rPr>
          <w:color w:val="000000"/>
          <w:sz w:val="28"/>
          <w:szCs w:val="24"/>
        </w:rPr>
      </w:pPr>
    </w:p>
    <w:p w:rsidR="00B63F89" w:rsidRDefault="00B63F89" w:rsidP="009A4403">
      <w:pPr>
        <w:autoSpaceDE w:val="0"/>
        <w:spacing w:line="276" w:lineRule="auto"/>
        <w:ind w:firstLine="567"/>
        <w:jc w:val="both"/>
        <w:rPr>
          <w:color w:val="000000"/>
          <w:sz w:val="28"/>
          <w:szCs w:val="24"/>
        </w:rPr>
      </w:pPr>
    </w:p>
    <w:p w:rsidR="00B63F89" w:rsidRDefault="00B63F89" w:rsidP="009A4403">
      <w:pPr>
        <w:autoSpaceDE w:val="0"/>
        <w:spacing w:line="276" w:lineRule="auto"/>
        <w:ind w:firstLine="567"/>
        <w:jc w:val="both"/>
        <w:rPr>
          <w:color w:val="000000"/>
          <w:sz w:val="28"/>
          <w:szCs w:val="24"/>
        </w:rPr>
      </w:pPr>
    </w:p>
    <w:p w:rsidR="00B63F89" w:rsidRDefault="00B63F89" w:rsidP="009A4403">
      <w:pPr>
        <w:autoSpaceDE w:val="0"/>
        <w:spacing w:line="276" w:lineRule="auto"/>
        <w:ind w:firstLine="567"/>
        <w:jc w:val="both"/>
        <w:rPr>
          <w:color w:val="000000"/>
          <w:sz w:val="28"/>
          <w:szCs w:val="24"/>
        </w:rPr>
      </w:pPr>
    </w:p>
    <w:p w:rsidR="003937F8" w:rsidRPr="009677EB" w:rsidRDefault="003937F8" w:rsidP="003937F8">
      <w:pPr>
        <w:widowControl w:val="0"/>
        <w:autoSpaceDE w:val="0"/>
        <w:autoSpaceDN w:val="0"/>
        <w:adjustRightInd w:val="0"/>
        <w:ind w:left="3969"/>
        <w:jc w:val="right"/>
        <w:outlineLvl w:val="1"/>
        <w:rPr>
          <w:sz w:val="28"/>
          <w:szCs w:val="28"/>
        </w:rPr>
      </w:pPr>
      <w:r w:rsidRPr="009677EB">
        <w:rPr>
          <w:sz w:val="28"/>
          <w:szCs w:val="28"/>
        </w:rPr>
        <w:t>Приложение к Порядку</w:t>
      </w:r>
    </w:p>
    <w:p w:rsidR="003937F8" w:rsidRDefault="00340651" w:rsidP="003937F8">
      <w:pPr>
        <w:autoSpaceDE w:val="0"/>
        <w:autoSpaceDN w:val="0"/>
        <w:adjustRightInd w:val="0"/>
        <w:ind w:left="396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3937F8" w:rsidRPr="009677EB">
        <w:rPr>
          <w:bCs/>
          <w:sz w:val="28"/>
          <w:szCs w:val="28"/>
        </w:rPr>
        <w:t>азработки</w:t>
      </w:r>
      <w:r w:rsidR="003937F8">
        <w:rPr>
          <w:bCs/>
          <w:sz w:val="28"/>
          <w:szCs w:val="28"/>
        </w:rPr>
        <w:t xml:space="preserve"> </w:t>
      </w:r>
      <w:r w:rsidR="003937F8" w:rsidRPr="009677EB">
        <w:rPr>
          <w:bCs/>
          <w:sz w:val="28"/>
          <w:szCs w:val="28"/>
        </w:rPr>
        <w:t>прогноза социально-экономического развития</w:t>
      </w:r>
      <w:r w:rsidR="003937F8">
        <w:rPr>
          <w:bCs/>
          <w:sz w:val="28"/>
          <w:szCs w:val="28"/>
        </w:rPr>
        <w:t xml:space="preserve"> муниципального образования</w:t>
      </w:r>
      <w:r w:rsidR="003937F8" w:rsidRPr="009677EB">
        <w:rPr>
          <w:bCs/>
          <w:sz w:val="28"/>
          <w:szCs w:val="28"/>
        </w:rPr>
        <w:t xml:space="preserve"> «</w:t>
      </w:r>
      <w:r w:rsidR="003937F8">
        <w:rPr>
          <w:bCs/>
          <w:sz w:val="28"/>
          <w:szCs w:val="28"/>
        </w:rPr>
        <w:t xml:space="preserve">Пустошкинский </w:t>
      </w:r>
      <w:r w:rsidR="003937F8" w:rsidRPr="009677EB">
        <w:rPr>
          <w:bCs/>
          <w:sz w:val="28"/>
          <w:szCs w:val="28"/>
        </w:rPr>
        <w:t>район»  на долгосрочный период</w:t>
      </w:r>
    </w:p>
    <w:p w:rsidR="003937F8" w:rsidRDefault="003937F8" w:rsidP="003937F8">
      <w:pPr>
        <w:autoSpaceDE w:val="0"/>
        <w:autoSpaceDN w:val="0"/>
        <w:adjustRightInd w:val="0"/>
        <w:ind w:left="3969"/>
        <w:jc w:val="right"/>
        <w:rPr>
          <w:bCs/>
          <w:sz w:val="28"/>
          <w:szCs w:val="28"/>
        </w:rPr>
      </w:pPr>
    </w:p>
    <w:p w:rsidR="003937F8" w:rsidRPr="009677EB" w:rsidRDefault="003937F8" w:rsidP="003937F8">
      <w:pPr>
        <w:autoSpaceDE w:val="0"/>
        <w:autoSpaceDN w:val="0"/>
        <w:adjustRightInd w:val="0"/>
        <w:ind w:left="3969"/>
        <w:jc w:val="right"/>
        <w:rPr>
          <w:bCs/>
          <w:sz w:val="28"/>
          <w:szCs w:val="28"/>
        </w:rPr>
      </w:pPr>
    </w:p>
    <w:p w:rsidR="003937F8" w:rsidRPr="009677EB" w:rsidRDefault="003937F8" w:rsidP="003937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112"/>
      <w:bookmarkEnd w:id="1"/>
      <w:r w:rsidRPr="009677EB">
        <w:rPr>
          <w:b/>
          <w:sz w:val="28"/>
          <w:szCs w:val="28"/>
        </w:rPr>
        <w:t>Основные показатели прогноза социально-экономического</w:t>
      </w:r>
    </w:p>
    <w:p w:rsidR="003937F8" w:rsidRDefault="003937F8" w:rsidP="003937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77EB">
        <w:rPr>
          <w:b/>
          <w:sz w:val="28"/>
          <w:szCs w:val="28"/>
        </w:rPr>
        <w:t>развития муниципального образования «</w:t>
      </w:r>
      <w:r w:rsidRPr="003937F8">
        <w:rPr>
          <w:b/>
          <w:bCs/>
          <w:sz w:val="28"/>
          <w:szCs w:val="28"/>
        </w:rPr>
        <w:t>Пустошкинский</w:t>
      </w:r>
      <w:r w:rsidRPr="003937F8">
        <w:rPr>
          <w:b/>
          <w:sz w:val="28"/>
          <w:szCs w:val="28"/>
        </w:rPr>
        <w:t xml:space="preserve"> </w:t>
      </w:r>
      <w:r w:rsidRPr="009677EB">
        <w:rPr>
          <w:b/>
          <w:sz w:val="28"/>
          <w:szCs w:val="28"/>
        </w:rPr>
        <w:t xml:space="preserve">район» </w:t>
      </w:r>
    </w:p>
    <w:p w:rsidR="003937F8" w:rsidRDefault="003937F8" w:rsidP="003937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77EB">
        <w:rPr>
          <w:b/>
          <w:sz w:val="28"/>
          <w:szCs w:val="28"/>
        </w:rPr>
        <w:t>на долгосрочный  период</w:t>
      </w:r>
    </w:p>
    <w:p w:rsidR="003937F8" w:rsidRPr="009677EB" w:rsidRDefault="003937F8" w:rsidP="003937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714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1275"/>
        <w:gridCol w:w="752"/>
        <w:gridCol w:w="808"/>
        <w:gridCol w:w="1074"/>
        <w:gridCol w:w="502"/>
        <w:gridCol w:w="540"/>
        <w:gridCol w:w="540"/>
        <w:gridCol w:w="540"/>
        <w:gridCol w:w="540"/>
        <w:gridCol w:w="598"/>
        <w:gridCol w:w="567"/>
        <w:gridCol w:w="567"/>
      </w:tblGrid>
      <w:tr w:rsidR="003937F8" w:rsidRPr="00CB5E77" w:rsidTr="00397ECD">
        <w:trPr>
          <w:trHeight w:val="640"/>
          <w:tblCellSpacing w:w="5" w:type="nil"/>
        </w:trPr>
        <w:tc>
          <w:tcPr>
            <w:tcW w:w="2411" w:type="dxa"/>
            <w:vMerge w:val="restart"/>
            <w:vAlign w:val="center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 xml:space="preserve"> Основные показатели прогноза  </w:t>
            </w:r>
          </w:p>
        </w:tc>
        <w:tc>
          <w:tcPr>
            <w:tcW w:w="1275" w:type="dxa"/>
            <w:vMerge w:val="restart"/>
            <w:vAlign w:val="center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 xml:space="preserve">  Единица  </w:t>
            </w: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 xml:space="preserve"> измерения </w:t>
            </w:r>
          </w:p>
        </w:tc>
        <w:tc>
          <w:tcPr>
            <w:tcW w:w="1560" w:type="dxa"/>
            <w:gridSpan w:val="2"/>
            <w:vAlign w:val="center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Отчетный</w:t>
            </w: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финансовый</w:t>
            </w: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год</w:t>
            </w:r>
          </w:p>
        </w:tc>
        <w:tc>
          <w:tcPr>
            <w:tcW w:w="1074" w:type="dxa"/>
            <w:vMerge w:val="restart"/>
            <w:vAlign w:val="center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Оценка</w:t>
            </w: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текущий</w:t>
            </w: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финансовый</w:t>
            </w: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год (N)</w:t>
            </w:r>
          </w:p>
        </w:tc>
        <w:tc>
          <w:tcPr>
            <w:tcW w:w="4394" w:type="dxa"/>
            <w:gridSpan w:val="8"/>
            <w:vAlign w:val="center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Прогноз</w:t>
            </w:r>
          </w:p>
        </w:tc>
      </w:tr>
      <w:tr w:rsidR="003937F8" w:rsidRPr="00CB5E77" w:rsidTr="00397ECD">
        <w:trPr>
          <w:trHeight w:val="200"/>
          <w:tblCellSpacing w:w="5" w:type="nil"/>
        </w:trPr>
        <w:tc>
          <w:tcPr>
            <w:tcW w:w="2411" w:type="dxa"/>
            <w:vMerge/>
            <w:vAlign w:val="center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N – 2</w:t>
            </w:r>
          </w:p>
        </w:tc>
        <w:tc>
          <w:tcPr>
            <w:tcW w:w="808" w:type="dxa"/>
            <w:vMerge w:val="restart"/>
            <w:vAlign w:val="center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N – 1</w:t>
            </w:r>
          </w:p>
        </w:tc>
        <w:tc>
          <w:tcPr>
            <w:tcW w:w="1074" w:type="dxa"/>
            <w:vMerge/>
            <w:vAlign w:val="center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N + 1</w:t>
            </w:r>
          </w:p>
        </w:tc>
        <w:tc>
          <w:tcPr>
            <w:tcW w:w="1080" w:type="dxa"/>
            <w:gridSpan w:val="2"/>
            <w:vAlign w:val="center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N + 2</w:t>
            </w:r>
          </w:p>
        </w:tc>
        <w:tc>
          <w:tcPr>
            <w:tcW w:w="1138" w:type="dxa"/>
            <w:gridSpan w:val="2"/>
            <w:vAlign w:val="center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N + …</w:t>
            </w:r>
          </w:p>
        </w:tc>
        <w:tc>
          <w:tcPr>
            <w:tcW w:w="1134" w:type="dxa"/>
            <w:gridSpan w:val="2"/>
            <w:vAlign w:val="center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  <w:lang w:val="en-US"/>
              </w:rPr>
              <w:t xml:space="preserve">N </w:t>
            </w:r>
            <w:r w:rsidRPr="00CB5E77">
              <w:rPr>
                <w:sz w:val="24"/>
                <w:szCs w:val="24"/>
              </w:rPr>
              <w:t>+ 6</w:t>
            </w:r>
          </w:p>
        </w:tc>
      </w:tr>
      <w:tr w:rsidR="003937F8" w:rsidRPr="00CB5E77" w:rsidTr="00397ECD">
        <w:trPr>
          <w:trHeight w:val="270"/>
          <w:tblCellSpacing w:w="5" w:type="nil"/>
        </w:trPr>
        <w:tc>
          <w:tcPr>
            <w:tcW w:w="2411" w:type="dxa"/>
            <w:vMerge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1</w:t>
            </w: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вар.</w:t>
            </w: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2</w:t>
            </w: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вар.</w:t>
            </w: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1</w:t>
            </w: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вар.</w:t>
            </w: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2</w:t>
            </w: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вар.</w:t>
            </w: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1</w:t>
            </w: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вар.</w:t>
            </w:r>
          </w:p>
        </w:tc>
        <w:tc>
          <w:tcPr>
            <w:tcW w:w="59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2</w:t>
            </w: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вар.</w:t>
            </w: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1 вар.</w:t>
            </w: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2 вар.</w:t>
            </w:r>
          </w:p>
        </w:tc>
      </w:tr>
      <w:tr w:rsidR="003937F8" w:rsidRPr="00CB5E77" w:rsidTr="00397ECD">
        <w:trPr>
          <w:trHeight w:val="270"/>
          <w:tblCellSpacing w:w="5" w:type="nil"/>
        </w:trPr>
        <w:tc>
          <w:tcPr>
            <w:tcW w:w="2411" w:type="dxa"/>
          </w:tcPr>
          <w:p w:rsidR="003937F8" w:rsidRPr="00CB5E77" w:rsidRDefault="003937F8" w:rsidP="00397EC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77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1275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37F8" w:rsidRPr="00CB5E77" w:rsidTr="00397ECD">
        <w:trPr>
          <w:trHeight w:val="270"/>
          <w:tblCellSpacing w:w="5" w:type="nil"/>
        </w:trPr>
        <w:tc>
          <w:tcPr>
            <w:tcW w:w="2411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5E77">
              <w:rPr>
                <w:color w:val="000000"/>
                <w:sz w:val="24"/>
                <w:szCs w:val="24"/>
              </w:rPr>
              <w:t xml:space="preserve">Среднегодовая численность      </w:t>
            </w: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5E77">
              <w:rPr>
                <w:color w:val="000000"/>
                <w:sz w:val="24"/>
                <w:szCs w:val="24"/>
              </w:rPr>
              <w:t xml:space="preserve">населения района       </w:t>
            </w:r>
          </w:p>
        </w:tc>
        <w:tc>
          <w:tcPr>
            <w:tcW w:w="1275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чел.</w:t>
            </w:r>
          </w:p>
        </w:tc>
        <w:tc>
          <w:tcPr>
            <w:tcW w:w="75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37F8" w:rsidRPr="00CB5E77" w:rsidTr="00397ECD">
        <w:trPr>
          <w:trHeight w:val="270"/>
          <w:tblCellSpacing w:w="5" w:type="nil"/>
        </w:trPr>
        <w:tc>
          <w:tcPr>
            <w:tcW w:w="2411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Естественная убыль</w:t>
            </w:r>
            <w:proofErr w:type="gramStart"/>
            <w:r w:rsidRPr="00CB5E77">
              <w:rPr>
                <w:sz w:val="24"/>
                <w:szCs w:val="24"/>
              </w:rPr>
              <w:t xml:space="preserve"> (-), </w:t>
            </w:r>
            <w:proofErr w:type="gramEnd"/>
            <w:r w:rsidRPr="00CB5E77">
              <w:rPr>
                <w:sz w:val="24"/>
                <w:szCs w:val="24"/>
              </w:rPr>
              <w:t>прирост (+)</w:t>
            </w:r>
          </w:p>
        </w:tc>
        <w:tc>
          <w:tcPr>
            <w:tcW w:w="1275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Чел.</w:t>
            </w:r>
          </w:p>
        </w:tc>
        <w:tc>
          <w:tcPr>
            <w:tcW w:w="75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37F8" w:rsidRPr="00CB5E77" w:rsidTr="00397ECD">
        <w:trPr>
          <w:trHeight w:val="270"/>
          <w:tblCellSpacing w:w="5" w:type="nil"/>
        </w:trPr>
        <w:tc>
          <w:tcPr>
            <w:tcW w:w="2411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Миграционный прирост</w:t>
            </w:r>
            <w:proofErr w:type="gramStart"/>
            <w:r w:rsidRPr="00CB5E77">
              <w:rPr>
                <w:sz w:val="24"/>
                <w:szCs w:val="24"/>
              </w:rPr>
              <w:t xml:space="preserve"> (+) </w:t>
            </w:r>
            <w:proofErr w:type="gramEnd"/>
            <w:r w:rsidRPr="00CB5E77">
              <w:rPr>
                <w:sz w:val="24"/>
                <w:szCs w:val="24"/>
              </w:rPr>
              <w:t>снижение(-)</w:t>
            </w:r>
          </w:p>
        </w:tc>
        <w:tc>
          <w:tcPr>
            <w:tcW w:w="1275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Чел.</w:t>
            </w:r>
          </w:p>
        </w:tc>
        <w:tc>
          <w:tcPr>
            <w:tcW w:w="75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37F8" w:rsidRPr="00CB5E77" w:rsidTr="00397ECD">
        <w:trPr>
          <w:trHeight w:val="270"/>
          <w:tblCellSpacing w:w="5" w:type="nil"/>
        </w:trPr>
        <w:tc>
          <w:tcPr>
            <w:tcW w:w="2411" w:type="dxa"/>
          </w:tcPr>
          <w:p w:rsidR="003937F8" w:rsidRPr="00CB5E77" w:rsidRDefault="003937F8" w:rsidP="00397EC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77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275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37F8" w:rsidRPr="00CB5E77" w:rsidTr="00397ECD">
        <w:trPr>
          <w:trHeight w:val="480"/>
          <w:tblCellSpacing w:w="5" w:type="nil"/>
        </w:trPr>
        <w:tc>
          <w:tcPr>
            <w:tcW w:w="2411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5E77">
              <w:rPr>
                <w:color w:val="000000"/>
                <w:sz w:val="24"/>
                <w:szCs w:val="24"/>
              </w:rPr>
              <w:t xml:space="preserve">Объем отгруженных товаров      </w:t>
            </w: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5E77">
              <w:rPr>
                <w:color w:val="000000"/>
                <w:sz w:val="24"/>
                <w:szCs w:val="24"/>
              </w:rPr>
              <w:t xml:space="preserve">собственного производства </w:t>
            </w:r>
            <w:hyperlink w:anchor="Par171" w:history="1">
              <w:r w:rsidRPr="00CB5E77">
                <w:rPr>
                  <w:color w:val="000000"/>
                  <w:sz w:val="24"/>
                  <w:szCs w:val="24"/>
                </w:rPr>
                <w:t>&lt;1&gt;</w:t>
              </w:r>
            </w:hyperlink>
            <w:r w:rsidRPr="00CB5E77">
              <w:rPr>
                <w:color w:val="000000"/>
                <w:sz w:val="24"/>
                <w:szCs w:val="24"/>
              </w:rPr>
              <w:t xml:space="preserve">, </w:t>
            </w:r>
            <w:hyperlink w:anchor="Par172" w:history="1">
              <w:r w:rsidRPr="00CB5E77">
                <w:rPr>
                  <w:color w:val="000000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5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млн. руб.</w:t>
            </w:r>
          </w:p>
        </w:tc>
        <w:tc>
          <w:tcPr>
            <w:tcW w:w="75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ind w:hanging="143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37F8" w:rsidRPr="00CB5E77" w:rsidTr="00397ECD">
        <w:trPr>
          <w:trHeight w:val="480"/>
          <w:tblCellSpacing w:w="5" w:type="nil"/>
        </w:trPr>
        <w:tc>
          <w:tcPr>
            <w:tcW w:w="2411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CB5E77">
              <w:rPr>
                <w:color w:val="000000"/>
                <w:sz w:val="24"/>
                <w:szCs w:val="24"/>
              </w:rPr>
              <w:t>в т.ч. обрабатывающие производства</w:t>
            </w:r>
          </w:p>
        </w:tc>
        <w:tc>
          <w:tcPr>
            <w:tcW w:w="1275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Млн</w:t>
            </w:r>
            <w:proofErr w:type="gramStart"/>
            <w:r w:rsidRPr="00CB5E77">
              <w:rPr>
                <w:sz w:val="24"/>
                <w:szCs w:val="24"/>
              </w:rPr>
              <w:t>.р</w:t>
            </w:r>
            <w:proofErr w:type="gramEnd"/>
            <w:r w:rsidRPr="00CB5E77">
              <w:rPr>
                <w:sz w:val="24"/>
                <w:szCs w:val="24"/>
              </w:rPr>
              <w:t>уб.</w:t>
            </w:r>
          </w:p>
        </w:tc>
        <w:tc>
          <w:tcPr>
            <w:tcW w:w="75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ind w:hanging="143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37F8" w:rsidRPr="00CB5E77" w:rsidTr="00397ECD">
        <w:trPr>
          <w:trHeight w:val="480"/>
          <w:tblCellSpacing w:w="5" w:type="nil"/>
        </w:trPr>
        <w:tc>
          <w:tcPr>
            <w:tcW w:w="2411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5E77">
              <w:rPr>
                <w:color w:val="000000"/>
                <w:sz w:val="24"/>
                <w:szCs w:val="24"/>
              </w:rPr>
              <w:t xml:space="preserve">Индекс-дефлятор </w:t>
            </w:r>
            <w:proofErr w:type="gramStart"/>
            <w:r w:rsidRPr="00CB5E77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5E77">
              <w:rPr>
                <w:color w:val="000000"/>
                <w:sz w:val="24"/>
                <w:szCs w:val="24"/>
              </w:rPr>
              <w:t xml:space="preserve">промышленности (по РФ)         </w:t>
            </w:r>
          </w:p>
        </w:tc>
        <w:tc>
          <w:tcPr>
            <w:tcW w:w="1275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в % к</w:t>
            </w: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75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37F8" w:rsidRPr="00CB5E77" w:rsidTr="00397ECD">
        <w:trPr>
          <w:trHeight w:val="480"/>
          <w:tblCellSpacing w:w="5" w:type="nil"/>
        </w:trPr>
        <w:tc>
          <w:tcPr>
            <w:tcW w:w="2411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5E77">
              <w:rPr>
                <w:color w:val="000000"/>
                <w:sz w:val="24"/>
                <w:szCs w:val="24"/>
              </w:rPr>
              <w:t xml:space="preserve">Количество малых и средних предприятий, включая </w:t>
            </w:r>
            <w:proofErr w:type="spellStart"/>
            <w:r w:rsidRPr="00CB5E77">
              <w:rPr>
                <w:color w:val="000000"/>
                <w:sz w:val="24"/>
                <w:szCs w:val="24"/>
              </w:rPr>
              <w:t>микропредприяти</w:t>
            </w:r>
            <w:proofErr w:type="gramStart"/>
            <w:r w:rsidRPr="00CB5E77">
              <w:rPr>
                <w:color w:val="000000"/>
                <w:sz w:val="24"/>
                <w:szCs w:val="24"/>
              </w:rPr>
              <w:t>я</w:t>
            </w:r>
            <w:proofErr w:type="spellEnd"/>
            <w:r w:rsidRPr="00CB5E77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CB5E77">
              <w:rPr>
                <w:color w:val="000000"/>
                <w:sz w:val="24"/>
                <w:szCs w:val="24"/>
              </w:rPr>
              <w:t>на конец года)</w:t>
            </w:r>
          </w:p>
        </w:tc>
        <w:tc>
          <w:tcPr>
            <w:tcW w:w="1275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единиц</w:t>
            </w:r>
          </w:p>
        </w:tc>
        <w:tc>
          <w:tcPr>
            <w:tcW w:w="75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37F8" w:rsidRPr="00CB5E77" w:rsidTr="00397ECD">
        <w:trPr>
          <w:trHeight w:val="480"/>
          <w:tblCellSpacing w:w="5" w:type="nil"/>
        </w:trPr>
        <w:tc>
          <w:tcPr>
            <w:tcW w:w="2411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5E77">
              <w:rPr>
                <w:color w:val="000000"/>
                <w:sz w:val="24"/>
                <w:szCs w:val="24"/>
              </w:rPr>
              <w:t xml:space="preserve">Оборот розничной торговли      </w:t>
            </w: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5E77">
              <w:rPr>
                <w:color w:val="000000"/>
                <w:sz w:val="24"/>
                <w:szCs w:val="24"/>
              </w:rPr>
              <w:t xml:space="preserve">(в ценах соответствующих </w:t>
            </w:r>
            <w:r w:rsidRPr="00CB5E77">
              <w:rPr>
                <w:color w:val="000000"/>
                <w:sz w:val="24"/>
                <w:szCs w:val="24"/>
              </w:rPr>
              <w:lastRenderedPageBreak/>
              <w:t xml:space="preserve">лет)  </w:t>
            </w:r>
            <w:hyperlink w:anchor="Par171" w:history="1">
              <w:r w:rsidRPr="00CB5E77">
                <w:rPr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lastRenderedPageBreak/>
              <w:t>млн. руб.</w:t>
            </w:r>
          </w:p>
        </w:tc>
        <w:tc>
          <w:tcPr>
            <w:tcW w:w="75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37F8" w:rsidRPr="00CB5E77" w:rsidTr="00397ECD">
        <w:trPr>
          <w:trHeight w:val="480"/>
          <w:tblCellSpacing w:w="5" w:type="nil"/>
        </w:trPr>
        <w:tc>
          <w:tcPr>
            <w:tcW w:w="2411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5E77">
              <w:rPr>
                <w:color w:val="000000"/>
                <w:sz w:val="24"/>
                <w:szCs w:val="24"/>
              </w:rPr>
              <w:lastRenderedPageBreak/>
              <w:t xml:space="preserve">Индекс-дефлятор оборота        </w:t>
            </w: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5E77">
              <w:rPr>
                <w:color w:val="000000"/>
                <w:sz w:val="24"/>
                <w:szCs w:val="24"/>
              </w:rPr>
              <w:t xml:space="preserve">розничной торговли (по РФ)     </w:t>
            </w:r>
          </w:p>
        </w:tc>
        <w:tc>
          <w:tcPr>
            <w:tcW w:w="1275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в % к</w:t>
            </w: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75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37F8" w:rsidRPr="00CB5E77" w:rsidTr="00397ECD">
        <w:trPr>
          <w:trHeight w:val="480"/>
          <w:tblCellSpacing w:w="5" w:type="nil"/>
        </w:trPr>
        <w:tc>
          <w:tcPr>
            <w:tcW w:w="2411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5E77">
              <w:rPr>
                <w:color w:val="000000"/>
                <w:sz w:val="24"/>
                <w:szCs w:val="24"/>
              </w:rPr>
              <w:t>Инвестиции в основной капитал (без субъектов МСП)</w:t>
            </w:r>
          </w:p>
        </w:tc>
        <w:tc>
          <w:tcPr>
            <w:tcW w:w="1275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млн. руб.</w:t>
            </w:r>
          </w:p>
        </w:tc>
        <w:tc>
          <w:tcPr>
            <w:tcW w:w="75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37F8" w:rsidRPr="00CB5E77" w:rsidTr="00397ECD">
        <w:trPr>
          <w:trHeight w:val="480"/>
          <w:tblCellSpacing w:w="5" w:type="nil"/>
        </w:trPr>
        <w:tc>
          <w:tcPr>
            <w:tcW w:w="2411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5E77">
              <w:rPr>
                <w:color w:val="000000"/>
                <w:sz w:val="24"/>
                <w:szCs w:val="24"/>
              </w:rPr>
              <w:t>Индекс – дефлятор (по РФ)</w:t>
            </w:r>
          </w:p>
        </w:tc>
        <w:tc>
          <w:tcPr>
            <w:tcW w:w="1275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в % к</w:t>
            </w: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75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37F8" w:rsidRPr="00CB5E77" w:rsidTr="00397ECD">
        <w:trPr>
          <w:trHeight w:val="640"/>
          <w:tblCellSpacing w:w="5" w:type="nil"/>
        </w:trPr>
        <w:tc>
          <w:tcPr>
            <w:tcW w:w="2411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5E77">
              <w:rPr>
                <w:color w:val="000000"/>
                <w:sz w:val="24"/>
                <w:szCs w:val="24"/>
              </w:rPr>
              <w:t xml:space="preserve">Сводный индекс потребительских цен на товары и платные услуги </w:t>
            </w: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5E77">
              <w:rPr>
                <w:color w:val="000000"/>
                <w:sz w:val="24"/>
                <w:szCs w:val="24"/>
              </w:rPr>
              <w:t xml:space="preserve">населению (по РФ, в среднем за  год)                           </w:t>
            </w:r>
          </w:p>
        </w:tc>
        <w:tc>
          <w:tcPr>
            <w:tcW w:w="1275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в % к</w:t>
            </w:r>
          </w:p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75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37F8" w:rsidRPr="00CB5E77" w:rsidTr="00397ECD">
        <w:trPr>
          <w:trHeight w:val="640"/>
          <w:tblCellSpacing w:w="5" w:type="nil"/>
        </w:trPr>
        <w:tc>
          <w:tcPr>
            <w:tcW w:w="2411" w:type="dxa"/>
          </w:tcPr>
          <w:p w:rsidR="003937F8" w:rsidRPr="00CB5E77" w:rsidRDefault="003937F8" w:rsidP="00397EC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 и занятость</w:t>
            </w:r>
          </w:p>
        </w:tc>
        <w:tc>
          <w:tcPr>
            <w:tcW w:w="1275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37F8" w:rsidRPr="00CB5E77" w:rsidTr="00397ECD">
        <w:trPr>
          <w:trHeight w:val="320"/>
          <w:tblCellSpacing w:w="5" w:type="nil"/>
        </w:trPr>
        <w:tc>
          <w:tcPr>
            <w:tcW w:w="2411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5E77">
              <w:rPr>
                <w:color w:val="000000"/>
                <w:sz w:val="24"/>
                <w:szCs w:val="24"/>
              </w:rPr>
              <w:t xml:space="preserve">Среднесписочная численность    </w:t>
            </w:r>
            <w:proofErr w:type="gramStart"/>
            <w:r w:rsidRPr="00CB5E77">
              <w:rPr>
                <w:color w:val="000000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275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чел.</w:t>
            </w:r>
          </w:p>
        </w:tc>
        <w:tc>
          <w:tcPr>
            <w:tcW w:w="75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37F8" w:rsidRPr="00CB5E77" w:rsidTr="00397ECD">
        <w:trPr>
          <w:trHeight w:val="320"/>
          <w:tblCellSpacing w:w="5" w:type="nil"/>
        </w:trPr>
        <w:tc>
          <w:tcPr>
            <w:tcW w:w="2411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5E77">
              <w:rPr>
                <w:color w:val="000000"/>
                <w:sz w:val="24"/>
                <w:szCs w:val="24"/>
              </w:rPr>
              <w:t>Номинально начисленная среднемесячная заработная плата на одного работника</w:t>
            </w:r>
          </w:p>
        </w:tc>
        <w:tc>
          <w:tcPr>
            <w:tcW w:w="1275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руб.</w:t>
            </w:r>
          </w:p>
        </w:tc>
        <w:tc>
          <w:tcPr>
            <w:tcW w:w="75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37F8" w:rsidRPr="00CB5E77" w:rsidTr="00397ECD">
        <w:trPr>
          <w:trHeight w:val="320"/>
          <w:tblCellSpacing w:w="5" w:type="nil"/>
        </w:trPr>
        <w:tc>
          <w:tcPr>
            <w:tcW w:w="2411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5E77">
              <w:rPr>
                <w:color w:val="000000"/>
                <w:sz w:val="24"/>
                <w:szCs w:val="24"/>
              </w:rPr>
              <w:t>Уровень зарегистрированной  безработицы (на конец года)</w:t>
            </w:r>
          </w:p>
        </w:tc>
        <w:tc>
          <w:tcPr>
            <w:tcW w:w="1275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5E77">
              <w:rPr>
                <w:sz w:val="24"/>
                <w:szCs w:val="24"/>
              </w:rPr>
              <w:t>%</w:t>
            </w:r>
          </w:p>
        </w:tc>
        <w:tc>
          <w:tcPr>
            <w:tcW w:w="75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37F8" w:rsidRPr="00CB5E77" w:rsidRDefault="003937F8" w:rsidP="00397E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937F8" w:rsidRPr="00CB5E77" w:rsidRDefault="003937F8" w:rsidP="003937F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B5E77">
        <w:rPr>
          <w:sz w:val="24"/>
          <w:szCs w:val="24"/>
        </w:rPr>
        <w:t>--------------------------------</w:t>
      </w:r>
    </w:p>
    <w:p w:rsidR="003937F8" w:rsidRPr="00CB5E77" w:rsidRDefault="003937F8" w:rsidP="003937F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171"/>
      <w:bookmarkEnd w:id="2"/>
      <w:r w:rsidRPr="00CB5E77">
        <w:rPr>
          <w:sz w:val="24"/>
          <w:szCs w:val="24"/>
        </w:rPr>
        <w:t>&lt;1</w:t>
      </w:r>
      <w:proofErr w:type="gramStart"/>
      <w:r w:rsidRPr="00CB5E77">
        <w:rPr>
          <w:sz w:val="24"/>
          <w:szCs w:val="24"/>
        </w:rPr>
        <w:t>&gt; П</w:t>
      </w:r>
      <w:proofErr w:type="gramEnd"/>
      <w:r w:rsidRPr="00CB5E77">
        <w:rPr>
          <w:sz w:val="24"/>
          <w:szCs w:val="24"/>
        </w:rPr>
        <w:t>о крупным и средним организациям</w:t>
      </w:r>
    </w:p>
    <w:p w:rsidR="003937F8" w:rsidRDefault="003937F8" w:rsidP="003937F8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172"/>
      <w:bookmarkEnd w:id="3"/>
      <w:r w:rsidRPr="00CB5E77">
        <w:rPr>
          <w:sz w:val="24"/>
          <w:szCs w:val="24"/>
        </w:rPr>
        <w:t>&lt;2&gt; Обрабатывающие производства, производство и распределение электроэнергии, газа</w:t>
      </w:r>
      <w:r>
        <w:t xml:space="preserve"> и воды</w:t>
      </w:r>
    </w:p>
    <w:p w:rsidR="00B63F89" w:rsidRDefault="00B63F89" w:rsidP="009A4403">
      <w:pPr>
        <w:autoSpaceDE w:val="0"/>
        <w:spacing w:line="276" w:lineRule="auto"/>
        <w:ind w:firstLine="567"/>
        <w:jc w:val="both"/>
        <w:rPr>
          <w:color w:val="000000"/>
          <w:sz w:val="28"/>
          <w:szCs w:val="24"/>
        </w:rPr>
      </w:pPr>
    </w:p>
    <w:sectPr w:rsidR="00B63F89" w:rsidSect="008C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6BEA"/>
    <w:multiLevelType w:val="hybridMultilevel"/>
    <w:tmpl w:val="2AAE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539CB"/>
    <w:multiLevelType w:val="hybridMultilevel"/>
    <w:tmpl w:val="03D080DE"/>
    <w:lvl w:ilvl="0" w:tplc="1E5C16D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AF3FBB"/>
    <w:multiLevelType w:val="hybridMultilevel"/>
    <w:tmpl w:val="426ECF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7655AF"/>
    <w:multiLevelType w:val="hybridMultilevel"/>
    <w:tmpl w:val="B30C48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0F53BE2"/>
    <w:multiLevelType w:val="hybridMultilevel"/>
    <w:tmpl w:val="5246A2D4"/>
    <w:lvl w:ilvl="0" w:tplc="0EC047AE">
      <w:start w:val="1"/>
      <w:numFmt w:val="decimal"/>
      <w:lvlText w:val="%1."/>
      <w:lvlJc w:val="left"/>
      <w:pPr>
        <w:ind w:left="1722" w:hanging="11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EE9"/>
    <w:rsid w:val="00000B81"/>
    <w:rsid w:val="00004876"/>
    <w:rsid w:val="00073A17"/>
    <w:rsid w:val="000C0A49"/>
    <w:rsid w:val="000E6A39"/>
    <w:rsid w:val="000F70A3"/>
    <w:rsid w:val="00151B57"/>
    <w:rsid w:val="00210AC9"/>
    <w:rsid w:val="00233B8B"/>
    <w:rsid w:val="0024637E"/>
    <w:rsid w:val="002A22F7"/>
    <w:rsid w:val="002A2933"/>
    <w:rsid w:val="002D7324"/>
    <w:rsid w:val="00340651"/>
    <w:rsid w:val="00384253"/>
    <w:rsid w:val="003937F8"/>
    <w:rsid w:val="003D44D8"/>
    <w:rsid w:val="003F0F80"/>
    <w:rsid w:val="00403412"/>
    <w:rsid w:val="00437DBC"/>
    <w:rsid w:val="00486D17"/>
    <w:rsid w:val="00487712"/>
    <w:rsid w:val="00490202"/>
    <w:rsid w:val="004A4A28"/>
    <w:rsid w:val="005544E8"/>
    <w:rsid w:val="0058539F"/>
    <w:rsid w:val="005B2F0B"/>
    <w:rsid w:val="005F6597"/>
    <w:rsid w:val="006501B9"/>
    <w:rsid w:val="00673820"/>
    <w:rsid w:val="00706F61"/>
    <w:rsid w:val="00712877"/>
    <w:rsid w:val="00766E95"/>
    <w:rsid w:val="00784DF4"/>
    <w:rsid w:val="007B1530"/>
    <w:rsid w:val="00812246"/>
    <w:rsid w:val="008440D3"/>
    <w:rsid w:val="008B0AA4"/>
    <w:rsid w:val="008C2918"/>
    <w:rsid w:val="008C7E1B"/>
    <w:rsid w:val="008F7690"/>
    <w:rsid w:val="00992BE8"/>
    <w:rsid w:val="009931F7"/>
    <w:rsid w:val="009A4403"/>
    <w:rsid w:val="009B0868"/>
    <w:rsid w:val="009D3B58"/>
    <w:rsid w:val="00A42E37"/>
    <w:rsid w:val="00B63F89"/>
    <w:rsid w:val="00C90EB2"/>
    <w:rsid w:val="00CB5C52"/>
    <w:rsid w:val="00D077FF"/>
    <w:rsid w:val="00DB2AD4"/>
    <w:rsid w:val="00DD11C2"/>
    <w:rsid w:val="00DF098B"/>
    <w:rsid w:val="00EA650A"/>
    <w:rsid w:val="00EB228D"/>
    <w:rsid w:val="00EB51FF"/>
    <w:rsid w:val="00EC3BD7"/>
    <w:rsid w:val="00ED57EE"/>
    <w:rsid w:val="00F044D5"/>
    <w:rsid w:val="00F245B4"/>
    <w:rsid w:val="00F26841"/>
    <w:rsid w:val="00F2795C"/>
    <w:rsid w:val="00F4654E"/>
    <w:rsid w:val="00F83EE9"/>
    <w:rsid w:val="00FD108F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83EE9"/>
    <w:pPr>
      <w:keepNext/>
      <w:spacing w:line="360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3E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symbols">
    <w:name w:val="symbols"/>
    <w:basedOn w:val="a0"/>
    <w:rsid w:val="009931F7"/>
  </w:style>
  <w:style w:type="character" w:customStyle="1" w:styleId="nobrs">
    <w:name w:val="nobrs"/>
    <w:basedOn w:val="a0"/>
    <w:rsid w:val="009931F7"/>
  </w:style>
  <w:style w:type="character" w:styleId="a3">
    <w:name w:val="Hyperlink"/>
    <w:basedOn w:val="a0"/>
    <w:uiPriority w:val="99"/>
    <w:unhideWhenUsed/>
    <w:rsid w:val="00992B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37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463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3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ustoshka.reg60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624A-5CD7-4A18-961F-34238169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</dc:creator>
  <cp:lastModifiedBy>Пользователь</cp:lastModifiedBy>
  <cp:revision>74</cp:revision>
  <cp:lastPrinted>2023-12-08T11:12:00Z</cp:lastPrinted>
  <dcterms:created xsi:type="dcterms:W3CDTF">2023-10-19T12:05:00Z</dcterms:created>
  <dcterms:modified xsi:type="dcterms:W3CDTF">2023-12-08T11:13:00Z</dcterms:modified>
</cp:coreProperties>
</file>