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759043407"/>
    <w:bookmarkEnd w:id="0"/>
    <w:p w:rsidR="00576CF9" w:rsidRDefault="000D216E" w:rsidP="00F43737">
      <w:pPr>
        <w:spacing w:before="120"/>
        <w:ind w:right="-28"/>
        <w:rPr>
          <w:sz w:val="28"/>
          <w:szCs w:val="28"/>
        </w:rPr>
      </w:pPr>
      <w:r w:rsidRPr="00FA4BFD">
        <w:rPr>
          <w:sz w:val="22"/>
          <w:szCs w:val="22"/>
        </w:rPr>
        <w:object w:dxaOrig="9487" w:dyaOrig="14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705pt" o:ole="">
            <v:imagedata r:id="rId9" o:title=""/>
          </v:shape>
          <o:OLEObject Type="Embed" ProgID="Word.Document.8" ShapeID="_x0000_i1025" DrawAspect="Content" ObjectID="_1759136806" r:id="rId10">
            <o:FieldCodes>\s</o:FieldCodes>
          </o:OLEObject>
        </w:object>
      </w:r>
    </w:p>
    <w:p w:rsidR="00576CF9" w:rsidRDefault="00576CF9" w:rsidP="00F43737">
      <w:pPr>
        <w:spacing w:before="120"/>
        <w:ind w:right="-28"/>
        <w:rPr>
          <w:sz w:val="28"/>
          <w:szCs w:val="28"/>
        </w:rPr>
      </w:pPr>
    </w:p>
    <w:p w:rsidR="00F43737" w:rsidRDefault="00F43737" w:rsidP="00F43737">
      <w:pPr>
        <w:spacing w:before="120"/>
        <w:ind w:right="-28"/>
        <w:rPr>
          <w:sz w:val="28"/>
          <w:szCs w:val="28"/>
        </w:rPr>
      </w:pPr>
      <w:r w:rsidRPr="00F73D30">
        <w:rPr>
          <w:sz w:val="28"/>
          <w:szCs w:val="28"/>
        </w:rPr>
        <w:t>Глав</w:t>
      </w:r>
      <w:r w:rsidR="00576CF9">
        <w:rPr>
          <w:sz w:val="28"/>
          <w:szCs w:val="28"/>
        </w:rPr>
        <w:t>а</w:t>
      </w:r>
      <w:r>
        <w:rPr>
          <w:sz w:val="28"/>
          <w:szCs w:val="28"/>
        </w:rPr>
        <w:t xml:space="preserve"> </w:t>
      </w:r>
      <w:r w:rsidRPr="00F73D30">
        <w:rPr>
          <w:sz w:val="28"/>
          <w:szCs w:val="28"/>
        </w:rPr>
        <w:t xml:space="preserve"> </w:t>
      </w:r>
      <w:r>
        <w:rPr>
          <w:sz w:val="28"/>
          <w:szCs w:val="28"/>
        </w:rPr>
        <w:t>района</w:t>
      </w:r>
      <w:r w:rsidRPr="00F73D30">
        <w:rPr>
          <w:sz w:val="28"/>
          <w:szCs w:val="28"/>
        </w:rPr>
        <w:t xml:space="preserve">                        </w:t>
      </w:r>
      <w:r>
        <w:rPr>
          <w:sz w:val="28"/>
          <w:szCs w:val="28"/>
        </w:rPr>
        <w:t xml:space="preserve">              </w:t>
      </w:r>
      <w:r w:rsidRPr="00F73D30">
        <w:rPr>
          <w:sz w:val="28"/>
          <w:szCs w:val="28"/>
        </w:rPr>
        <w:t xml:space="preserve">           </w:t>
      </w:r>
      <w:r w:rsidR="00112862">
        <w:rPr>
          <w:sz w:val="28"/>
          <w:szCs w:val="28"/>
        </w:rPr>
        <w:t xml:space="preserve">                         </w:t>
      </w:r>
      <w:r>
        <w:rPr>
          <w:sz w:val="28"/>
          <w:szCs w:val="28"/>
        </w:rPr>
        <w:t xml:space="preserve">  </w:t>
      </w:r>
      <w:r w:rsidR="00576CF9">
        <w:rPr>
          <w:sz w:val="28"/>
          <w:szCs w:val="28"/>
        </w:rPr>
        <w:t xml:space="preserve">         Ю.Э. Кравцов</w:t>
      </w:r>
    </w:p>
    <w:p w:rsidR="00112862" w:rsidRDefault="00112862" w:rsidP="00F43737">
      <w:pPr>
        <w:spacing w:before="120"/>
        <w:ind w:right="-28"/>
        <w:rPr>
          <w:sz w:val="28"/>
          <w:szCs w:val="28"/>
        </w:rPr>
      </w:pPr>
    </w:p>
    <w:p w:rsidR="00F43737" w:rsidRPr="00F73D30" w:rsidRDefault="00F43737" w:rsidP="00F43737">
      <w:pPr>
        <w:widowControl w:val="0"/>
        <w:spacing w:before="120" w:after="120"/>
        <w:ind w:right="-28"/>
        <w:rPr>
          <w:sz w:val="28"/>
          <w:szCs w:val="28"/>
        </w:rPr>
      </w:pPr>
    </w:p>
    <w:p w:rsidR="00F43737" w:rsidRPr="00F73D30" w:rsidRDefault="00F43737" w:rsidP="00F43737">
      <w:pPr>
        <w:ind w:right="-28"/>
        <w:rPr>
          <w:sz w:val="28"/>
          <w:szCs w:val="28"/>
        </w:rPr>
      </w:pPr>
      <w:r>
        <w:rPr>
          <w:sz w:val="28"/>
          <w:szCs w:val="28"/>
        </w:rPr>
        <w:t xml:space="preserve">   </w:t>
      </w:r>
    </w:p>
    <w:p w:rsidR="00F43737" w:rsidRPr="0012485F" w:rsidRDefault="00F43737" w:rsidP="00F43737">
      <w:pPr>
        <w:widowControl w:val="0"/>
        <w:ind w:right="-28"/>
        <w:rPr>
          <w:sz w:val="28"/>
          <w:szCs w:val="28"/>
        </w:rPr>
      </w:pPr>
    </w:p>
    <w:p w:rsidR="00F43737" w:rsidRPr="00F73D30" w:rsidRDefault="00F43737" w:rsidP="00F43737">
      <w:pPr>
        <w:widowControl w:val="0"/>
        <w:spacing w:before="120" w:after="120"/>
        <w:ind w:right="-28"/>
        <w:rPr>
          <w:sz w:val="28"/>
          <w:szCs w:val="28"/>
        </w:rPr>
      </w:pPr>
      <w:r w:rsidRPr="00F73D30">
        <w:rPr>
          <w:sz w:val="28"/>
          <w:szCs w:val="28"/>
        </w:rPr>
        <w:t xml:space="preserve">          </w:t>
      </w:r>
      <w:r>
        <w:rPr>
          <w:sz w:val="28"/>
          <w:szCs w:val="28"/>
        </w:rPr>
        <w:t xml:space="preserve">                                                     </w:t>
      </w:r>
      <w:r w:rsidRPr="00F73D30">
        <w:rPr>
          <w:sz w:val="28"/>
          <w:szCs w:val="28"/>
        </w:rPr>
        <w:t xml:space="preserve">                                                      </w:t>
      </w:r>
    </w:p>
    <w:p w:rsidR="00F43737" w:rsidRPr="00F73D30" w:rsidRDefault="00F43737" w:rsidP="00F43737">
      <w:pPr>
        <w:ind w:right="-28"/>
        <w:rPr>
          <w:sz w:val="28"/>
          <w:szCs w:val="28"/>
        </w:rPr>
      </w:pPr>
      <w:r>
        <w:rPr>
          <w:sz w:val="28"/>
          <w:szCs w:val="28"/>
        </w:rPr>
        <w:t xml:space="preserve">   </w:t>
      </w:r>
    </w:p>
    <w:p w:rsidR="00F43737" w:rsidRPr="00F73D30" w:rsidRDefault="00F43737" w:rsidP="00F43737">
      <w:pPr>
        <w:pStyle w:val="21"/>
        <w:ind w:firstLine="0"/>
      </w:pPr>
    </w:p>
    <w:p w:rsidR="00F43737" w:rsidRDefault="00F43737" w:rsidP="00F43737">
      <w:pPr>
        <w:pStyle w:val="21"/>
        <w:ind w:firstLine="0"/>
      </w:pPr>
    </w:p>
    <w:p w:rsidR="00F43737" w:rsidRDefault="00F43737" w:rsidP="00F43737">
      <w:pPr>
        <w:pStyle w:val="21"/>
        <w:ind w:firstLine="0"/>
      </w:pPr>
    </w:p>
    <w:p w:rsidR="00F43737" w:rsidRDefault="00F43737" w:rsidP="00F43737">
      <w:pPr>
        <w:pStyle w:val="21"/>
        <w:ind w:firstLine="0"/>
      </w:pPr>
    </w:p>
    <w:p w:rsidR="00F43737" w:rsidRDefault="00F43737" w:rsidP="00F43737">
      <w:pPr>
        <w:pStyle w:val="21"/>
        <w:ind w:firstLine="0"/>
      </w:pPr>
    </w:p>
    <w:p w:rsidR="00F43737" w:rsidRDefault="00F43737" w:rsidP="00F43737">
      <w:pPr>
        <w:pStyle w:val="21"/>
        <w:ind w:firstLine="0"/>
      </w:pPr>
    </w:p>
    <w:p w:rsidR="00F43737" w:rsidRDefault="00F43737" w:rsidP="00F43737">
      <w:pPr>
        <w:pStyle w:val="21"/>
        <w:ind w:firstLine="0"/>
      </w:pPr>
    </w:p>
    <w:p w:rsidR="00F43737" w:rsidRDefault="00F43737" w:rsidP="00F43737">
      <w:pPr>
        <w:pStyle w:val="21"/>
        <w:ind w:firstLine="0"/>
      </w:pPr>
    </w:p>
    <w:p w:rsidR="00AE0F80" w:rsidRDefault="00AE0F80" w:rsidP="00AE0F80">
      <w:pPr>
        <w:spacing w:line="360" w:lineRule="auto"/>
        <w:jc w:val="center"/>
        <w:rPr>
          <w:b/>
          <w:sz w:val="22"/>
        </w:rPr>
      </w:pPr>
    </w:p>
    <w:p w:rsidR="000109A6" w:rsidRDefault="000109A6" w:rsidP="005F109D">
      <w:pPr>
        <w:pStyle w:val="21"/>
        <w:ind w:left="0" w:firstLine="0"/>
        <w:sectPr w:rsidR="000109A6" w:rsidSect="00F43737">
          <w:footerReference w:type="default" r:id="rId11"/>
          <w:footerReference w:type="first" r:id="rId12"/>
          <w:pgSz w:w="11900" w:h="16800"/>
          <w:pgMar w:top="993" w:right="851" w:bottom="993" w:left="1701" w:header="720" w:footer="720" w:gutter="0"/>
          <w:cols w:space="720"/>
          <w:noEndnote/>
          <w:docGrid w:linePitch="326"/>
        </w:sectPr>
      </w:pPr>
    </w:p>
    <w:p w:rsidR="000109A6" w:rsidRDefault="000109A6" w:rsidP="005F109D">
      <w:pPr>
        <w:pStyle w:val="21"/>
        <w:ind w:left="0" w:firstLine="0"/>
        <w:jc w:val="right"/>
      </w:pPr>
      <w:r>
        <w:lastRenderedPageBreak/>
        <w:t>УТВЕРЖДЕНА</w:t>
      </w:r>
    </w:p>
    <w:p w:rsidR="000109A6" w:rsidRPr="00AE0F80" w:rsidRDefault="00AE0F80" w:rsidP="005F109D">
      <w:pPr>
        <w:pStyle w:val="21"/>
        <w:ind w:firstLine="0"/>
        <w:jc w:val="right"/>
        <w:rPr>
          <w:sz w:val="24"/>
          <w:szCs w:val="24"/>
        </w:rPr>
      </w:pPr>
      <w:r>
        <w:rPr>
          <w:sz w:val="24"/>
          <w:szCs w:val="24"/>
        </w:rPr>
        <w:t>п</w:t>
      </w:r>
      <w:r w:rsidR="000109A6" w:rsidRPr="00AE0F80">
        <w:rPr>
          <w:sz w:val="24"/>
          <w:szCs w:val="24"/>
        </w:rPr>
        <w:t>остановлением Администрации</w:t>
      </w:r>
    </w:p>
    <w:p w:rsidR="000109A6" w:rsidRPr="00AE0F80" w:rsidRDefault="000109A6" w:rsidP="005F109D">
      <w:pPr>
        <w:pStyle w:val="21"/>
        <w:ind w:firstLine="0"/>
        <w:jc w:val="right"/>
        <w:rPr>
          <w:sz w:val="24"/>
          <w:szCs w:val="24"/>
        </w:rPr>
      </w:pPr>
      <w:r w:rsidRPr="00AE0F80">
        <w:rPr>
          <w:sz w:val="24"/>
          <w:szCs w:val="24"/>
        </w:rPr>
        <w:t>Пустошкинского района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
        <w:gridCol w:w="1701"/>
        <w:gridCol w:w="425"/>
        <w:gridCol w:w="1134"/>
      </w:tblGrid>
      <w:tr w:rsidR="00AE0F80" w:rsidTr="00AE0F80">
        <w:trPr>
          <w:jc w:val="right"/>
        </w:trPr>
        <w:tc>
          <w:tcPr>
            <w:tcW w:w="312" w:type="dxa"/>
            <w:tcBorders>
              <w:top w:val="nil"/>
              <w:left w:val="nil"/>
              <w:bottom w:val="nil"/>
              <w:right w:val="nil"/>
            </w:tcBorders>
            <w:hideMark/>
          </w:tcPr>
          <w:p w:rsidR="00AE0F80" w:rsidRDefault="00AE0F80" w:rsidP="00CA2DB5">
            <w:pPr>
              <w:spacing w:before="60"/>
              <w:rPr>
                <w:sz w:val="24"/>
              </w:rPr>
            </w:pPr>
            <w:r>
              <w:rPr>
                <w:sz w:val="24"/>
              </w:rPr>
              <w:t xml:space="preserve">от  </w:t>
            </w:r>
          </w:p>
        </w:tc>
        <w:tc>
          <w:tcPr>
            <w:tcW w:w="1701" w:type="dxa"/>
            <w:tcBorders>
              <w:top w:val="nil"/>
              <w:left w:val="nil"/>
              <w:bottom w:val="single" w:sz="4" w:space="0" w:color="auto"/>
              <w:right w:val="nil"/>
            </w:tcBorders>
            <w:hideMark/>
          </w:tcPr>
          <w:p w:rsidR="00AE0F80" w:rsidRDefault="003D6383" w:rsidP="00CA2DB5">
            <w:pPr>
              <w:jc w:val="center"/>
              <w:rPr>
                <w:sz w:val="28"/>
              </w:rPr>
            </w:pPr>
            <w:r>
              <w:rPr>
                <w:sz w:val="28"/>
              </w:rPr>
              <w:t>12.10.2023</w:t>
            </w:r>
            <w:r w:rsidR="0088046B">
              <w:rPr>
                <w:sz w:val="28"/>
              </w:rPr>
              <w:t xml:space="preserve"> г. </w:t>
            </w:r>
          </w:p>
        </w:tc>
        <w:tc>
          <w:tcPr>
            <w:tcW w:w="425" w:type="dxa"/>
            <w:tcBorders>
              <w:top w:val="nil"/>
              <w:left w:val="nil"/>
              <w:bottom w:val="nil"/>
              <w:right w:val="nil"/>
            </w:tcBorders>
            <w:hideMark/>
          </w:tcPr>
          <w:p w:rsidR="00AE0F80" w:rsidRDefault="00AE0F80" w:rsidP="00CA2DB5">
            <w:pPr>
              <w:spacing w:before="60"/>
              <w:jc w:val="center"/>
              <w:rPr>
                <w:sz w:val="24"/>
              </w:rPr>
            </w:pPr>
            <w:r>
              <w:rPr>
                <w:sz w:val="24"/>
              </w:rPr>
              <w:t>№</w:t>
            </w:r>
          </w:p>
        </w:tc>
        <w:tc>
          <w:tcPr>
            <w:tcW w:w="1134" w:type="dxa"/>
            <w:tcBorders>
              <w:top w:val="nil"/>
              <w:left w:val="nil"/>
              <w:bottom w:val="single" w:sz="4" w:space="0" w:color="auto"/>
              <w:right w:val="nil"/>
            </w:tcBorders>
            <w:hideMark/>
          </w:tcPr>
          <w:p w:rsidR="00AE0F80" w:rsidRDefault="003D6383" w:rsidP="00CA2DB5">
            <w:pPr>
              <w:jc w:val="center"/>
              <w:rPr>
                <w:sz w:val="28"/>
              </w:rPr>
            </w:pPr>
            <w:r>
              <w:rPr>
                <w:sz w:val="28"/>
              </w:rPr>
              <w:t>193</w:t>
            </w:r>
          </w:p>
        </w:tc>
      </w:tr>
    </w:tbl>
    <w:p w:rsidR="000109A6" w:rsidRDefault="000109A6" w:rsidP="005F109D">
      <w:pPr>
        <w:widowControl w:val="0"/>
        <w:autoSpaceDE w:val="0"/>
        <w:autoSpaceDN w:val="0"/>
        <w:adjustRightInd w:val="0"/>
        <w:ind w:firstLine="720"/>
        <w:jc w:val="right"/>
        <w:rPr>
          <w:b/>
          <w:bCs/>
          <w:sz w:val="24"/>
          <w:szCs w:val="24"/>
        </w:rPr>
      </w:pPr>
    </w:p>
    <w:p w:rsidR="000109A6" w:rsidRDefault="000109A6" w:rsidP="005F109D">
      <w:pPr>
        <w:widowControl w:val="0"/>
        <w:autoSpaceDE w:val="0"/>
        <w:autoSpaceDN w:val="0"/>
        <w:adjustRightInd w:val="0"/>
        <w:ind w:firstLine="720"/>
        <w:jc w:val="right"/>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r>
        <w:rPr>
          <w:b/>
          <w:bCs/>
          <w:sz w:val="24"/>
          <w:szCs w:val="24"/>
        </w:rPr>
        <w:t>МУНИЦИПАЛЬНАЯ ПРОГРАММА</w:t>
      </w:r>
    </w:p>
    <w:p w:rsidR="000109A6" w:rsidRDefault="000109A6" w:rsidP="000109A6">
      <w:pPr>
        <w:widowControl w:val="0"/>
        <w:autoSpaceDE w:val="0"/>
        <w:autoSpaceDN w:val="0"/>
        <w:adjustRightInd w:val="0"/>
        <w:ind w:firstLine="720"/>
        <w:jc w:val="center"/>
        <w:rPr>
          <w:b/>
          <w:bCs/>
          <w:sz w:val="24"/>
          <w:szCs w:val="24"/>
        </w:rPr>
      </w:pPr>
      <w:r>
        <w:rPr>
          <w:b/>
          <w:bCs/>
          <w:sz w:val="24"/>
          <w:szCs w:val="24"/>
        </w:rPr>
        <w:t xml:space="preserve">МУНИЦИПАЛЬНОГО ОБРАЗОВАНИЯ "ПУСТОШКИНСКИЙ РАЙОН" </w:t>
      </w:r>
    </w:p>
    <w:p w:rsidR="000109A6" w:rsidRDefault="000109A6" w:rsidP="000109A6">
      <w:pPr>
        <w:widowControl w:val="0"/>
        <w:autoSpaceDE w:val="0"/>
        <w:autoSpaceDN w:val="0"/>
        <w:adjustRightInd w:val="0"/>
        <w:ind w:firstLine="720"/>
        <w:jc w:val="center"/>
        <w:rPr>
          <w:b/>
          <w:bCs/>
          <w:sz w:val="24"/>
          <w:szCs w:val="24"/>
        </w:rPr>
      </w:pPr>
      <w:r>
        <w:rPr>
          <w:b/>
          <w:bCs/>
          <w:sz w:val="24"/>
          <w:szCs w:val="24"/>
        </w:rPr>
        <w:t>"КОМПЛЕКСНОЕ РАЗВИТИЕ СИСТЕМ КОММУНАЛЬНОЙ ИНФРАСТРУКТУРЫ МУНИЦИПАЛЬНОГО ОБРАЗОВАНИЯ "ПУСТОШКИНСКИЙ РАЙОН</w:t>
      </w:r>
      <w:r w:rsidR="00324C99">
        <w:rPr>
          <w:b/>
          <w:bCs/>
          <w:sz w:val="24"/>
          <w:szCs w:val="24"/>
        </w:rPr>
        <w:t>" ПСКОВСКОЙ ОБЛАСТИ НА 20</w:t>
      </w:r>
      <w:r w:rsidR="00651EDB">
        <w:rPr>
          <w:b/>
          <w:bCs/>
          <w:sz w:val="24"/>
          <w:szCs w:val="24"/>
        </w:rPr>
        <w:t>21</w:t>
      </w:r>
      <w:r w:rsidR="00324C99">
        <w:rPr>
          <w:b/>
          <w:bCs/>
          <w:sz w:val="24"/>
          <w:szCs w:val="24"/>
        </w:rPr>
        <w:t>-20</w:t>
      </w:r>
      <w:r w:rsidR="00651EDB">
        <w:rPr>
          <w:b/>
          <w:bCs/>
          <w:sz w:val="24"/>
          <w:szCs w:val="24"/>
        </w:rPr>
        <w:t>2</w:t>
      </w:r>
      <w:r w:rsidR="00750B56">
        <w:rPr>
          <w:b/>
          <w:bCs/>
          <w:sz w:val="24"/>
          <w:szCs w:val="24"/>
        </w:rPr>
        <w:t>5</w:t>
      </w:r>
      <w:r>
        <w:rPr>
          <w:b/>
          <w:bCs/>
          <w:sz w:val="24"/>
          <w:szCs w:val="24"/>
        </w:rPr>
        <w:t xml:space="preserve"> ГОДЫ"</w:t>
      </w:r>
    </w:p>
    <w:p w:rsidR="0088046B" w:rsidRDefault="0088046B" w:rsidP="000109A6">
      <w:pPr>
        <w:widowControl w:val="0"/>
        <w:autoSpaceDE w:val="0"/>
        <w:autoSpaceDN w:val="0"/>
        <w:adjustRightInd w:val="0"/>
        <w:ind w:firstLine="720"/>
        <w:jc w:val="center"/>
        <w:rPr>
          <w:b/>
          <w:bCs/>
          <w:sz w:val="24"/>
          <w:szCs w:val="24"/>
        </w:rPr>
      </w:pPr>
      <w:r w:rsidRPr="0088046B">
        <w:rPr>
          <w:bCs/>
          <w:sz w:val="24"/>
          <w:szCs w:val="24"/>
        </w:rPr>
        <w:t>(</w:t>
      </w:r>
      <w:r w:rsidRPr="0088046B">
        <w:rPr>
          <w:bCs/>
          <w:sz w:val="28"/>
          <w:szCs w:val="28"/>
        </w:rPr>
        <w:t>новая редакция</w:t>
      </w:r>
      <w:r>
        <w:rPr>
          <w:b/>
          <w:bCs/>
          <w:sz w:val="24"/>
          <w:szCs w:val="24"/>
        </w:rPr>
        <w:t>)</w:t>
      </w: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483C32" w:rsidRDefault="00483C32" w:rsidP="00483C32">
      <w:pPr>
        <w:widowControl w:val="0"/>
        <w:autoSpaceDE w:val="0"/>
        <w:autoSpaceDN w:val="0"/>
        <w:adjustRightInd w:val="0"/>
        <w:ind w:firstLine="720"/>
        <w:jc w:val="center"/>
        <w:rPr>
          <w:sz w:val="28"/>
          <w:szCs w:val="28"/>
        </w:rPr>
      </w:pPr>
      <w:r>
        <w:rPr>
          <w:sz w:val="28"/>
          <w:szCs w:val="28"/>
        </w:rPr>
        <w:t>г. Пустошка, 2023</w:t>
      </w:r>
      <w:r w:rsidRPr="005404E7">
        <w:rPr>
          <w:sz w:val="28"/>
          <w:szCs w:val="28"/>
        </w:rPr>
        <w:t xml:space="preserve"> год</w:t>
      </w: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sz w:val="28"/>
          <w:szCs w:val="28"/>
        </w:rPr>
      </w:pPr>
    </w:p>
    <w:p w:rsidR="000109A6" w:rsidRPr="00AE0F80" w:rsidRDefault="000109A6" w:rsidP="00AE0F80">
      <w:pPr>
        <w:widowControl w:val="0"/>
        <w:autoSpaceDE w:val="0"/>
        <w:autoSpaceDN w:val="0"/>
        <w:adjustRightInd w:val="0"/>
        <w:jc w:val="center"/>
        <w:rPr>
          <w:sz w:val="28"/>
          <w:szCs w:val="28"/>
        </w:rPr>
      </w:pPr>
      <w:r w:rsidRPr="00AE0F80">
        <w:rPr>
          <w:b/>
          <w:bCs/>
          <w:sz w:val="28"/>
          <w:szCs w:val="28"/>
        </w:rPr>
        <w:t>РАЗДЕЛ 1. Паспорт муниципальной программы «Комплексное развитие систем коммунальной инфраструктуры  муниципального образования «Пустошкинский район» Псковской об</w:t>
      </w:r>
      <w:r w:rsidR="00324C99" w:rsidRPr="00AE0F80">
        <w:rPr>
          <w:b/>
          <w:bCs/>
          <w:sz w:val="28"/>
          <w:szCs w:val="28"/>
        </w:rPr>
        <w:t>ласти на 20</w:t>
      </w:r>
      <w:r w:rsidR="00651EDB">
        <w:rPr>
          <w:b/>
          <w:bCs/>
          <w:sz w:val="28"/>
          <w:szCs w:val="28"/>
        </w:rPr>
        <w:t>21</w:t>
      </w:r>
      <w:r w:rsidR="00324C99" w:rsidRPr="00AE0F80">
        <w:rPr>
          <w:b/>
          <w:bCs/>
          <w:sz w:val="28"/>
          <w:szCs w:val="28"/>
        </w:rPr>
        <w:t>-202</w:t>
      </w:r>
      <w:r w:rsidR="00F43337">
        <w:rPr>
          <w:b/>
          <w:bCs/>
          <w:sz w:val="28"/>
          <w:szCs w:val="28"/>
        </w:rPr>
        <w:t>5</w:t>
      </w:r>
      <w:r w:rsidRPr="00AE0F80">
        <w:rPr>
          <w:b/>
          <w:bCs/>
          <w:sz w:val="28"/>
          <w:szCs w:val="28"/>
        </w:rPr>
        <w:t xml:space="preserve"> годы»</w:t>
      </w:r>
    </w:p>
    <w:p w:rsidR="000109A6" w:rsidRPr="003E335A" w:rsidRDefault="000109A6" w:rsidP="000109A6">
      <w:pPr>
        <w:widowControl w:val="0"/>
        <w:autoSpaceDE w:val="0"/>
        <w:autoSpaceDN w:val="0"/>
        <w:adjustRightInd w:val="0"/>
        <w:jc w:val="both"/>
        <w:rPr>
          <w:sz w:val="24"/>
          <w:szCs w:val="24"/>
        </w:rPr>
      </w:pPr>
    </w:p>
    <w:tbl>
      <w:tblPr>
        <w:tblW w:w="10574" w:type="dxa"/>
        <w:tblCellSpacing w:w="5" w:type="nil"/>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9"/>
        <w:gridCol w:w="992"/>
        <w:gridCol w:w="753"/>
        <w:gridCol w:w="1134"/>
        <w:gridCol w:w="1134"/>
        <w:gridCol w:w="1134"/>
        <w:gridCol w:w="1134"/>
        <w:gridCol w:w="1134"/>
      </w:tblGrid>
      <w:tr w:rsidR="00F43337" w:rsidRPr="00A44F39" w:rsidTr="00F43337">
        <w:trPr>
          <w:trHeight w:val="400"/>
          <w:tblCellSpacing w:w="5" w:type="nil"/>
        </w:trPr>
        <w:tc>
          <w:tcPr>
            <w:tcW w:w="3159" w:type="dxa"/>
          </w:tcPr>
          <w:p w:rsidR="00F43337" w:rsidRPr="001509CD" w:rsidRDefault="00F43337" w:rsidP="005F109D">
            <w:pPr>
              <w:widowControl w:val="0"/>
              <w:autoSpaceDE w:val="0"/>
              <w:autoSpaceDN w:val="0"/>
              <w:adjustRightInd w:val="0"/>
              <w:jc w:val="both"/>
              <w:rPr>
                <w:sz w:val="24"/>
                <w:szCs w:val="24"/>
              </w:rPr>
            </w:pPr>
            <w:r w:rsidRPr="001509CD">
              <w:rPr>
                <w:sz w:val="24"/>
                <w:szCs w:val="24"/>
              </w:rPr>
              <w:t xml:space="preserve">Наименование муниципальной программы </w:t>
            </w:r>
          </w:p>
        </w:tc>
        <w:tc>
          <w:tcPr>
            <w:tcW w:w="992" w:type="dxa"/>
          </w:tcPr>
          <w:p w:rsidR="00F43337" w:rsidRPr="0068042D" w:rsidRDefault="00F43337" w:rsidP="00F43337">
            <w:pPr>
              <w:widowControl w:val="0"/>
              <w:autoSpaceDE w:val="0"/>
              <w:autoSpaceDN w:val="0"/>
              <w:adjustRightInd w:val="0"/>
              <w:jc w:val="both"/>
              <w:rPr>
                <w:sz w:val="24"/>
                <w:szCs w:val="24"/>
              </w:rPr>
            </w:pPr>
          </w:p>
        </w:tc>
        <w:tc>
          <w:tcPr>
            <w:tcW w:w="6423" w:type="dxa"/>
            <w:gridSpan w:val="6"/>
          </w:tcPr>
          <w:p w:rsidR="00F43337" w:rsidRPr="0068042D" w:rsidRDefault="00F43337" w:rsidP="00F43337">
            <w:pPr>
              <w:widowControl w:val="0"/>
              <w:autoSpaceDE w:val="0"/>
              <w:autoSpaceDN w:val="0"/>
              <w:adjustRightInd w:val="0"/>
              <w:jc w:val="both"/>
              <w:rPr>
                <w:sz w:val="24"/>
                <w:szCs w:val="24"/>
              </w:rPr>
            </w:pPr>
            <w:r w:rsidRPr="0068042D">
              <w:rPr>
                <w:sz w:val="24"/>
                <w:szCs w:val="24"/>
              </w:rPr>
              <w:t>Комплексное развитие систем коммунальной инфраструктуры  муниципального образования</w:t>
            </w:r>
            <w:r>
              <w:rPr>
                <w:sz w:val="24"/>
                <w:szCs w:val="24"/>
              </w:rPr>
              <w:t xml:space="preserve"> "Пустошкинский район" Псковской области на 2021-2025 годы</w:t>
            </w:r>
          </w:p>
        </w:tc>
      </w:tr>
      <w:tr w:rsidR="00F43337" w:rsidRPr="00A44F39" w:rsidTr="00F43337">
        <w:trPr>
          <w:trHeight w:val="600"/>
          <w:tblCellSpacing w:w="5" w:type="nil"/>
        </w:trPr>
        <w:tc>
          <w:tcPr>
            <w:tcW w:w="3159" w:type="dxa"/>
          </w:tcPr>
          <w:p w:rsidR="00F43337" w:rsidRPr="001509CD" w:rsidRDefault="00F43337" w:rsidP="005F109D">
            <w:pPr>
              <w:widowControl w:val="0"/>
              <w:autoSpaceDE w:val="0"/>
              <w:autoSpaceDN w:val="0"/>
              <w:adjustRightInd w:val="0"/>
              <w:jc w:val="both"/>
              <w:rPr>
                <w:sz w:val="24"/>
                <w:szCs w:val="24"/>
              </w:rPr>
            </w:pPr>
            <w:r w:rsidRPr="001509CD">
              <w:rPr>
                <w:sz w:val="24"/>
                <w:szCs w:val="24"/>
              </w:rPr>
              <w:t>Ответственный исполнитель муниципальной программы</w:t>
            </w:r>
          </w:p>
        </w:tc>
        <w:tc>
          <w:tcPr>
            <w:tcW w:w="992" w:type="dxa"/>
          </w:tcPr>
          <w:p w:rsidR="00F43337" w:rsidRDefault="00F43337" w:rsidP="00F43737">
            <w:pPr>
              <w:widowControl w:val="0"/>
              <w:autoSpaceDE w:val="0"/>
              <w:autoSpaceDN w:val="0"/>
              <w:adjustRightInd w:val="0"/>
              <w:jc w:val="both"/>
              <w:rPr>
                <w:sz w:val="24"/>
                <w:szCs w:val="24"/>
              </w:rPr>
            </w:pPr>
          </w:p>
        </w:tc>
        <w:tc>
          <w:tcPr>
            <w:tcW w:w="6423" w:type="dxa"/>
            <w:gridSpan w:val="6"/>
          </w:tcPr>
          <w:p w:rsidR="00F43337" w:rsidRDefault="00F43337" w:rsidP="00F43737">
            <w:pPr>
              <w:widowControl w:val="0"/>
              <w:autoSpaceDE w:val="0"/>
              <w:autoSpaceDN w:val="0"/>
              <w:adjustRightInd w:val="0"/>
              <w:jc w:val="both"/>
              <w:rPr>
                <w:sz w:val="24"/>
                <w:szCs w:val="24"/>
              </w:rPr>
            </w:pPr>
            <w:r>
              <w:rPr>
                <w:sz w:val="24"/>
                <w:szCs w:val="24"/>
              </w:rPr>
              <w:t>Комитет по жилищно-коммунальному и дорожному хозяйству Администрации Пустошкинского района</w:t>
            </w:r>
          </w:p>
        </w:tc>
      </w:tr>
      <w:tr w:rsidR="00F43337" w:rsidRPr="00A44F39" w:rsidTr="00F43337">
        <w:trPr>
          <w:trHeight w:val="400"/>
          <w:tblCellSpacing w:w="5" w:type="nil"/>
        </w:trPr>
        <w:tc>
          <w:tcPr>
            <w:tcW w:w="3159" w:type="dxa"/>
          </w:tcPr>
          <w:p w:rsidR="00F43337" w:rsidRPr="001509CD" w:rsidRDefault="00F43337" w:rsidP="005F109D">
            <w:pPr>
              <w:widowControl w:val="0"/>
              <w:autoSpaceDE w:val="0"/>
              <w:autoSpaceDN w:val="0"/>
              <w:adjustRightInd w:val="0"/>
              <w:jc w:val="both"/>
              <w:rPr>
                <w:sz w:val="24"/>
                <w:szCs w:val="24"/>
              </w:rPr>
            </w:pPr>
            <w:r w:rsidRPr="001509CD">
              <w:rPr>
                <w:sz w:val="24"/>
                <w:szCs w:val="24"/>
              </w:rPr>
              <w:t>Соисполнители муниципальной программы</w:t>
            </w:r>
          </w:p>
        </w:tc>
        <w:tc>
          <w:tcPr>
            <w:tcW w:w="992" w:type="dxa"/>
          </w:tcPr>
          <w:p w:rsidR="00F43337" w:rsidRDefault="00F43337" w:rsidP="005F109D">
            <w:pPr>
              <w:widowControl w:val="0"/>
              <w:autoSpaceDE w:val="0"/>
              <w:autoSpaceDN w:val="0"/>
              <w:adjustRightInd w:val="0"/>
              <w:jc w:val="both"/>
              <w:rPr>
                <w:sz w:val="24"/>
                <w:szCs w:val="24"/>
              </w:rPr>
            </w:pPr>
          </w:p>
        </w:tc>
        <w:tc>
          <w:tcPr>
            <w:tcW w:w="6423" w:type="dxa"/>
            <w:gridSpan w:val="6"/>
          </w:tcPr>
          <w:p w:rsidR="00F43337" w:rsidRDefault="00F43337" w:rsidP="005F109D">
            <w:pPr>
              <w:widowControl w:val="0"/>
              <w:autoSpaceDE w:val="0"/>
              <w:autoSpaceDN w:val="0"/>
              <w:adjustRightInd w:val="0"/>
              <w:jc w:val="both"/>
              <w:rPr>
                <w:sz w:val="24"/>
                <w:szCs w:val="24"/>
              </w:rPr>
            </w:pPr>
            <w:r>
              <w:rPr>
                <w:sz w:val="24"/>
                <w:szCs w:val="24"/>
              </w:rPr>
              <w:t>Финансовое управление Администрации Пустошкинского района</w:t>
            </w:r>
          </w:p>
        </w:tc>
      </w:tr>
      <w:tr w:rsidR="00F43337" w:rsidRPr="00A44F39" w:rsidTr="00F43337">
        <w:trPr>
          <w:trHeight w:val="1868"/>
          <w:tblCellSpacing w:w="5" w:type="nil"/>
        </w:trPr>
        <w:tc>
          <w:tcPr>
            <w:tcW w:w="3159" w:type="dxa"/>
          </w:tcPr>
          <w:p w:rsidR="00F43337" w:rsidRPr="001509CD" w:rsidRDefault="00F43337" w:rsidP="005F109D">
            <w:pPr>
              <w:widowControl w:val="0"/>
              <w:autoSpaceDE w:val="0"/>
              <w:autoSpaceDN w:val="0"/>
              <w:adjustRightInd w:val="0"/>
              <w:jc w:val="both"/>
              <w:rPr>
                <w:sz w:val="24"/>
                <w:szCs w:val="24"/>
              </w:rPr>
            </w:pPr>
            <w:r w:rsidRPr="001509CD">
              <w:rPr>
                <w:sz w:val="24"/>
                <w:szCs w:val="24"/>
              </w:rPr>
              <w:t>Участники муниципальной программы</w:t>
            </w:r>
          </w:p>
        </w:tc>
        <w:tc>
          <w:tcPr>
            <w:tcW w:w="992" w:type="dxa"/>
          </w:tcPr>
          <w:p w:rsidR="00F43337" w:rsidRDefault="00F43337" w:rsidP="005F109D">
            <w:pPr>
              <w:rPr>
                <w:sz w:val="24"/>
                <w:szCs w:val="24"/>
              </w:rPr>
            </w:pPr>
          </w:p>
        </w:tc>
        <w:tc>
          <w:tcPr>
            <w:tcW w:w="6423" w:type="dxa"/>
            <w:gridSpan w:val="6"/>
          </w:tcPr>
          <w:p w:rsidR="00F43337" w:rsidRDefault="00F43337" w:rsidP="005F109D">
            <w:pPr>
              <w:rPr>
                <w:sz w:val="24"/>
                <w:szCs w:val="24"/>
              </w:rPr>
            </w:pPr>
            <w:r>
              <w:rPr>
                <w:sz w:val="24"/>
                <w:szCs w:val="24"/>
              </w:rPr>
              <w:t>1. Комитет по жилищно-коммунальному и дорожному хозяйству Администрации Пустошкинского района</w:t>
            </w:r>
          </w:p>
          <w:p w:rsidR="00F43337" w:rsidRDefault="00F43337" w:rsidP="005F109D">
            <w:pPr>
              <w:rPr>
                <w:sz w:val="24"/>
                <w:szCs w:val="24"/>
              </w:rPr>
            </w:pPr>
            <w:r>
              <w:rPr>
                <w:sz w:val="24"/>
                <w:szCs w:val="24"/>
              </w:rPr>
              <w:t>2. Комитет по экономике, муниципальным закупкам и градостроительной деятельности Администрации Пустошкинского района</w:t>
            </w:r>
          </w:p>
          <w:p w:rsidR="00F43337" w:rsidRDefault="00F43337" w:rsidP="005F109D">
            <w:pPr>
              <w:rPr>
                <w:sz w:val="24"/>
                <w:szCs w:val="24"/>
              </w:rPr>
            </w:pPr>
            <w:r>
              <w:rPr>
                <w:sz w:val="24"/>
                <w:szCs w:val="24"/>
              </w:rPr>
              <w:t>3. Сельские поселения района</w:t>
            </w:r>
          </w:p>
          <w:p w:rsidR="00F43337" w:rsidRDefault="00F43337" w:rsidP="005F109D">
            <w:pPr>
              <w:rPr>
                <w:sz w:val="24"/>
                <w:szCs w:val="24"/>
              </w:rPr>
            </w:pPr>
            <w:r>
              <w:rPr>
                <w:sz w:val="24"/>
                <w:szCs w:val="24"/>
              </w:rPr>
              <w:t>4. Комитет по управлению муниципальным имуществом Администрации района</w:t>
            </w:r>
          </w:p>
          <w:p w:rsidR="00F43337" w:rsidRDefault="00F43337" w:rsidP="005F109D">
            <w:pPr>
              <w:rPr>
                <w:sz w:val="24"/>
                <w:szCs w:val="24"/>
              </w:rPr>
            </w:pPr>
          </w:p>
        </w:tc>
      </w:tr>
      <w:tr w:rsidR="00F43337" w:rsidRPr="00A44F39" w:rsidTr="00F43337">
        <w:trPr>
          <w:trHeight w:val="1785"/>
          <w:tblCellSpacing w:w="5" w:type="nil"/>
        </w:trPr>
        <w:tc>
          <w:tcPr>
            <w:tcW w:w="3159" w:type="dxa"/>
          </w:tcPr>
          <w:p w:rsidR="00F43337" w:rsidRPr="001509CD" w:rsidRDefault="00F43337" w:rsidP="005F109D">
            <w:pPr>
              <w:widowControl w:val="0"/>
              <w:autoSpaceDE w:val="0"/>
              <w:autoSpaceDN w:val="0"/>
              <w:adjustRightInd w:val="0"/>
              <w:jc w:val="both"/>
              <w:rPr>
                <w:sz w:val="24"/>
                <w:szCs w:val="24"/>
              </w:rPr>
            </w:pPr>
            <w:r w:rsidRPr="001509CD">
              <w:rPr>
                <w:sz w:val="24"/>
                <w:szCs w:val="24"/>
              </w:rPr>
              <w:t>Подпрограммы муниципальной программы</w:t>
            </w:r>
          </w:p>
        </w:tc>
        <w:tc>
          <w:tcPr>
            <w:tcW w:w="992" w:type="dxa"/>
          </w:tcPr>
          <w:p w:rsidR="00F43337" w:rsidRPr="00A44F39" w:rsidRDefault="00F43337" w:rsidP="005F109D">
            <w:pPr>
              <w:jc w:val="both"/>
              <w:rPr>
                <w:sz w:val="24"/>
                <w:szCs w:val="24"/>
              </w:rPr>
            </w:pPr>
          </w:p>
        </w:tc>
        <w:tc>
          <w:tcPr>
            <w:tcW w:w="6423" w:type="dxa"/>
            <w:gridSpan w:val="6"/>
          </w:tcPr>
          <w:p w:rsidR="00F43337" w:rsidRPr="00A44F39" w:rsidRDefault="00F43337" w:rsidP="005F109D">
            <w:pPr>
              <w:jc w:val="both"/>
              <w:rPr>
                <w:sz w:val="24"/>
                <w:szCs w:val="24"/>
              </w:rPr>
            </w:pPr>
            <w:r w:rsidRPr="00A44F39">
              <w:rPr>
                <w:sz w:val="24"/>
                <w:szCs w:val="24"/>
              </w:rPr>
              <w:t>1. Подпрограмма муниципальной программы "Комплексное развитие систем коммунальной инфраструктуры  муниципального образования";</w:t>
            </w:r>
          </w:p>
          <w:p w:rsidR="00F43337" w:rsidRPr="00A44F39" w:rsidRDefault="00F43337" w:rsidP="005F109D">
            <w:pPr>
              <w:jc w:val="both"/>
              <w:rPr>
                <w:sz w:val="24"/>
                <w:szCs w:val="24"/>
              </w:rPr>
            </w:pPr>
            <w:r w:rsidRPr="00A44F39">
              <w:rPr>
                <w:sz w:val="24"/>
                <w:szCs w:val="24"/>
              </w:rPr>
              <w:t>2. Подпрограмма муниципальной программы "Энергосбережение и повышение энергетической эффективности";</w:t>
            </w:r>
          </w:p>
        </w:tc>
      </w:tr>
      <w:tr w:rsidR="00F43337" w:rsidRPr="00A44F39" w:rsidTr="00F43337">
        <w:trPr>
          <w:trHeight w:val="718"/>
          <w:tblCellSpacing w:w="5" w:type="nil"/>
        </w:trPr>
        <w:tc>
          <w:tcPr>
            <w:tcW w:w="3159" w:type="dxa"/>
          </w:tcPr>
          <w:p w:rsidR="00F43337" w:rsidRPr="001509CD" w:rsidRDefault="00F43337" w:rsidP="005F109D">
            <w:pPr>
              <w:widowControl w:val="0"/>
              <w:autoSpaceDE w:val="0"/>
              <w:autoSpaceDN w:val="0"/>
              <w:adjustRightInd w:val="0"/>
              <w:jc w:val="both"/>
              <w:rPr>
                <w:sz w:val="24"/>
                <w:szCs w:val="24"/>
              </w:rPr>
            </w:pPr>
            <w:r>
              <w:rPr>
                <w:sz w:val="24"/>
                <w:szCs w:val="24"/>
              </w:rPr>
              <w:t>Ведомственные целевые программы</w:t>
            </w:r>
          </w:p>
        </w:tc>
        <w:tc>
          <w:tcPr>
            <w:tcW w:w="992" w:type="dxa"/>
          </w:tcPr>
          <w:p w:rsidR="00F43337" w:rsidRPr="00A44F39" w:rsidRDefault="00F43337" w:rsidP="005F109D">
            <w:pPr>
              <w:jc w:val="both"/>
              <w:rPr>
                <w:sz w:val="24"/>
                <w:szCs w:val="24"/>
              </w:rPr>
            </w:pPr>
          </w:p>
        </w:tc>
        <w:tc>
          <w:tcPr>
            <w:tcW w:w="6423" w:type="dxa"/>
            <w:gridSpan w:val="6"/>
          </w:tcPr>
          <w:p w:rsidR="00F43337" w:rsidRPr="00A44F39" w:rsidRDefault="00F43337" w:rsidP="005F109D">
            <w:pPr>
              <w:jc w:val="both"/>
              <w:rPr>
                <w:sz w:val="24"/>
                <w:szCs w:val="24"/>
              </w:rPr>
            </w:pPr>
            <w:r w:rsidRPr="00A44F39">
              <w:rPr>
                <w:sz w:val="24"/>
                <w:szCs w:val="24"/>
              </w:rPr>
              <w:t>-</w:t>
            </w:r>
          </w:p>
          <w:p w:rsidR="00F43337" w:rsidRPr="00A44F39" w:rsidRDefault="00F43337" w:rsidP="005F109D">
            <w:pPr>
              <w:jc w:val="both"/>
              <w:rPr>
                <w:sz w:val="24"/>
                <w:szCs w:val="24"/>
              </w:rPr>
            </w:pPr>
          </w:p>
          <w:p w:rsidR="00F43337" w:rsidRPr="00A44F39" w:rsidRDefault="00F43337" w:rsidP="005F109D">
            <w:pPr>
              <w:jc w:val="both"/>
              <w:rPr>
                <w:sz w:val="24"/>
                <w:szCs w:val="24"/>
              </w:rPr>
            </w:pPr>
          </w:p>
        </w:tc>
      </w:tr>
      <w:tr w:rsidR="00F43337" w:rsidRPr="00A44F39" w:rsidTr="00F43337">
        <w:trPr>
          <w:trHeight w:val="1050"/>
          <w:tblCellSpacing w:w="5" w:type="nil"/>
        </w:trPr>
        <w:tc>
          <w:tcPr>
            <w:tcW w:w="3159" w:type="dxa"/>
          </w:tcPr>
          <w:p w:rsidR="00F43337" w:rsidRDefault="00F43337" w:rsidP="005F109D">
            <w:pPr>
              <w:widowControl w:val="0"/>
              <w:autoSpaceDE w:val="0"/>
              <w:autoSpaceDN w:val="0"/>
              <w:adjustRightInd w:val="0"/>
              <w:jc w:val="both"/>
              <w:rPr>
                <w:sz w:val="24"/>
                <w:szCs w:val="24"/>
              </w:rPr>
            </w:pPr>
            <w:r>
              <w:rPr>
                <w:sz w:val="24"/>
                <w:szCs w:val="24"/>
              </w:rPr>
              <w:t>Основные мероприятия</w:t>
            </w:r>
          </w:p>
        </w:tc>
        <w:tc>
          <w:tcPr>
            <w:tcW w:w="992" w:type="dxa"/>
          </w:tcPr>
          <w:p w:rsidR="00F43337" w:rsidRDefault="00F43337" w:rsidP="005F109D">
            <w:pPr>
              <w:widowControl w:val="0"/>
              <w:tabs>
                <w:tab w:val="left" w:pos="243"/>
              </w:tabs>
              <w:autoSpaceDE w:val="0"/>
              <w:autoSpaceDN w:val="0"/>
              <w:adjustRightInd w:val="0"/>
              <w:jc w:val="both"/>
              <w:rPr>
                <w:sz w:val="24"/>
                <w:szCs w:val="24"/>
              </w:rPr>
            </w:pPr>
          </w:p>
        </w:tc>
        <w:tc>
          <w:tcPr>
            <w:tcW w:w="6423" w:type="dxa"/>
            <w:gridSpan w:val="6"/>
          </w:tcPr>
          <w:p w:rsidR="00F43337" w:rsidRDefault="00F43337" w:rsidP="005F109D">
            <w:pPr>
              <w:widowControl w:val="0"/>
              <w:tabs>
                <w:tab w:val="left" w:pos="243"/>
              </w:tabs>
              <w:autoSpaceDE w:val="0"/>
              <w:autoSpaceDN w:val="0"/>
              <w:adjustRightInd w:val="0"/>
              <w:jc w:val="both"/>
              <w:rPr>
                <w:sz w:val="24"/>
                <w:szCs w:val="24"/>
              </w:rPr>
            </w:pPr>
            <w:r>
              <w:rPr>
                <w:sz w:val="24"/>
                <w:szCs w:val="24"/>
              </w:rPr>
              <w:t>1.</w:t>
            </w:r>
            <w:r w:rsidRPr="00492CE6">
              <w:rPr>
                <w:sz w:val="24"/>
                <w:szCs w:val="24"/>
              </w:rPr>
              <w:t>Комплексное развитие систем коммунальной инфраструктуры  муниципального образования</w:t>
            </w:r>
            <w:r>
              <w:rPr>
                <w:sz w:val="24"/>
                <w:szCs w:val="24"/>
              </w:rPr>
              <w:t>.</w:t>
            </w:r>
          </w:p>
          <w:p w:rsidR="00F43337" w:rsidRDefault="00F43337" w:rsidP="005F109D">
            <w:pPr>
              <w:widowControl w:val="0"/>
              <w:tabs>
                <w:tab w:val="left" w:pos="243"/>
              </w:tabs>
              <w:autoSpaceDE w:val="0"/>
              <w:autoSpaceDN w:val="0"/>
              <w:adjustRightInd w:val="0"/>
              <w:jc w:val="both"/>
              <w:rPr>
                <w:sz w:val="24"/>
                <w:szCs w:val="24"/>
              </w:rPr>
            </w:pPr>
            <w:r>
              <w:rPr>
                <w:sz w:val="24"/>
                <w:szCs w:val="24"/>
              </w:rPr>
              <w:t>2.</w:t>
            </w:r>
            <w:r w:rsidRPr="00BC4508">
              <w:rPr>
                <w:sz w:val="24"/>
                <w:szCs w:val="24"/>
              </w:rPr>
              <w:t>Энергосбережение и повышение энергетической эффективности</w:t>
            </w:r>
            <w:r>
              <w:rPr>
                <w:sz w:val="24"/>
                <w:szCs w:val="24"/>
              </w:rPr>
              <w:t>.</w:t>
            </w:r>
          </w:p>
          <w:p w:rsidR="00F43337" w:rsidRDefault="00F43337" w:rsidP="005F109D">
            <w:pPr>
              <w:widowControl w:val="0"/>
              <w:tabs>
                <w:tab w:val="left" w:pos="243"/>
              </w:tabs>
              <w:autoSpaceDE w:val="0"/>
              <w:autoSpaceDN w:val="0"/>
              <w:adjustRightInd w:val="0"/>
              <w:jc w:val="both"/>
              <w:rPr>
                <w:sz w:val="24"/>
                <w:szCs w:val="24"/>
              </w:rPr>
            </w:pPr>
          </w:p>
        </w:tc>
      </w:tr>
      <w:tr w:rsidR="00F43337" w:rsidRPr="00A44F39" w:rsidTr="00F43337">
        <w:trPr>
          <w:trHeight w:val="400"/>
          <w:tblCellSpacing w:w="5" w:type="nil"/>
        </w:trPr>
        <w:tc>
          <w:tcPr>
            <w:tcW w:w="3159" w:type="dxa"/>
          </w:tcPr>
          <w:p w:rsidR="00F43337" w:rsidRPr="001509CD" w:rsidRDefault="00F43337" w:rsidP="005F109D">
            <w:pPr>
              <w:widowControl w:val="0"/>
              <w:autoSpaceDE w:val="0"/>
              <w:autoSpaceDN w:val="0"/>
              <w:adjustRightInd w:val="0"/>
              <w:jc w:val="both"/>
              <w:rPr>
                <w:sz w:val="24"/>
                <w:szCs w:val="24"/>
              </w:rPr>
            </w:pPr>
            <w:r w:rsidRPr="001509CD">
              <w:rPr>
                <w:sz w:val="24"/>
                <w:szCs w:val="24"/>
              </w:rPr>
              <w:t xml:space="preserve">Цель муниципальной программы </w:t>
            </w:r>
          </w:p>
        </w:tc>
        <w:tc>
          <w:tcPr>
            <w:tcW w:w="992" w:type="dxa"/>
          </w:tcPr>
          <w:p w:rsidR="00F43337" w:rsidRDefault="00F43337" w:rsidP="005F109D">
            <w:pPr>
              <w:widowControl w:val="0"/>
              <w:autoSpaceDE w:val="0"/>
              <w:autoSpaceDN w:val="0"/>
              <w:adjustRightInd w:val="0"/>
              <w:jc w:val="both"/>
              <w:rPr>
                <w:sz w:val="24"/>
                <w:szCs w:val="24"/>
              </w:rPr>
            </w:pPr>
          </w:p>
        </w:tc>
        <w:tc>
          <w:tcPr>
            <w:tcW w:w="6423" w:type="dxa"/>
            <w:gridSpan w:val="6"/>
          </w:tcPr>
          <w:p w:rsidR="00F43337" w:rsidRDefault="00F43337" w:rsidP="005F109D">
            <w:pPr>
              <w:widowControl w:val="0"/>
              <w:autoSpaceDE w:val="0"/>
              <w:autoSpaceDN w:val="0"/>
              <w:adjustRightInd w:val="0"/>
              <w:jc w:val="both"/>
              <w:rPr>
                <w:sz w:val="24"/>
                <w:szCs w:val="24"/>
              </w:rPr>
            </w:pPr>
            <w:r>
              <w:rPr>
                <w:sz w:val="24"/>
                <w:szCs w:val="24"/>
              </w:rPr>
              <w:t>Р</w:t>
            </w:r>
            <w:r w:rsidRPr="00C11E97">
              <w:rPr>
                <w:sz w:val="24"/>
                <w:szCs w:val="24"/>
              </w:rPr>
              <w:t>азвити</w:t>
            </w:r>
            <w:r>
              <w:rPr>
                <w:sz w:val="24"/>
                <w:szCs w:val="24"/>
              </w:rPr>
              <w:t>е</w:t>
            </w:r>
            <w:r w:rsidRPr="00C11E97">
              <w:rPr>
                <w:sz w:val="24"/>
                <w:szCs w:val="24"/>
              </w:rPr>
              <w:t xml:space="preserve"> систем и объектов коммунальной инфраструкт</w:t>
            </w:r>
            <w:r>
              <w:rPr>
                <w:sz w:val="24"/>
                <w:szCs w:val="24"/>
              </w:rPr>
              <w:t>уры</w:t>
            </w:r>
          </w:p>
        </w:tc>
      </w:tr>
      <w:tr w:rsidR="00F43337" w:rsidRPr="00A44F39" w:rsidTr="00F43337">
        <w:trPr>
          <w:trHeight w:val="400"/>
          <w:tblCellSpacing w:w="5" w:type="nil"/>
        </w:trPr>
        <w:tc>
          <w:tcPr>
            <w:tcW w:w="3159" w:type="dxa"/>
          </w:tcPr>
          <w:p w:rsidR="00F43337" w:rsidRPr="001509CD" w:rsidRDefault="00F43337" w:rsidP="005F109D">
            <w:pPr>
              <w:widowControl w:val="0"/>
              <w:autoSpaceDE w:val="0"/>
              <w:autoSpaceDN w:val="0"/>
              <w:adjustRightInd w:val="0"/>
              <w:jc w:val="both"/>
              <w:rPr>
                <w:sz w:val="24"/>
                <w:szCs w:val="24"/>
              </w:rPr>
            </w:pPr>
            <w:r w:rsidRPr="001509CD">
              <w:rPr>
                <w:sz w:val="24"/>
                <w:szCs w:val="24"/>
              </w:rPr>
              <w:t>Задачи муниципальной программы</w:t>
            </w:r>
          </w:p>
        </w:tc>
        <w:tc>
          <w:tcPr>
            <w:tcW w:w="992" w:type="dxa"/>
          </w:tcPr>
          <w:p w:rsidR="00F43337" w:rsidRPr="00C11E97" w:rsidRDefault="00F43337" w:rsidP="005F109D">
            <w:pPr>
              <w:widowControl w:val="0"/>
              <w:tabs>
                <w:tab w:val="left" w:pos="619"/>
              </w:tabs>
              <w:autoSpaceDE w:val="0"/>
              <w:autoSpaceDN w:val="0"/>
              <w:adjustRightInd w:val="0"/>
              <w:jc w:val="both"/>
              <w:rPr>
                <w:sz w:val="24"/>
                <w:szCs w:val="24"/>
              </w:rPr>
            </w:pPr>
          </w:p>
        </w:tc>
        <w:tc>
          <w:tcPr>
            <w:tcW w:w="6423" w:type="dxa"/>
            <w:gridSpan w:val="6"/>
          </w:tcPr>
          <w:p w:rsidR="00F43337" w:rsidRPr="00C11E97" w:rsidRDefault="00F43337" w:rsidP="005F109D">
            <w:pPr>
              <w:widowControl w:val="0"/>
              <w:tabs>
                <w:tab w:val="left" w:pos="619"/>
              </w:tabs>
              <w:autoSpaceDE w:val="0"/>
              <w:autoSpaceDN w:val="0"/>
              <w:adjustRightInd w:val="0"/>
              <w:jc w:val="both"/>
              <w:rPr>
                <w:sz w:val="24"/>
                <w:szCs w:val="24"/>
              </w:rPr>
            </w:pPr>
            <w:r w:rsidRPr="00C11E97">
              <w:rPr>
                <w:sz w:val="24"/>
                <w:szCs w:val="24"/>
              </w:rPr>
              <w:t>Обеспечение комфортных условий проживания в муниципальном образовании и повышения качества предоставления жилищно-коммунальных услуг</w:t>
            </w:r>
          </w:p>
        </w:tc>
      </w:tr>
      <w:tr w:rsidR="00F43337" w:rsidRPr="00A44F39" w:rsidTr="00F43337">
        <w:trPr>
          <w:trHeight w:val="2208"/>
          <w:tblCellSpacing w:w="5" w:type="nil"/>
        </w:trPr>
        <w:tc>
          <w:tcPr>
            <w:tcW w:w="3159" w:type="dxa"/>
          </w:tcPr>
          <w:p w:rsidR="00F43337" w:rsidRPr="001509CD" w:rsidRDefault="00F43337" w:rsidP="005F109D">
            <w:pPr>
              <w:widowControl w:val="0"/>
              <w:autoSpaceDE w:val="0"/>
              <w:autoSpaceDN w:val="0"/>
              <w:adjustRightInd w:val="0"/>
              <w:jc w:val="both"/>
              <w:rPr>
                <w:sz w:val="24"/>
                <w:szCs w:val="24"/>
              </w:rPr>
            </w:pPr>
            <w:r>
              <w:rPr>
                <w:sz w:val="24"/>
                <w:szCs w:val="24"/>
              </w:rPr>
              <w:lastRenderedPageBreak/>
              <w:t xml:space="preserve">Целевые индикаторы </w:t>
            </w:r>
            <w:r w:rsidRPr="001509CD">
              <w:rPr>
                <w:sz w:val="24"/>
                <w:szCs w:val="24"/>
              </w:rPr>
              <w:t xml:space="preserve"> муниципальной программы</w:t>
            </w:r>
          </w:p>
        </w:tc>
        <w:tc>
          <w:tcPr>
            <w:tcW w:w="992" w:type="dxa"/>
          </w:tcPr>
          <w:p w:rsidR="00F43337" w:rsidRPr="00E8442C" w:rsidRDefault="00F43337" w:rsidP="005F109D">
            <w:pPr>
              <w:tabs>
                <w:tab w:val="left" w:pos="619"/>
              </w:tabs>
              <w:jc w:val="both"/>
              <w:rPr>
                <w:sz w:val="24"/>
                <w:szCs w:val="24"/>
              </w:rPr>
            </w:pPr>
          </w:p>
        </w:tc>
        <w:tc>
          <w:tcPr>
            <w:tcW w:w="6423" w:type="dxa"/>
            <w:gridSpan w:val="6"/>
          </w:tcPr>
          <w:p w:rsidR="00F43337" w:rsidRPr="00E8442C" w:rsidRDefault="00F43337" w:rsidP="005F109D">
            <w:pPr>
              <w:tabs>
                <w:tab w:val="left" w:pos="619"/>
              </w:tabs>
              <w:jc w:val="both"/>
              <w:rPr>
                <w:sz w:val="24"/>
                <w:szCs w:val="24"/>
              </w:rPr>
            </w:pPr>
            <w:r w:rsidRPr="00E8442C">
              <w:rPr>
                <w:sz w:val="24"/>
                <w:szCs w:val="24"/>
              </w:rPr>
              <w:t>1. Удовлетворенность населения жилищно-коммунальными услугами: уровнем организации теплоснабжени</w:t>
            </w:r>
            <w:r>
              <w:rPr>
                <w:sz w:val="24"/>
                <w:szCs w:val="24"/>
              </w:rPr>
              <w:t>я</w:t>
            </w:r>
            <w:r w:rsidRPr="00E8442C">
              <w:rPr>
                <w:sz w:val="24"/>
                <w:szCs w:val="24"/>
              </w:rPr>
              <w:t>, водоснабжения (водоотведения), электроснабжения, газоснабжения;</w:t>
            </w:r>
          </w:p>
          <w:p w:rsidR="00F43337" w:rsidRPr="00E8442C" w:rsidRDefault="00F43337" w:rsidP="005F109D">
            <w:pPr>
              <w:tabs>
                <w:tab w:val="left" w:pos="619"/>
              </w:tabs>
              <w:jc w:val="both"/>
              <w:rPr>
                <w:sz w:val="24"/>
                <w:szCs w:val="24"/>
              </w:rPr>
            </w:pPr>
            <w:r>
              <w:rPr>
                <w:sz w:val="24"/>
                <w:szCs w:val="24"/>
              </w:rPr>
              <w:t>2.Уровень износа коммунальной инфраструктуры.</w:t>
            </w:r>
          </w:p>
        </w:tc>
      </w:tr>
      <w:tr w:rsidR="00F43337" w:rsidRPr="00A44F39" w:rsidTr="00F43337">
        <w:trPr>
          <w:trHeight w:val="705"/>
          <w:tblCellSpacing w:w="5" w:type="nil"/>
        </w:trPr>
        <w:tc>
          <w:tcPr>
            <w:tcW w:w="3159" w:type="dxa"/>
          </w:tcPr>
          <w:p w:rsidR="00F43337" w:rsidRDefault="00F43337" w:rsidP="005F109D">
            <w:pPr>
              <w:widowControl w:val="0"/>
              <w:autoSpaceDE w:val="0"/>
              <w:autoSpaceDN w:val="0"/>
              <w:adjustRightInd w:val="0"/>
              <w:jc w:val="both"/>
              <w:rPr>
                <w:sz w:val="24"/>
                <w:szCs w:val="24"/>
              </w:rPr>
            </w:pPr>
            <w:r>
              <w:rPr>
                <w:sz w:val="24"/>
                <w:szCs w:val="24"/>
              </w:rPr>
              <w:t xml:space="preserve"> Э</w:t>
            </w:r>
            <w:r w:rsidRPr="001509CD">
              <w:rPr>
                <w:sz w:val="24"/>
                <w:szCs w:val="24"/>
              </w:rPr>
              <w:t>тапы</w:t>
            </w:r>
            <w:r>
              <w:rPr>
                <w:sz w:val="24"/>
                <w:szCs w:val="24"/>
              </w:rPr>
              <w:t xml:space="preserve"> и сроки</w:t>
            </w:r>
            <w:r w:rsidRPr="001509CD">
              <w:rPr>
                <w:sz w:val="24"/>
                <w:szCs w:val="24"/>
              </w:rPr>
              <w:t xml:space="preserve"> реализации муниципальной программы</w:t>
            </w:r>
          </w:p>
          <w:p w:rsidR="00F43337" w:rsidRPr="001509CD" w:rsidRDefault="00F43337" w:rsidP="005F109D">
            <w:pPr>
              <w:widowControl w:val="0"/>
              <w:autoSpaceDE w:val="0"/>
              <w:autoSpaceDN w:val="0"/>
              <w:adjustRightInd w:val="0"/>
              <w:jc w:val="both"/>
              <w:rPr>
                <w:sz w:val="24"/>
                <w:szCs w:val="24"/>
              </w:rPr>
            </w:pPr>
          </w:p>
        </w:tc>
        <w:tc>
          <w:tcPr>
            <w:tcW w:w="992" w:type="dxa"/>
          </w:tcPr>
          <w:p w:rsidR="00F43337" w:rsidRDefault="00F43337" w:rsidP="00F43337">
            <w:pPr>
              <w:widowControl w:val="0"/>
              <w:autoSpaceDE w:val="0"/>
              <w:autoSpaceDN w:val="0"/>
              <w:adjustRightInd w:val="0"/>
              <w:ind w:right="-323"/>
              <w:jc w:val="both"/>
              <w:rPr>
                <w:sz w:val="24"/>
                <w:szCs w:val="24"/>
              </w:rPr>
            </w:pPr>
          </w:p>
        </w:tc>
        <w:tc>
          <w:tcPr>
            <w:tcW w:w="6423" w:type="dxa"/>
            <w:gridSpan w:val="6"/>
          </w:tcPr>
          <w:p w:rsidR="00F43337" w:rsidRDefault="00F43337" w:rsidP="00F43337">
            <w:pPr>
              <w:widowControl w:val="0"/>
              <w:autoSpaceDE w:val="0"/>
              <w:autoSpaceDN w:val="0"/>
              <w:adjustRightInd w:val="0"/>
              <w:ind w:right="-323"/>
              <w:jc w:val="both"/>
              <w:rPr>
                <w:sz w:val="24"/>
                <w:szCs w:val="24"/>
              </w:rPr>
            </w:pPr>
            <w:r>
              <w:rPr>
                <w:sz w:val="24"/>
                <w:szCs w:val="24"/>
              </w:rPr>
              <w:t>2021-2025 гг.</w:t>
            </w:r>
          </w:p>
        </w:tc>
      </w:tr>
      <w:tr w:rsidR="00F43337" w:rsidRPr="00A44F39" w:rsidTr="00F43337">
        <w:trPr>
          <w:trHeight w:val="2190"/>
          <w:tblCellSpacing w:w="5" w:type="nil"/>
        </w:trPr>
        <w:tc>
          <w:tcPr>
            <w:tcW w:w="3159" w:type="dxa"/>
          </w:tcPr>
          <w:p w:rsidR="00F43337" w:rsidRPr="001509CD" w:rsidRDefault="00F43337" w:rsidP="005F109D">
            <w:pPr>
              <w:widowControl w:val="0"/>
              <w:autoSpaceDE w:val="0"/>
              <w:autoSpaceDN w:val="0"/>
              <w:adjustRightInd w:val="0"/>
              <w:jc w:val="both"/>
              <w:rPr>
                <w:sz w:val="24"/>
                <w:szCs w:val="24"/>
              </w:rPr>
            </w:pPr>
            <w:r>
              <w:rPr>
                <w:sz w:val="24"/>
                <w:szCs w:val="24"/>
              </w:rPr>
              <w:t xml:space="preserve">Целевые показатели </w:t>
            </w:r>
            <w:r w:rsidRPr="001509CD">
              <w:rPr>
                <w:sz w:val="24"/>
                <w:szCs w:val="24"/>
              </w:rPr>
              <w:t xml:space="preserve"> муниципальной программы</w:t>
            </w:r>
          </w:p>
        </w:tc>
        <w:tc>
          <w:tcPr>
            <w:tcW w:w="992" w:type="dxa"/>
          </w:tcPr>
          <w:p w:rsidR="00F43337" w:rsidRPr="00E8442C" w:rsidRDefault="00F43337" w:rsidP="005F109D">
            <w:pPr>
              <w:tabs>
                <w:tab w:val="left" w:pos="619"/>
              </w:tabs>
              <w:jc w:val="both"/>
              <w:rPr>
                <w:sz w:val="24"/>
                <w:szCs w:val="24"/>
              </w:rPr>
            </w:pPr>
          </w:p>
        </w:tc>
        <w:tc>
          <w:tcPr>
            <w:tcW w:w="6423" w:type="dxa"/>
            <w:gridSpan w:val="6"/>
          </w:tcPr>
          <w:p w:rsidR="00F43337" w:rsidRPr="00E8442C" w:rsidRDefault="00F43337" w:rsidP="005F109D">
            <w:pPr>
              <w:tabs>
                <w:tab w:val="left" w:pos="619"/>
              </w:tabs>
              <w:jc w:val="both"/>
              <w:rPr>
                <w:sz w:val="24"/>
                <w:szCs w:val="24"/>
              </w:rPr>
            </w:pPr>
            <w:r w:rsidRPr="00E8442C">
              <w:rPr>
                <w:sz w:val="24"/>
                <w:szCs w:val="24"/>
              </w:rPr>
              <w:t>1. Удовлетворенность населения жилищно-коммунальными услугами: уровнем организации теплоснабжени</w:t>
            </w:r>
            <w:r>
              <w:rPr>
                <w:sz w:val="24"/>
                <w:szCs w:val="24"/>
              </w:rPr>
              <w:t>я</w:t>
            </w:r>
            <w:r w:rsidRPr="00E8442C">
              <w:rPr>
                <w:sz w:val="24"/>
                <w:szCs w:val="24"/>
              </w:rPr>
              <w:t>, водоснабжения (водоотведения), электроснабжения, газоснабжения;</w:t>
            </w:r>
          </w:p>
          <w:p w:rsidR="00F43337" w:rsidRPr="00E8442C" w:rsidRDefault="00F43337" w:rsidP="005F109D">
            <w:pPr>
              <w:tabs>
                <w:tab w:val="left" w:pos="619"/>
              </w:tabs>
              <w:jc w:val="both"/>
              <w:rPr>
                <w:sz w:val="24"/>
                <w:szCs w:val="24"/>
              </w:rPr>
            </w:pPr>
            <w:r>
              <w:rPr>
                <w:sz w:val="24"/>
                <w:szCs w:val="24"/>
              </w:rPr>
              <w:t>2.Уровень износа коммунальной инфраструктуры.</w:t>
            </w:r>
          </w:p>
          <w:p w:rsidR="00F43337" w:rsidRPr="00E8442C" w:rsidRDefault="00F43337" w:rsidP="005F109D">
            <w:pPr>
              <w:tabs>
                <w:tab w:val="left" w:pos="619"/>
              </w:tabs>
              <w:jc w:val="both"/>
              <w:rPr>
                <w:sz w:val="24"/>
                <w:szCs w:val="24"/>
              </w:rPr>
            </w:pPr>
          </w:p>
        </w:tc>
      </w:tr>
      <w:tr w:rsidR="00F43337" w:rsidRPr="00A44F39" w:rsidTr="00386DB4">
        <w:trPr>
          <w:trHeight w:val="1285"/>
          <w:tblCellSpacing w:w="5" w:type="nil"/>
        </w:trPr>
        <w:tc>
          <w:tcPr>
            <w:tcW w:w="3159" w:type="dxa"/>
            <w:vMerge w:val="restart"/>
          </w:tcPr>
          <w:p w:rsidR="00F43337" w:rsidRPr="001509CD" w:rsidRDefault="00F43337" w:rsidP="005F109D">
            <w:pPr>
              <w:widowControl w:val="0"/>
              <w:autoSpaceDE w:val="0"/>
              <w:autoSpaceDN w:val="0"/>
              <w:adjustRightInd w:val="0"/>
              <w:jc w:val="both"/>
              <w:rPr>
                <w:sz w:val="24"/>
                <w:szCs w:val="24"/>
              </w:rPr>
            </w:pPr>
            <w:r w:rsidRPr="001509CD">
              <w:rPr>
                <w:sz w:val="24"/>
                <w:szCs w:val="24"/>
              </w:rPr>
              <w:t>Об</w:t>
            </w:r>
            <w:r>
              <w:rPr>
                <w:sz w:val="24"/>
                <w:szCs w:val="24"/>
              </w:rPr>
              <w:t>ъемы бюджетных ассигнований м</w:t>
            </w:r>
            <w:r w:rsidRPr="001509CD">
              <w:rPr>
                <w:sz w:val="24"/>
                <w:szCs w:val="24"/>
              </w:rPr>
              <w:t>униципальной программы</w:t>
            </w:r>
            <w:r>
              <w:rPr>
                <w:sz w:val="24"/>
                <w:szCs w:val="24"/>
              </w:rPr>
              <w:t xml:space="preserve"> (бюджетные ассигнования по подпрограммам, ведомственным целевым программам, основным мероприятиям, включенным в состав программы)</w:t>
            </w:r>
          </w:p>
        </w:tc>
        <w:tc>
          <w:tcPr>
            <w:tcW w:w="1745" w:type="dxa"/>
            <w:gridSpan w:val="2"/>
          </w:tcPr>
          <w:p w:rsidR="00F43337" w:rsidRPr="005D681F" w:rsidRDefault="00F43337" w:rsidP="005F109D">
            <w:pPr>
              <w:widowControl w:val="0"/>
              <w:autoSpaceDE w:val="0"/>
              <w:autoSpaceDN w:val="0"/>
              <w:adjustRightInd w:val="0"/>
              <w:jc w:val="center"/>
              <w:rPr>
                <w:sz w:val="24"/>
                <w:szCs w:val="24"/>
              </w:rPr>
            </w:pPr>
            <w:r w:rsidRPr="005D681F">
              <w:rPr>
                <w:sz w:val="24"/>
                <w:szCs w:val="24"/>
              </w:rPr>
              <w:t>Источники</w:t>
            </w:r>
          </w:p>
        </w:tc>
        <w:tc>
          <w:tcPr>
            <w:tcW w:w="1134" w:type="dxa"/>
          </w:tcPr>
          <w:p w:rsidR="00F43337" w:rsidRPr="005D681F" w:rsidRDefault="00F43337" w:rsidP="005F109D">
            <w:pPr>
              <w:widowControl w:val="0"/>
              <w:autoSpaceDE w:val="0"/>
              <w:autoSpaceDN w:val="0"/>
              <w:adjustRightInd w:val="0"/>
              <w:jc w:val="center"/>
              <w:rPr>
                <w:sz w:val="24"/>
                <w:szCs w:val="24"/>
              </w:rPr>
            </w:pPr>
            <w:r w:rsidRPr="005D681F">
              <w:rPr>
                <w:sz w:val="24"/>
                <w:szCs w:val="24"/>
              </w:rPr>
              <w:t>2021 год</w:t>
            </w:r>
            <w:r>
              <w:rPr>
                <w:sz w:val="24"/>
                <w:szCs w:val="24"/>
              </w:rPr>
              <w:t xml:space="preserve"> </w:t>
            </w:r>
            <w:r w:rsidRPr="005D681F">
              <w:rPr>
                <w:sz w:val="24"/>
                <w:szCs w:val="24"/>
              </w:rPr>
              <w:t>(тыс. руб.)</w:t>
            </w:r>
          </w:p>
        </w:tc>
        <w:tc>
          <w:tcPr>
            <w:tcW w:w="1134" w:type="dxa"/>
          </w:tcPr>
          <w:p w:rsidR="00F43337" w:rsidRPr="005D681F" w:rsidRDefault="00F43337" w:rsidP="0025547A">
            <w:pPr>
              <w:jc w:val="center"/>
              <w:rPr>
                <w:sz w:val="24"/>
                <w:szCs w:val="24"/>
              </w:rPr>
            </w:pPr>
            <w:r w:rsidRPr="005D681F">
              <w:rPr>
                <w:sz w:val="24"/>
                <w:szCs w:val="24"/>
              </w:rPr>
              <w:t>2022 год (тыс. руб.)</w:t>
            </w:r>
          </w:p>
        </w:tc>
        <w:tc>
          <w:tcPr>
            <w:tcW w:w="1134" w:type="dxa"/>
          </w:tcPr>
          <w:p w:rsidR="00F43337" w:rsidRPr="005D681F" w:rsidRDefault="00F43337" w:rsidP="0025547A">
            <w:pPr>
              <w:jc w:val="center"/>
              <w:rPr>
                <w:sz w:val="24"/>
                <w:szCs w:val="24"/>
              </w:rPr>
            </w:pPr>
            <w:r w:rsidRPr="005D681F">
              <w:rPr>
                <w:sz w:val="24"/>
                <w:szCs w:val="24"/>
              </w:rPr>
              <w:t>2023 год (тыс. руб.)</w:t>
            </w:r>
          </w:p>
        </w:tc>
        <w:tc>
          <w:tcPr>
            <w:tcW w:w="1134" w:type="dxa"/>
          </w:tcPr>
          <w:p w:rsidR="00F43337" w:rsidRPr="005D681F" w:rsidRDefault="00F43337" w:rsidP="008D5899">
            <w:pPr>
              <w:jc w:val="center"/>
              <w:rPr>
                <w:sz w:val="24"/>
                <w:szCs w:val="24"/>
              </w:rPr>
            </w:pPr>
            <w:r w:rsidRPr="005D681F">
              <w:rPr>
                <w:sz w:val="24"/>
                <w:szCs w:val="24"/>
              </w:rPr>
              <w:t>202</w:t>
            </w:r>
            <w:r>
              <w:rPr>
                <w:sz w:val="24"/>
                <w:szCs w:val="24"/>
              </w:rPr>
              <w:t>4</w:t>
            </w:r>
            <w:r w:rsidRPr="005D681F">
              <w:rPr>
                <w:sz w:val="24"/>
                <w:szCs w:val="24"/>
              </w:rPr>
              <w:t xml:space="preserve"> год (тыс. руб.)</w:t>
            </w:r>
          </w:p>
        </w:tc>
        <w:tc>
          <w:tcPr>
            <w:tcW w:w="1134" w:type="dxa"/>
          </w:tcPr>
          <w:p w:rsidR="00F43337" w:rsidRPr="005D681F" w:rsidRDefault="00F43337" w:rsidP="00F43337">
            <w:pPr>
              <w:jc w:val="center"/>
              <w:rPr>
                <w:sz w:val="24"/>
                <w:szCs w:val="24"/>
              </w:rPr>
            </w:pPr>
            <w:r w:rsidRPr="005D681F">
              <w:rPr>
                <w:sz w:val="24"/>
                <w:szCs w:val="24"/>
              </w:rPr>
              <w:t>202</w:t>
            </w:r>
            <w:r>
              <w:rPr>
                <w:sz w:val="24"/>
                <w:szCs w:val="24"/>
              </w:rPr>
              <w:t>5</w:t>
            </w:r>
            <w:r w:rsidRPr="005D681F">
              <w:rPr>
                <w:sz w:val="24"/>
                <w:szCs w:val="24"/>
              </w:rPr>
              <w:t xml:space="preserve"> год (тыс. руб.)</w:t>
            </w:r>
          </w:p>
        </w:tc>
      </w:tr>
      <w:tr w:rsidR="00F43337" w:rsidRPr="00A44F39" w:rsidTr="00386DB4">
        <w:trPr>
          <w:trHeight w:val="600"/>
          <w:tblCellSpacing w:w="5" w:type="nil"/>
        </w:trPr>
        <w:tc>
          <w:tcPr>
            <w:tcW w:w="3159" w:type="dxa"/>
            <w:vMerge/>
          </w:tcPr>
          <w:p w:rsidR="00F43337" w:rsidRPr="001509CD" w:rsidRDefault="00F43337" w:rsidP="005F109D">
            <w:pPr>
              <w:widowControl w:val="0"/>
              <w:autoSpaceDE w:val="0"/>
              <w:autoSpaceDN w:val="0"/>
              <w:adjustRightInd w:val="0"/>
              <w:jc w:val="both"/>
              <w:rPr>
                <w:sz w:val="24"/>
                <w:szCs w:val="24"/>
              </w:rPr>
            </w:pPr>
          </w:p>
        </w:tc>
        <w:tc>
          <w:tcPr>
            <w:tcW w:w="1745" w:type="dxa"/>
            <w:gridSpan w:val="2"/>
          </w:tcPr>
          <w:p w:rsidR="00F43337" w:rsidRPr="005D681F" w:rsidRDefault="00F43337" w:rsidP="005F109D">
            <w:pPr>
              <w:widowControl w:val="0"/>
              <w:autoSpaceDE w:val="0"/>
              <w:autoSpaceDN w:val="0"/>
              <w:adjustRightInd w:val="0"/>
              <w:jc w:val="both"/>
              <w:rPr>
                <w:sz w:val="24"/>
                <w:szCs w:val="24"/>
              </w:rPr>
            </w:pPr>
            <w:r w:rsidRPr="005D681F">
              <w:rPr>
                <w:sz w:val="24"/>
                <w:szCs w:val="24"/>
              </w:rPr>
              <w:t>федеральный бюджет</w:t>
            </w:r>
          </w:p>
        </w:tc>
        <w:tc>
          <w:tcPr>
            <w:tcW w:w="1134" w:type="dxa"/>
          </w:tcPr>
          <w:p w:rsidR="00F43337" w:rsidRPr="005D681F" w:rsidRDefault="00F43337" w:rsidP="0038233E">
            <w:pPr>
              <w:widowControl w:val="0"/>
              <w:autoSpaceDE w:val="0"/>
              <w:autoSpaceDN w:val="0"/>
              <w:adjustRightInd w:val="0"/>
              <w:jc w:val="center"/>
              <w:rPr>
                <w:sz w:val="24"/>
                <w:szCs w:val="24"/>
              </w:rPr>
            </w:pPr>
            <w:r w:rsidRPr="005D681F">
              <w:rPr>
                <w:sz w:val="24"/>
                <w:szCs w:val="24"/>
              </w:rPr>
              <w:t>0</w:t>
            </w:r>
          </w:p>
        </w:tc>
        <w:tc>
          <w:tcPr>
            <w:tcW w:w="1134" w:type="dxa"/>
          </w:tcPr>
          <w:p w:rsidR="00F43337" w:rsidRPr="005D681F" w:rsidRDefault="00F43337" w:rsidP="0025547A">
            <w:pPr>
              <w:widowControl w:val="0"/>
              <w:autoSpaceDE w:val="0"/>
              <w:autoSpaceDN w:val="0"/>
              <w:adjustRightInd w:val="0"/>
              <w:jc w:val="center"/>
              <w:rPr>
                <w:sz w:val="24"/>
                <w:szCs w:val="24"/>
              </w:rPr>
            </w:pPr>
            <w:r w:rsidRPr="005D681F">
              <w:rPr>
                <w:sz w:val="24"/>
                <w:szCs w:val="24"/>
              </w:rPr>
              <w:t>0</w:t>
            </w:r>
          </w:p>
        </w:tc>
        <w:tc>
          <w:tcPr>
            <w:tcW w:w="1134" w:type="dxa"/>
          </w:tcPr>
          <w:p w:rsidR="00F43337" w:rsidRPr="005D681F" w:rsidRDefault="00F43337" w:rsidP="0025547A">
            <w:pPr>
              <w:widowControl w:val="0"/>
              <w:autoSpaceDE w:val="0"/>
              <w:autoSpaceDN w:val="0"/>
              <w:adjustRightInd w:val="0"/>
              <w:jc w:val="center"/>
              <w:rPr>
                <w:sz w:val="24"/>
                <w:szCs w:val="24"/>
              </w:rPr>
            </w:pPr>
            <w:r w:rsidRPr="005D681F">
              <w:rPr>
                <w:sz w:val="24"/>
                <w:szCs w:val="24"/>
              </w:rPr>
              <w:t>0</w:t>
            </w:r>
          </w:p>
        </w:tc>
        <w:tc>
          <w:tcPr>
            <w:tcW w:w="1134" w:type="dxa"/>
          </w:tcPr>
          <w:p w:rsidR="00F43337" w:rsidRPr="005D681F" w:rsidRDefault="00F43337" w:rsidP="0038233E">
            <w:pPr>
              <w:widowControl w:val="0"/>
              <w:autoSpaceDE w:val="0"/>
              <w:autoSpaceDN w:val="0"/>
              <w:adjustRightInd w:val="0"/>
              <w:jc w:val="center"/>
              <w:rPr>
                <w:sz w:val="24"/>
                <w:szCs w:val="24"/>
              </w:rPr>
            </w:pPr>
            <w:r>
              <w:rPr>
                <w:sz w:val="24"/>
                <w:szCs w:val="24"/>
              </w:rPr>
              <w:t>0</w:t>
            </w:r>
          </w:p>
        </w:tc>
        <w:tc>
          <w:tcPr>
            <w:tcW w:w="1134" w:type="dxa"/>
          </w:tcPr>
          <w:p w:rsidR="00F43337" w:rsidRDefault="00303990" w:rsidP="0038233E">
            <w:pPr>
              <w:widowControl w:val="0"/>
              <w:autoSpaceDE w:val="0"/>
              <w:autoSpaceDN w:val="0"/>
              <w:adjustRightInd w:val="0"/>
              <w:jc w:val="center"/>
              <w:rPr>
                <w:sz w:val="24"/>
                <w:szCs w:val="24"/>
              </w:rPr>
            </w:pPr>
            <w:r>
              <w:rPr>
                <w:sz w:val="24"/>
                <w:szCs w:val="24"/>
              </w:rPr>
              <w:t>0</w:t>
            </w:r>
          </w:p>
        </w:tc>
      </w:tr>
      <w:tr w:rsidR="00F43337" w:rsidRPr="00A44F39" w:rsidTr="00386DB4">
        <w:trPr>
          <w:trHeight w:val="600"/>
          <w:tblCellSpacing w:w="5" w:type="nil"/>
        </w:trPr>
        <w:tc>
          <w:tcPr>
            <w:tcW w:w="3159" w:type="dxa"/>
            <w:vMerge/>
          </w:tcPr>
          <w:p w:rsidR="00F43337" w:rsidRPr="001509CD" w:rsidRDefault="00F43337" w:rsidP="005F109D">
            <w:pPr>
              <w:widowControl w:val="0"/>
              <w:autoSpaceDE w:val="0"/>
              <w:autoSpaceDN w:val="0"/>
              <w:adjustRightInd w:val="0"/>
              <w:jc w:val="both"/>
              <w:rPr>
                <w:sz w:val="24"/>
                <w:szCs w:val="24"/>
              </w:rPr>
            </w:pPr>
          </w:p>
        </w:tc>
        <w:tc>
          <w:tcPr>
            <w:tcW w:w="1745" w:type="dxa"/>
            <w:gridSpan w:val="2"/>
          </w:tcPr>
          <w:p w:rsidR="00F43337" w:rsidRPr="005D681F" w:rsidRDefault="00F43337" w:rsidP="005F109D">
            <w:pPr>
              <w:widowControl w:val="0"/>
              <w:autoSpaceDE w:val="0"/>
              <w:autoSpaceDN w:val="0"/>
              <w:adjustRightInd w:val="0"/>
              <w:jc w:val="both"/>
              <w:rPr>
                <w:sz w:val="24"/>
                <w:szCs w:val="24"/>
              </w:rPr>
            </w:pPr>
            <w:r w:rsidRPr="005D681F">
              <w:rPr>
                <w:sz w:val="24"/>
                <w:szCs w:val="24"/>
              </w:rPr>
              <w:t>областной бюджет</w:t>
            </w:r>
          </w:p>
        </w:tc>
        <w:tc>
          <w:tcPr>
            <w:tcW w:w="1134" w:type="dxa"/>
          </w:tcPr>
          <w:p w:rsidR="00F43337" w:rsidRPr="005D681F" w:rsidRDefault="00F43337" w:rsidP="0038233E">
            <w:pPr>
              <w:widowControl w:val="0"/>
              <w:autoSpaceDE w:val="0"/>
              <w:autoSpaceDN w:val="0"/>
              <w:adjustRightInd w:val="0"/>
              <w:jc w:val="center"/>
              <w:rPr>
                <w:sz w:val="24"/>
                <w:szCs w:val="24"/>
              </w:rPr>
            </w:pPr>
            <w:r>
              <w:rPr>
                <w:sz w:val="24"/>
                <w:szCs w:val="24"/>
              </w:rPr>
              <w:t>6239,7</w:t>
            </w:r>
          </w:p>
        </w:tc>
        <w:tc>
          <w:tcPr>
            <w:tcW w:w="1134" w:type="dxa"/>
          </w:tcPr>
          <w:p w:rsidR="00F43337" w:rsidRPr="005D681F" w:rsidRDefault="00F43337" w:rsidP="0025547A">
            <w:pPr>
              <w:widowControl w:val="0"/>
              <w:autoSpaceDE w:val="0"/>
              <w:autoSpaceDN w:val="0"/>
              <w:adjustRightInd w:val="0"/>
              <w:jc w:val="center"/>
              <w:rPr>
                <w:sz w:val="24"/>
                <w:szCs w:val="24"/>
              </w:rPr>
            </w:pPr>
            <w:r>
              <w:rPr>
                <w:sz w:val="24"/>
                <w:szCs w:val="24"/>
              </w:rPr>
              <w:t>15204,0</w:t>
            </w:r>
          </w:p>
        </w:tc>
        <w:tc>
          <w:tcPr>
            <w:tcW w:w="1134" w:type="dxa"/>
          </w:tcPr>
          <w:p w:rsidR="00F43337" w:rsidRPr="005D681F" w:rsidRDefault="003871D2" w:rsidP="0025547A">
            <w:pPr>
              <w:widowControl w:val="0"/>
              <w:autoSpaceDE w:val="0"/>
              <w:autoSpaceDN w:val="0"/>
              <w:adjustRightInd w:val="0"/>
              <w:jc w:val="center"/>
              <w:rPr>
                <w:sz w:val="24"/>
                <w:szCs w:val="24"/>
              </w:rPr>
            </w:pPr>
            <w:r>
              <w:rPr>
                <w:sz w:val="24"/>
                <w:szCs w:val="24"/>
              </w:rPr>
              <w:t>1044,0</w:t>
            </w:r>
          </w:p>
        </w:tc>
        <w:tc>
          <w:tcPr>
            <w:tcW w:w="1134" w:type="dxa"/>
          </w:tcPr>
          <w:p w:rsidR="00F43337" w:rsidRPr="005D681F" w:rsidRDefault="00303990" w:rsidP="0038233E">
            <w:pPr>
              <w:widowControl w:val="0"/>
              <w:autoSpaceDE w:val="0"/>
              <w:autoSpaceDN w:val="0"/>
              <w:adjustRightInd w:val="0"/>
              <w:jc w:val="center"/>
              <w:rPr>
                <w:sz w:val="24"/>
                <w:szCs w:val="24"/>
              </w:rPr>
            </w:pPr>
            <w:r>
              <w:rPr>
                <w:sz w:val="24"/>
                <w:szCs w:val="24"/>
              </w:rPr>
              <w:t>0</w:t>
            </w:r>
          </w:p>
        </w:tc>
        <w:tc>
          <w:tcPr>
            <w:tcW w:w="1134" w:type="dxa"/>
          </w:tcPr>
          <w:p w:rsidR="00F43337" w:rsidRDefault="00303990" w:rsidP="0038233E">
            <w:pPr>
              <w:widowControl w:val="0"/>
              <w:autoSpaceDE w:val="0"/>
              <w:autoSpaceDN w:val="0"/>
              <w:adjustRightInd w:val="0"/>
              <w:jc w:val="center"/>
              <w:rPr>
                <w:sz w:val="24"/>
                <w:szCs w:val="24"/>
              </w:rPr>
            </w:pPr>
            <w:r>
              <w:rPr>
                <w:sz w:val="24"/>
                <w:szCs w:val="24"/>
              </w:rPr>
              <w:t>0</w:t>
            </w:r>
          </w:p>
        </w:tc>
      </w:tr>
      <w:tr w:rsidR="00F43337" w:rsidRPr="00A44F39" w:rsidTr="00386DB4">
        <w:trPr>
          <w:trHeight w:val="380"/>
          <w:tblCellSpacing w:w="5" w:type="nil"/>
        </w:trPr>
        <w:tc>
          <w:tcPr>
            <w:tcW w:w="3159" w:type="dxa"/>
            <w:vMerge/>
          </w:tcPr>
          <w:p w:rsidR="00F43337" w:rsidRPr="001509CD" w:rsidRDefault="00F43337" w:rsidP="005F109D">
            <w:pPr>
              <w:widowControl w:val="0"/>
              <w:autoSpaceDE w:val="0"/>
              <w:autoSpaceDN w:val="0"/>
              <w:adjustRightInd w:val="0"/>
              <w:jc w:val="both"/>
              <w:rPr>
                <w:sz w:val="24"/>
                <w:szCs w:val="24"/>
              </w:rPr>
            </w:pPr>
          </w:p>
        </w:tc>
        <w:tc>
          <w:tcPr>
            <w:tcW w:w="1745" w:type="dxa"/>
            <w:gridSpan w:val="2"/>
          </w:tcPr>
          <w:p w:rsidR="00F43337" w:rsidRPr="005D681F" w:rsidRDefault="00F43337" w:rsidP="005F109D">
            <w:pPr>
              <w:widowControl w:val="0"/>
              <w:autoSpaceDE w:val="0"/>
              <w:autoSpaceDN w:val="0"/>
              <w:adjustRightInd w:val="0"/>
              <w:jc w:val="both"/>
              <w:rPr>
                <w:sz w:val="24"/>
                <w:szCs w:val="24"/>
              </w:rPr>
            </w:pPr>
            <w:r w:rsidRPr="005D681F">
              <w:rPr>
                <w:sz w:val="24"/>
                <w:szCs w:val="24"/>
              </w:rPr>
              <w:t>местный бюджет</w:t>
            </w:r>
          </w:p>
        </w:tc>
        <w:tc>
          <w:tcPr>
            <w:tcW w:w="1134" w:type="dxa"/>
          </w:tcPr>
          <w:p w:rsidR="00F43337" w:rsidRPr="005D681F" w:rsidRDefault="00F43337" w:rsidP="0038233E">
            <w:pPr>
              <w:widowControl w:val="0"/>
              <w:autoSpaceDE w:val="0"/>
              <w:autoSpaceDN w:val="0"/>
              <w:adjustRightInd w:val="0"/>
              <w:jc w:val="center"/>
              <w:rPr>
                <w:sz w:val="24"/>
                <w:szCs w:val="24"/>
              </w:rPr>
            </w:pPr>
            <w:r>
              <w:rPr>
                <w:sz w:val="24"/>
                <w:szCs w:val="24"/>
              </w:rPr>
              <w:t>6664,9</w:t>
            </w:r>
          </w:p>
        </w:tc>
        <w:tc>
          <w:tcPr>
            <w:tcW w:w="1134" w:type="dxa"/>
          </w:tcPr>
          <w:p w:rsidR="00F43337" w:rsidRPr="005D681F" w:rsidRDefault="00F43337" w:rsidP="0025547A">
            <w:pPr>
              <w:widowControl w:val="0"/>
              <w:autoSpaceDE w:val="0"/>
              <w:autoSpaceDN w:val="0"/>
              <w:adjustRightInd w:val="0"/>
              <w:jc w:val="center"/>
              <w:rPr>
                <w:sz w:val="24"/>
                <w:szCs w:val="24"/>
              </w:rPr>
            </w:pPr>
            <w:r>
              <w:rPr>
                <w:sz w:val="24"/>
                <w:szCs w:val="24"/>
              </w:rPr>
              <w:t>2292,8</w:t>
            </w:r>
          </w:p>
        </w:tc>
        <w:tc>
          <w:tcPr>
            <w:tcW w:w="1134" w:type="dxa"/>
          </w:tcPr>
          <w:p w:rsidR="00F43337" w:rsidRPr="005D681F" w:rsidRDefault="003871D2" w:rsidP="0025547A">
            <w:pPr>
              <w:widowControl w:val="0"/>
              <w:autoSpaceDE w:val="0"/>
              <w:autoSpaceDN w:val="0"/>
              <w:adjustRightInd w:val="0"/>
              <w:jc w:val="center"/>
              <w:rPr>
                <w:sz w:val="24"/>
                <w:szCs w:val="24"/>
              </w:rPr>
            </w:pPr>
            <w:r>
              <w:rPr>
                <w:sz w:val="24"/>
                <w:szCs w:val="24"/>
              </w:rPr>
              <w:t>15754,6</w:t>
            </w:r>
          </w:p>
        </w:tc>
        <w:tc>
          <w:tcPr>
            <w:tcW w:w="1134" w:type="dxa"/>
          </w:tcPr>
          <w:p w:rsidR="00F43337" w:rsidRPr="005D681F" w:rsidRDefault="00303990" w:rsidP="0038233E">
            <w:pPr>
              <w:widowControl w:val="0"/>
              <w:autoSpaceDE w:val="0"/>
              <w:autoSpaceDN w:val="0"/>
              <w:adjustRightInd w:val="0"/>
              <w:jc w:val="center"/>
              <w:rPr>
                <w:sz w:val="24"/>
                <w:szCs w:val="24"/>
              </w:rPr>
            </w:pPr>
            <w:r>
              <w:rPr>
                <w:sz w:val="24"/>
                <w:szCs w:val="24"/>
              </w:rPr>
              <w:t>1386,0</w:t>
            </w:r>
          </w:p>
        </w:tc>
        <w:tc>
          <w:tcPr>
            <w:tcW w:w="1134" w:type="dxa"/>
          </w:tcPr>
          <w:p w:rsidR="00F43337" w:rsidRDefault="00303990" w:rsidP="0038233E">
            <w:pPr>
              <w:widowControl w:val="0"/>
              <w:autoSpaceDE w:val="0"/>
              <w:autoSpaceDN w:val="0"/>
              <w:adjustRightInd w:val="0"/>
              <w:jc w:val="center"/>
              <w:rPr>
                <w:sz w:val="24"/>
                <w:szCs w:val="24"/>
              </w:rPr>
            </w:pPr>
            <w:r>
              <w:rPr>
                <w:sz w:val="24"/>
                <w:szCs w:val="24"/>
              </w:rPr>
              <w:t>1350,1</w:t>
            </w:r>
          </w:p>
        </w:tc>
      </w:tr>
      <w:tr w:rsidR="00F43337" w:rsidRPr="00A44F39" w:rsidTr="00386DB4">
        <w:trPr>
          <w:trHeight w:val="600"/>
          <w:tblCellSpacing w:w="5" w:type="nil"/>
        </w:trPr>
        <w:tc>
          <w:tcPr>
            <w:tcW w:w="3159" w:type="dxa"/>
            <w:vMerge/>
          </w:tcPr>
          <w:p w:rsidR="00F43337" w:rsidRPr="001509CD" w:rsidRDefault="00F43337" w:rsidP="005F109D">
            <w:pPr>
              <w:widowControl w:val="0"/>
              <w:autoSpaceDE w:val="0"/>
              <w:autoSpaceDN w:val="0"/>
              <w:adjustRightInd w:val="0"/>
              <w:jc w:val="both"/>
              <w:rPr>
                <w:sz w:val="24"/>
                <w:szCs w:val="24"/>
              </w:rPr>
            </w:pPr>
          </w:p>
        </w:tc>
        <w:tc>
          <w:tcPr>
            <w:tcW w:w="1745" w:type="dxa"/>
            <w:gridSpan w:val="2"/>
          </w:tcPr>
          <w:p w:rsidR="00F43337" w:rsidRPr="005D681F" w:rsidRDefault="00F43337" w:rsidP="005F109D">
            <w:pPr>
              <w:widowControl w:val="0"/>
              <w:autoSpaceDE w:val="0"/>
              <w:autoSpaceDN w:val="0"/>
              <w:adjustRightInd w:val="0"/>
              <w:jc w:val="both"/>
              <w:rPr>
                <w:sz w:val="24"/>
                <w:szCs w:val="24"/>
              </w:rPr>
            </w:pPr>
            <w:r w:rsidRPr="005D681F">
              <w:rPr>
                <w:sz w:val="24"/>
                <w:szCs w:val="24"/>
              </w:rPr>
              <w:t>иные источники</w:t>
            </w:r>
          </w:p>
        </w:tc>
        <w:tc>
          <w:tcPr>
            <w:tcW w:w="1134" w:type="dxa"/>
          </w:tcPr>
          <w:p w:rsidR="00F43337" w:rsidRPr="005D681F" w:rsidRDefault="00F43337" w:rsidP="0038233E">
            <w:pPr>
              <w:widowControl w:val="0"/>
              <w:autoSpaceDE w:val="0"/>
              <w:autoSpaceDN w:val="0"/>
              <w:adjustRightInd w:val="0"/>
              <w:jc w:val="center"/>
              <w:rPr>
                <w:sz w:val="24"/>
                <w:szCs w:val="24"/>
              </w:rPr>
            </w:pPr>
            <w:r>
              <w:rPr>
                <w:sz w:val="24"/>
                <w:szCs w:val="24"/>
              </w:rPr>
              <w:t>32,8</w:t>
            </w:r>
          </w:p>
        </w:tc>
        <w:tc>
          <w:tcPr>
            <w:tcW w:w="1134" w:type="dxa"/>
          </w:tcPr>
          <w:p w:rsidR="00F43337" w:rsidRPr="005D681F" w:rsidRDefault="00F43337" w:rsidP="0025547A">
            <w:pPr>
              <w:widowControl w:val="0"/>
              <w:autoSpaceDE w:val="0"/>
              <w:autoSpaceDN w:val="0"/>
              <w:adjustRightInd w:val="0"/>
              <w:jc w:val="center"/>
              <w:rPr>
                <w:sz w:val="24"/>
                <w:szCs w:val="24"/>
              </w:rPr>
            </w:pPr>
            <w:r w:rsidRPr="005D681F">
              <w:rPr>
                <w:sz w:val="24"/>
                <w:szCs w:val="24"/>
              </w:rPr>
              <w:t>0</w:t>
            </w:r>
          </w:p>
        </w:tc>
        <w:tc>
          <w:tcPr>
            <w:tcW w:w="1134" w:type="dxa"/>
          </w:tcPr>
          <w:p w:rsidR="00F43337" w:rsidRPr="005D681F" w:rsidRDefault="00F43337" w:rsidP="0025547A">
            <w:pPr>
              <w:widowControl w:val="0"/>
              <w:autoSpaceDE w:val="0"/>
              <w:autoSpaceDN w:val="0"/>
              <w:adjustRightInd w:val="0"/>
              <w:jc w:val="center"/>
              <w:rPr>
                <w:sz w:val="24"/>
                <w:szCs w:val="24"/>
              </w:rPr>
            </w:pPr>
            <w:r w:rsidRPr="005D681F">
              <w:rPr>
                <w:sz w:val="24"/>
                <w:szCs w:val="24"/>
              </w:rPr>
              <w:t>0</w:t>
            </w:r>
          </w:p>
        </w:tc>
        <w:tc>
          <w:tcPr>
            <w:tcW w:w="1134" w:type="dxa"/>
          </w:tcPr>
          <w:p w:rsidR="00F43337" w:rsidRPr="005D681F" w:rsidRDefault="00F43337" w:rsidP="0038233E">
            <w:pPr>
              <w:widowControl w:val="0"/>
              <w:autoSpaceDE w:val="0"/>
              <w:autoSpaceDN w:val="0"/>
              <w:adjustRightInd w:val="0"/>
              <w:jc w:val="center"/>
              <w:rPr>
                <w:sz w:val="24"/>
                <w:szCs w:val="24"/>
              </w:rPr>
            </w:pPr>
            <w:r>
              <w:rPr>
                <w:sz w:val="24"/>
                <w:szCs w:val="24"/>
              </w:rPr>
              <w:t>0</w:t>
            </w:r>
          </w:p>
        </w:tc>
        <w:tc>
          <w:tcPr>
            <w:tcW w:w="1134" w:type="dxa"/>
          </w:tcPr>
          <w:p w:rsidR="00F43337" w:rsidRDefault="00303990" w:rsidP="0038233E">
            <w:pPr>
              <w:widowControl w:val="0"/>
              <w:autoSpaceDE w:val="0"/>
              <w:autoSpaceDN w:val="0"/>
              <w:adjustRightInd w:val="0"/>
              <w:jc w:val="center"/>
              <w:rPr>
                <w:sz w:val="24"/>
                <w:szCs w:val="24"/>
              </w:rPr>
            </w:pPr>
            <w:r>
              <w:rPr>
                <w:sz w:val="24"/>
                <w:szCs w:val="24"/>
              </w:rPr>
              <w:t>0</w:t>
            </w:r>
          </w:p>
        </w:tc>
      </w:tr>
      <w:tr w:rsidR="00303990" w:rsidRPr="00A44F39" w:rsidTr="00386DB4">
        <w:trPr>
          <w:trHeight w:val="525"/>
          <w:tblCellSpacing w:w="5" w:type="nil"/>
        </w:trPr>
        <w:tc>
          <w:tcPr>
            <w:tcW w:w="3159" w:type="dxa"/>
            <w:vMerge/>
          </w:tcPr>
          <w:p w:rsidR="00303990" w:rsidRPr="001509CD" w:rsidRDefault="00303990" w:rsidP="005F109D">
            <w:pPr>
              <w:widowControl w:val="0"/>
              <w:autoSpaceDE w:val="0"/>
              <w:autoSpaceDN w:val="0"/>
              <w:adjustRightInd w:val="0"/>
              <w:jc w:val="both"/>
              <w:rPr>
                <w:sz w:val="24"/>
                <w:szCs w:val="24"/>
              </w:rPr>
            </w:pPr>
          </w:p>
        </w:tc>
        <w:tc>
          <w:tcPr>
            <w:tcW w:w="1745" w:type="dxa"/>
            <w:gridSpan w:val="2"/>
          </w:tcPr>
          <w:p w:rsidR="00303990" w:rsidRPr="005D681F" w:rsidRDefault="00303990" w:rsidP="005F109D">
            <w:pPr>
              <w:widowControl w:val="0"/>
              <w:autoSpaceDE w:val="0"/>
              <w:autoSpaceDN w:val="0"/>
              <w:adjustRightInd w:val="0"/>
              <w:jc w:val="both"/>
              <w:rPr>
                <w:sz w:val="24"/>
                <w:szCs w:val="24"/>
              </w:rPr>
            </w:pPr>
            <w:r w:rsidRPr="005D681F">
              <w:rPr>
                <w:sz w:val="24"/>
                <w:szCs w:val="24"/>
              </w:rPr>
              <w:t>всего по источникам</w:t>
            </w:r>
          </w:p>
        </w:tc>
        <w:tc>
          <w:tcPr>
            <w:tcW w:w="1134" w:type="dxa"/>
          </w:tcPr>
          <w:p w:rsidR="00303990" w:rsidRPr="005D681F" w:rsidRDefault="00303990" w:rsidP="0038233E">
            <w:pPr>
              <w:widowControl w:val="0"/>
              <w:autoSpaceDE w:val="0"/>
              <w:autoSpaceDN w:val="0"/>
              <w:adjustRightInd w:val="0"/>
              <w:jc w:val="center"/>
              <w:rPr>
                <w:sz w:val="24"/>
                <w:szCs w:val="24"/>
              </w:rPr>
            </w:pPr>
            <w:r>
              <w:rPr>
                <w:sz w:val="24"/>
                <w:szCs w:val="24"/>
              </w:rPr>
              <w:t>12937,4</w:t>
            </w:r>
          </w:p>
        </w:tc>
        <w:tc>
          <w:tcPr>
            <w:tcW w:w="1134" w:type="dxa"/>
          </w:tcPr>
          <w:p w:rsidR="00303990" w:rsidRPr="005D681F" w:rsidRDefault="00303990" w:rsidP="0025547A">
            <w:pPr>
              <w:widowControl w:val="0"/>
              <w:autoSpaceDE w:val="0"/>
              <w:autoSpaceDN w:val="0"/>
              <w:adjustRightInd w:val="0"/>
              <w:jc w:val="center"/>
              <w:rPr>
                <w:sz w:val="24"/>
                <w:szCs w:val="24"/>
              </w:rPr>
            </w:pPr>
            <w:r>
              <w:rPr>
                <w:sz w:val="24"/>
                <w:szCs w:val="24"/>
              </w:rPr>
              <w:t>17496,8</w:t>
            </w:r>
          </w:p>
        </w:tc>
        <w:tc>
          <w:tcPr>
            <w:tcW w:w="1134" w:type="dxa"/>
          </w:tcPr>
          <w:p w:rsidR="00303990" w:rsidRPr="005D681F" w:rsidRDefault="003871D2" w:rsidP="0025547A">
            <w:pPr>
              <w:widowControl w:val="0"/>
              <w:autoSpaceDE w:val="0"/>
              <w:autoSpaceDN w:val="0"/>
              <w:adjustRightInd w:val="0"/>
              <w:jc w:val="center"/>
              <w:rPr>
                <w:sz w:val="24"/>
                <w:szCs w:val="24"/>
              </w:rPr>
            </w:pPr>
            <w:r>
              <w:rPr>
                <w:sz w:val="24"/>
                <w:szCs w:val="24"/>
              </w:rPr>
              <w:t>16798,6</w:t>
            </w:r>
          </w:p>
        </w:tc>
        <w:tc>
          <w:tcPr>
            <w:tcW w:w="1134" w:type="dxa"/>
          </w:tcPr>
          <w:p w:rsidR="00303990" w:rsidRPr="005D681F" w:rsidRDefault="00303990" w:rsidP="00DA26E2">
            <w:pPr>
              <w:widowControl w:val="0"/>
              <w:autoSpaceDE w:val="0"/>
              <w:autoSpaceDN w:val="0"/>
              <w:adjustRightInd w:val="0"/>
              <w:jc w:val="center"/>
              <w:rPr>
                <w:sz w:val="24"/>
                <w:szCs w:val="24"/>
              </w:rPr>
            </w:pPr>
            <w:r>
              <w:rPr>
                <w:sz w:val="24"/>
                <w:szCs w:val="24"/>
              </w:rPr>
              <w:t>1386,0</w:t>
            </w:r>
          </w:p>
        </w:tc>
        <w:tc>
          <w:tcPr>
            <w:tcW w:w="1134" w:type="dxa"/>
          </w:tcPr>
          <w:p w:rsidR="00303990" w:rsidRDefault="00303990" w:rsidP="00DA26E2">
            <w:pPr>
              <w:widowControl w:val="0"/>
              <w:autoSpaceDE w:val="0"/>
              <w:autoSpaceDN w:val="0"/>
              <w:adjustRightInd w:val="0"/>
              <w:jc w:val="center"/>
              <w:rPr>
                <w:sz w:val="24"/>
                <w:szCs w:val="24"/>
              </w:rPr>
            </w:pPr>
            <w:r>
              <w:rPr>
                <w:sz w:val="24"/>
                <w:szCs w:val="24"/>
              </w:rPr>
              <w:t>1350,1</w:t>
            </w:r>
          </w:p>
        </w:tc>
      </w:tr>
      <w:tr w:rsidR="00F43337" w:rsidRPr="00A44F39" w:rsidTr="00F43337">
        <w:trPr>
          <w:trHeight w:val="600"/>
          <w:tblCellSpacing w:w="5" w:type="nil"/>
        </w:trPr>
        <w:tc>
          <w:tcPr>
            <w:tcW w:w="3159" w:type="dxa"/>
          </w:tcPr>
          <w:p w:rsidR="00F43337" w:rsidRPr="001509CD" w:rsidRDefault="00F43337" w:rsidP="005F109D">
            <w:pPr>
              <w:widowControl w:val="0"/>
              <w:autoSpaceDE w:val="0"/>
              <w:autoSpaceDN w:val="0"/>
              <w:adjustRightInd w:val="0"/>
              <w:jc w:val="both"/>
              <w:rPr>
                <w:sz w:val="24"/>
                <w:szCs w:val="24"/>
              </w:rPr>
            </w:pPr>
            <w:r w:rsidRPr="001509CD">
              <w:rPr>
                <w:sz w:val="24"/>
                <w:szCs w:val="24"/>
              </w:rPr>
              <w:t>Ожидаемые результаты реализации муниципальной программы</w:t>
            </w:r>
          </w:p>
        </w:tc>
        <w:tc>
          <w:tcPr>
            <w:tcW w:w="992" w:type="dxa"/>
          </w:tcPr>
          <w:p w:rsidR="00F43337" w:rsidRPr="00E8442C" w:rsidRDefault="00F43337" w:rsidP="005F109D">
            <w:pPr>
              <w:tabs>
                <w:tab w:val="left" w:pos="619"/>
              </w:tabs>
              <w:jc w:val="both"/>
              <w:rPr>
                <w:sz w:val="24"/>
                <w:szCs w:val="24"/>
              </w:rPr>
            </w:pPr>
          </w:p>
        </w:tc>
        <w:tc>
          <w:tcPr>
            <w:tcW w:w="6423" w:type="dxa"/>
            <w:gridSpan w:val="6"/>
          </w:tcPr>
          <w:p w:rsidR="00F43337" w:rsidRPr="00E8442C" w:rsidRDefault="00F43337" w:rsidP="005F109D">
            <w:pPr>
              <w:tabs>
                <w:tab w:val="left" w:pos="619"/>
              </w:tabs>
              <w:jc w:val="both"/>
              <w:rPr>
                <w:sz w:val="24"/>
                <w:szCs w:val="24"/>
              </w:rPr>
            </w:pPr>
            <w:r w:rsidRPr="00E8442C">
              <w:rPr>
                <w:sz w:val="24"/>
                <w:szCs w:val="24"/>
              </w:rPr>
              <w:t>1. Удовлетворенность населения жилищно-коммунальными услугами: уровнем организации теплоснабжени</w:t>
            </w:r>
            <w:r>
              <w:rPr>
                <w:sz w:val="24"/>
                <w:szCs w:val="24"/>
              </w:rPr>
              <w:t>я</w:t>
            </w:r>
            <w:r w:rsidRPr="00E8442C">
              <w:rPr>
                <w:sz w:val="24"/>
                <w:szCs w:val="24"/>
              </w:rPr>
              <w:t>, водоснабжения (водоотведения), электроснабжения, газоснабжения</w:t>
            </w:r>
            <w:r>
              <w:rPr>
                <w:sz w:val="24"/>
                <w:szCs w:val="24"/>
              </w:rPr>
              <w:t>, 62%</w:t>
            </w:r>
            <w:r w:rsidRPr="00E8442C">
              <w:rPr>
                <w:sz w:val="24"/>
                <w:szCs w:val="24"/>
              </w:rPr>
              <w:t>;</w:t>
            </w:r>
          </w:p>
          <w:p w:rsidR="00F43337" w:rsidRPr="00E8442C" w:rsidRDefault="00F43337" w:rsidP="00D07660">
            <w:pPr>
              <w:tabs>
                <w:tab w:val="left" w:pos="619"/>
              </w:tabs>
              <w:jc w:val="both"/>
              <w:rPr>
                <w:sz w:val="24"/>
                <w:szCs w:val="24"/>
              </w:rPr>
            </w:pPr>
            <w:r>
              <w:rPr>
                <w:sz w:val="24"/>
                <w:szCs w:val="24"/>
              </w:rPr>
              <w:t>2.Уровень износа коммунальной инфраструктуры не более 73%.</w:t>
            </w:r>
          </w:p>
        </w:tc>
      </w:tr>
    </w:tbl>
    <w:p w:rsidR="000109A6" w:rsidRDefault="000109A6" w:rsidP="000109A6">
      <w:pPr>
        <w:widowControl w:val="0"/>
        <w:autoSpaceDE w:val="0"/>
        <w:autoSpaceDN w:val="0"/>
        <w:adjustRightInd w:val="0"/>
        <w:jc w:val="center"/>
        <w:rPr>
          <w:b/>
          <w:bCs/>
          <w:sz w:val="24"/>
          <w:szCs w:val="24"/>
        </w:rPr>
      </w:pPr>
    </w:p>
    <w:p w:rsidR="000109A6" w:rsidRDefault="000109A6" w:rsidP="000109A6">
      <w:pPr>
        <w:widowControl w:val="0"/>
        <w:autoSpaceDE w:val="0"/>
        <w:autoSpaceDN w:val="0"/>
        <w:adjustRightInd w:val="0"/>
        <w:jc w:val="both"/>
        <w:rPr>
          <w:sz w:val="24"/>
          <w:szCs w:val="24"/>
        </w:rPr>
      </w:pPr>
    </w:p>
    <w:p w:rsidR="00060780" w:rsidRDefault="00060780" w:rsidP="000109A6">
      <w:pPr>
        <w:widowControl w:val="0"/>
        <w:autoSpaceDE w:val="0"/>
        <w:autoSpaceDN w:val="0"/>
        <w:adjustRightInd w:val="0"/>
        <w:jc w:val="both"/>
        <w:rPr>
          <w:sz w:val="24"/>
          <w:szCs w:val="24"/>
        </w:rPr>
      </w:pPr>
    </w:p>
    <w:p w:rsidR="00EE6127" w:rsidRDefault="00EE6127" w:rsidP="00FE1241">
      <w:pPr>
        <w:widowControl w:val="0"/>
        <w:autoSpaceDE w:val="0"/>
        <w:autoSpaceDN w:val="0"/>
        <w:adjustRightInd w:val="0"/>
        <w:rPr>
          <w:sz w:val="24"/>
          <w:szCs w:val="24"/>
        </w:rPr>
      </w:pPr>
      <w:bookmarkStart w:id="1" w:name="Par448"/>
      <w:bookmarkEnd w:id="1"/>
    </w:p>
    <w:p w:rsidR="00FE1241" w:rsidRDefault="00FE1241" w:rsidP="00FE1241">
      <w:pPr>
        <w:widowControl w:val="0"/>
        <w:autoSpaceDE w:val="0"/>
        <w:autoSpaceDN w:val="0"/>
        <w:adjustRightInd w:val="0"/>
        <w:rPr>
          <w:b/>
          <w:bCs/>
          <w:sz w:val="28"/>
          <w:szCs w:val="28"/>
        </w:rPr>
      </w:pPr>
    </w:p>
    <w:p w:rsidR="000109A6" w:rsidRPr="00AE0F80" w:rsidRDefault="000109A6" w:rsidP="00AE0F80">
      <w:pPr>
        <w:widowControl w:val="0"/>
        <w:autoSpaceDE w:val="0"/>
        <w:autoSpaceDN w:val="0"/>
        <w:adjustRightInd w:val="0"/>
        <w:jc w:val="center"/>
        <w:rPr>
          <w:b/>
          <w:bCs/>
          <w:sz w:val="28"/>
          <w:szCs w:val="28"/>
        </w:rPr>
      </w:pPr>
      <w:r w:rsidRPr="00AE0F80">
        <w:rPr>
          <w:b/>
          <w:bCs/>
          <w:sz w:val="28"/>
          <w:szCs w:val="28"/>
        </w:rPr>
        <w:t xml:space="preserve">РАЗДЕЛ </w:t>
      </w:r>
      <w:r w:rsidRPr="00AE0F80">
        <w:rPr>
          <w:b/>
          <w:bCs/>
          <w:sz w:val="28"/>
          <w:szCs w:val="28"/>
          <w:lang w:val="en-US"/>
        </w:rPr>
        <w:t>II</w:t>
      </w:r>
      <w:r w:rsidRPr="00AE0F80">
        <w:rPr>
          <w:b/>
          <w:bCs/>
          <w:sz w:val="28"/>
          <w:szCs w:val="28"/>
        </w:rPr>
        <w:t xml:space="preserve">. Характеристика текущего состояния сферы реализации </w:t>
      </w:r>
      <w:r w:rsidRPr="00AE0F80">
        <w:rPr>
          <w:b/>
          <w:bCs/>
          <w:sz w:val="28"/>
          <w:szCs w:val="28"/>
        </w:rPr>
        <w:lastRenderedPageBreak/>
        <w:t>муниципальной программы</w:t>
      </w:r>
    </w:p>
    <w:p w:rsidR="000109A6" w:rsidRPr="00AE0F80" w:rsidRDefault="000109A6" w:rsidP="000109A6">
      <w:pPr>
        <w:autoSpaceDE w:val="0"/>
        <w:autoSpaceDN w:val="0"/>
        <w:adjustRightInd w:val="0"/>
        <w:ind w:firstLine="540"/>
        <w:jc w:val="both"/>
        <w:rPr>
          <w:sz w:val="28"/>
          <w:szCs w:val="28"/>
        </w:rPr>
      </w:pPr>
      <w:r w:rsidRPr="00AE0F80">
        <w:rPr>
          <w:sz w:val="28"/>
          <w:szCs w:val="28"/>
        </w:rPr>
        <w:t>Достижение  цели повышения качества жилищно-коммунальных услуг связано с техническим обновлением коммунальной инфраструктуры, так как на сегодняшний день проблема состояния и развития жилищно-коммунального хозяйства (далее - ЖКХ) является одной из наиболее острых проблем нашего общества.</w:t>
      </w:r>
    </w:p>
    <w:p w:rsidR="000109A6" w:rsidRPr="00AE0F80" w:rsidRDefault="000109A6" w:rsidP="000109A6">
      <w:pPr>
        <w:autoSpaceDE w:val="0"/>
        <w:autoSpaceDN w:val="0"/>
        <w:adjustRightInd w:val="0"/>
        <w:ind w:firstLine="540"/>
        <w:jc w:val="both"/>
        <w:rPr>
          <w:sz w:val="28"/>
          <w:szCs w:val="28"/>
        </w:rPr>
      </w:pPr>
      <w:r w:rsidRPr="00AE0F80">
        <w:rPr>
          <w:sz w:val="28"/>
          <w:szCs w:val="28"/>
        </w:rPr>
        <w:t>С конца 80-х годов и все 90-е годы происходило резкое сокращение инвестиций в основные фонды ЖКХ. По этой причине основные фонды ЖКХ к настоящему времени уже сильно изношены. По официальным данным их износ составляет уже более 80%, их большая часть находится в аварийном или предаварийном состоянии. В результате накопленного износа растет количество аварий на системах тепл</w:t>
      </w:r>
      <w:proofErr w:type="gramStart"/>
      <w:r w:rsidRPr="00AE0F80">
        <w:rPr>
          <w:sz w:val="28"/>
          <w:szCs w:val="28"/>
        </w:rPr>
        <w:t>о-</w:t>
      </w:r>
      <w:proofErr w:type="gramEnd"/>
      <w:r w:rsidRPr="00AE0F80">
        <w:rPr>
          <w:sz w:val="28"/>
          <w:szCs w:val="28"/>
        </w:rPr>
        <w:t>,  водоснабжения, возрастают сроки ликвидации аварий и стоимость их ремонтов, что приводит к увеличению расходов ресурсов в коммунальных организациях, и как следствие, к росту тарифов.</w:t>
      </w:r>
    </w:p>
    <w:p w:rsidR="000109A6" w:rsidRPr="00AE0F80" w:rsidRDefault="000109A6" w:rsidP="000109A6">
      <w:pPr>
        <w:autoSpaceDE w:val="0"/>
        <w:autoSpaceDN w:val="0"/>
        <w:adjustRightInd w:val="0"/>
        <w:ind w:firstLine="540"/>
        <w:jc w:val="both"/>
        <w:rPr>
          <w:sz w:val="28"/>
          <w:szCs w:val="28"/>
        </w:rPr>
      </w:pPr>
      <w:r w:rsidRPr="00AE0F80">
        <w:rPr>
          <w:sz w:val="28"/>
          <w:szCs w:val="28"/>
        </w:rPr>
        <w:t>Реализация подпрограммы  «Комплексное развитие систем коммунальной инфраструктуры" позволит достигнуть следующих социально-экономических результатов, зависящих от улучшения состояния жилищно-коммунальной сферы:</w:t>
      </w:r>
    </w:p>
    <w:p w:rsidR="000109A6" w:rsidRPr="00AE0F80" w:rsidRDefault="000109A6" w:rsidP="000109A6">
      <w:pPr>
        <w:autoSpaceDE w:val="0"/>
        <w:autoSpaceDN w:val="0"/>
        <w:adjustRightInd w:val="0"/>
        <w:ind w:firstLine="540"/>
        <w:jc w:val="both"/>
        <w:rPr>
          <w:sz w:val="28"/>
          <w:szCs w:val="28"/>
        </w:rPr>
      </w:pPr>
      <w:r w:rsidRPr="00AE0F80">
        <w:rPr>
          <w:sz w:val="28"/>
          <w:szCs w:val="28"/>
        </w:rPr>
        <w:t>- повышения качества предоставления коммунальных услуг;</w:t>
      </w:r>
    </w:p>
    <w:p w:rsidR="000109A6" w:rsidRPr="00AE0F80" w:rsidRDefault="000109A6" w:rsidP="000109A6">
      <w:pPr>
        <w:autoSpaceDE w:val="0"/>
        <w:autoSpaceDN w:val="0"/>
        <w:adjustRightInd w:val="0"/>
        <w:ind w:firstLine="540"/>
        <w:jc w:val="both"/>
        <w:rPr>
          <w:sz w:val="28"/>
          <w:szCs w:val="28"/>
        </w:rPr>
      </w:pPr>
      <w:r w:rsidRPr="00AE0F80">
        <w:rPr>
          <w:sz w:val="28"/>
          <w:szCs w:val="28"/>
        </w:rPr>
        <w:t>- снижения потерь коммунальных ресурсов в процессе их производства и транспортировки, количества аварий на сетях, повышения срока службы основных фондов жилищно-коммунального хозяйства, снижения уровня эксплуатационных расходов организаций, осуществляющих предоставление жилищных и коммунальных услуг на территории муниципального района;</w:t>
      </w:r>
    </w:p>
    <w:p w:rsidR="000109A6" w:rsidRPr="00AE0F80" w:rsidRDefault="000109A6" w:rsidP="000109A6">
      <w:pPr>
        <w:autoSpaceDE w:val="0"/>
        <w:autoSpaceDN w:val="0"/>
        <w:adjustRightInd w:val="0"/>
        <w:ind w:firstLine="540"/>
        <w:jc w:val="both"/>
        <w:rPr>
          <w:sz w:val="28"/>
          <w:szCs w:val="28"/>
        </w:rPr>
      </w:pPr>
      <w:r w:rsidRPr="00AE0F80">
        <w:rPr>
          <w:sz w:val="28"/>
          <w:szCs w:val="28"/>
        </w:rPr>
        <w:t>- обеспечения надежности и стабильности водо-, теплоснабжения потребителей, присоединенных к сетям;</w:t>
      </w:r>
    </w:p>
    <w:p w:rsidR="000109A6" w:rsidRPr="00AE0F80" w:rsidRDefault="000109A6" w:rsidP="000109A6">
      <w:pPr>
        <w:autoSpaceDE w:val="0"/>
        <w:autoSpaceDN w:val="0"/>
        <w:adjustRightInd w:val="0"/>
        <w:ind w:firstLine="540"/>
        <w:jc w:val="both"/>
        <w:rPr>
          <w:sz w:val="28"/>
          <w:szCs w:val="28"/>
        </w:rPr>
      </w:pPr>
      <w:r w:rsidRPr="00AE0F80">
        <w:rPr>
          <w:sz w:val="28"/>
          <w:szCs w:val="28"/>
        </w:rPr>
        <w:t>- снижения уровня убыточных организаций жилищно-коммунального комплекса.</w:t>
      </w:r>
    </w:p>
    <w:p w:rsidR="000109A6" w:rsidRPr="00AE0F80" w:rsidRDefault="000109A6" w:rsidP="000109A6">
      <w:pPr>
        <w:autoSpaceDE w:val="0"/>
        <w:autoSpaceDN w:val="0"/>
        <w:adjustRightInd w:val="0"/>
        <w:ind w:firstLine="540"/>
        <w:jc w:val="both"/>
        <w:rPr>
          <w:sz w:val="28"/>
          <w:szCs w:val="28"/>
        </w:rPr>
      </w:pPr>
      <w:r w:rsidRPr="00AE0F80">
        <w:rPr>
          <w:sz w:val="28"/>
          <w:szCs w:val="28"/>
        </w:rPr>
        <w:t>Достижение этих целей связано с актуальностью обеспечения более эффективного использования энергетических ресурсов.</w:t>
      </w:r>
    </w:p>
    <w:p w:rsidR="000109A6" w:rsidRPr="00AE0F80" w:rsidRDefault="000109A6" w:rsidP="000109A6">
      <w:pPr>
        <w:autoSpaceDE w:val="0"/>
        <w:autoSpaceDN w:val="0"/>
        <w:adjustRightInd w:val="0"/>
        <w:ind w:firstLine="540"/>
        <w:jc w:val="both"/>
        <w:rPr>
          <w:sz w:val="28"/>
          <w:szCs w:val="28"/>
        </w:rPr>
      </w:pPr>
      <w:r w:rsidRPr="00AE0F80">
        <w:rPr>
          <w:sz w:val="28"/>
          <w:szCs w:val="28"/>
        </w:rPr>
        <w:t>Организация энергосбережения в масштабах муниципального района - задача чрезвычайно сложная.  Отсутствие природного газа диктует необходимость кардинального изменения отношения к энергосбережению.</w:t>
      </w:r>
    </w:p>
    <w:p w:rsidR="000109A6" w:rsidRPr="00AE0F80" w:rsidRDefault="000109A6" w:rsidP="000109A6">
      <w:pPr>
        <w:autoSpaceDE w:val="0"/>
        <w:autoSpaceDN w:val="0"/>
        <w:adjustRightInd w:val="0"/>
        <w:ind w:firstLine="540"/>
        <w:jc w:val="both"/>
        <w:rPr>
          <w:sz w:val="28"/>
          <w:szCs w:val="28"/>
        </w:rPr>
      </w:pPr>
      <w:r w:rsidRPr="00AE0F80">
        <w:rPr>
          <w:sz w:val="28"/>
          <w:szCs w:val="28"/>
        </w:rPr>
        <w:t>В этот процесс должны быть вовлечены все организации, учреждения, предприятия и граждане.</w:t>
      </w:r>
    </w:p>
    <w:p w:rsidR="000109A6" w:rsidRPr="00AE0F80" w:rsidRDefault="000109A6" w:rsidP="000109A6">
      <w:pPr>
        <w:widowControl w:val="0"/>
        <w:autoSpaceDE w:val="0"/>
        <w:autoSpaceDN w:val="0"/>
        <w:adjustRightInd w:val="0"/>
        <w:jc w:val="center"/>
        <w:rPr>
          <w:b/>
          <w:bCs/>
          <w:sz w:val="28"/>
          <w:szCs w:val="28"/>
        </w:rPr>
      </w:pPr>
    </w:p>
    <w:p w:rsidR="000109A6" w:rsidRDefault="000109A6" w:rsidP="000109A6">
      <w:pPr>
        <w:widowControl w:val="0"/>
        <w:autoSpaceDE w:val="0"/>
        <w:autoSpaceDN w:val="0"/>
        <w:adjustRightInd w:val="0"/>
        <w:jc w:val="center"/>
        <w:rPr>
          <w:b/>
          <w:bCs/>
          <w:sz w:val="28"/>
          <w:szCs w:val="28"/>
        </w:rPr>
      </w:pPr>
    </w:p>
    <w:p w:rsidR="00FE1241" w:rsidRDefault="00FE1241" w:rsidP="000109A6">
      <w:pPr>
        <w:widowControl w:val="0"/>
        <w:autoSpaceDE w:val="0"/>
        <w:autoSpaceDN w:val="0"/>
        <w:adjustRightInd w:val="0"/>
        <w:jc w:val="center"/>
        <w:rPr>
          <w:b/>
          <w:bCs/>
          <w:sz w:val="28"/>
          <w:szCs w:val="28"/>
        </w:rPr>
      </w:pPr>
    </w:p>
    <w:p w:rsidR="00FE1241" w:rsidRDefault="00FE1241" w:rsidP="000109A6">
      <w:pPr>
        <w:widowControl w:val="0"/>
        <w:autoSpaceDE w:val="0"/>
        <w:autoSpaceDN w:val="0"/>
        <w:adjustRightInd w:val="0"/>
        <w:jc w:val="center"/>
        <w:rPr>
          <w:b/>
          <w:bCs/>
          <w:sz w:val="28"/>
          <w:szCs w:val="28"/>
        </w:rPr>
      </w:pPr>
    </w:p>
    <w:p w:rsidR="00FE1241" w:rsidRDefault="00FE1241" w:rsidP="000109A6">
      <w:pPr>
        <w:widowControl w:val="0"/>
        <w:autoSpaceDE w:val="0"/>
        <w:autoSpaceDN w:val="0"/>
        <w:adjustRightInd w:val="0"/>
        <w:jc w:val="center"/>
        <w:rPr>
          <w:b/>
          <w:bCs/>
          <w:sz w:val="28"/>
          <w:szCs w:val="28"/>
        </w:rPr>
      </w:pPr>
    </w:p>
    <w:p w:rsidR="00FE1241" w:rsidRPr="00AE0F80" w:rsidRDefault="00FE1241" w:rsidP="000109A6">
      <w:pPr>
        <w:widowControl w:val="0"/>
        <w:autoSpaceDE w:val="0"/>
        <w:autoSpaceDN w:val="0"/>
        <w:adjustRightInd w:val="0"/>
        <w:jc w:val="center"/>
        <w:rPr>
          <w:b/>
          <w:bCs/>
          <w:sz w:val="28"/>
          <w:szCs w:val="28"/>
        </w:rPr>
      </w:pPr>
    </w:p>
    <w:p w:rsidR="000109A6" w:rsidRPr="00AE0F80" w:rsidRDefault="000109A6" w:rsidP="00AE0F80">
      <w:pPr>
        <w:widowControl w:val="0"/>
        <w:autoSpaceDE w:val="0"/>
        <w:autoSpaceDN w:val="0"/>
        <w:adjustRightInd w:val="0"/>
        <w:jc w:val="center"/>
        <w:rPr>
          <w:b/>
          <w:bCs/>
          <w:sz w:val="28"/>
          <w:szCs w:val="28"/>
        </w:rPr>
      </w:pPr>
      <w:r w:rsidRPr="00AE0F80">
        <w:rPr>
          <w:b/>
          <w:bCs/>
          <w:sz w:val="28"/>
          <w:szCs w:val="28"/>
        </w:rPr>
        <w:t xml:space="preserve">РАЗДЕЛ </w:t>
      </w:r>
      <w:r w:rsidRPr="00AE0F80">
        <w:rPr>
          <w:b/>
          <w:bCs/>
          <w:sz w:val="28"/>
          <w:szCs w:val="28"/>
          <w:lang w:val="en-US"/>
        </w:rPr>
        <w:t>III</w:t>
      </w:r>
      <w:r w:rsidRPr="00AE0F80">
        <w:rPr>
          <w:b/>
          <w:bCs/>
          <w:sz w:val="28"/>
          <w:szCs w:val="28"/>
        </w:rPr>
        <w:t>. Приоритеты муниципальной политики в сфере реализации муниципальной программы</w:t>
      </w:r>
    </w:p>
    <w:p w:rsidR="000109A6" w:rsidRPr="00AE0F80" w:rsidRDefault="000109A6" w:rsidP="000109A6">
      <w:pPr>
        <w:autoSpaceDE w:val="0"/>
        <w:autoSpaceDN w:val="0"/>
        <w:adjustRightInd w:val="0"/>
        <w:ind w:firstLine="540"/>
        <w:jc w:val="both"/>
        <w:rPr>
          <w:sz w:val="28"/>
          <w:szCs w:val="28"/>
        </w:rPr>
      </w:pPr>
      <w:r w:rsidRPr="00AE0F80">
        <w:rPr>
          <w:sz w:val="28"/>
          <w:szCs w:val="28"/>
        </w:rPr>
        <w:lastRenderedPageBreak/>
        <w:t xml:space="preserve">Основным приоритетом Программы является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муниципального района, </w:t>
      </w:r>
      <w:proofErr w:type="gramStart"/>
      <w:r w:rsidRPr="00AE0F80">
        <w:rPr>
          <w:sz w:val="28"/>
          <w:szCs w:val="28"/>
        </w:rPr>
        <w:t>для</w:t>
      </w:r>
      <w:proofErr w:type="gramEnd"/>
      <w:r w:rsidRPr="00AE0F80">
        <w:rPr>
          <w:sz w:val="28"/>
          <w:szCs w:val="28"/>
        </w:rPr>
        <w:t>:</w:t>
      </w:r>
    </w:p>
    <w:p w:rsidR="000109A6" w:rsidRPr="00AE0F80" w:rsidRDefault="000109A6" w:rsidP="000109A6">
      <w:pPr>
        <w:autoSpaceDE w:val="0"/>
        <w:autoSpaceDN w:val="0"/>
        <w:adjustRightInd w:val="0"/>
        <w:ind w:firstLine="540"/>
        <w:jc w:val="both"/>
        <w:rPr>
          <w:sz w:val="28"/>
          <w:szCs w:val="28"/>
        </w:rPr>
      </w:pPr>
      <w:r w:rsidRPr="00AE0F80">
        <w:rPr>
          <w:sz w:val="28"/>
          <w:szCs w:val="28"/>
        </w:rPr>
        <w:t>- повышения уровня надежности, качества и эффективности работы коммунального комплекса;</w:t>
      </w:r>
    </w:p>
    <w:p w:rsidR="000109A6" w:rsidRPr="00AE0F80" w:rsidRDefault="000109A6" w:rsidP="000109A6">
      <w:pPr>
        <w:autoSpaceDE w:val="0"/>
        <w:autoSpaceDN w:val="0"/>
        <w:adjustRightInd w:val="0"/>
        <w:ind w:firstLine="540"/>
        <w:jc w:val="both"/>
        <w:rPr>
          <w:sz w:val="28"/>
          <w:szCs w:val="28"/>
        </w:rPr>
      </w:pPr>
      <w:r w:rsidRPr="00AE0F80">
        <w:rPr>
          <w:sz w:val="28"/>
          <w:szCs w:val="28"/>
        </w:rPr>
        <w:t>- снижения себестоимости коммунальных услуг за счет уменьшения затрат на их производство и внедрения ресурсосберегающих технологий;</w:t>
      </w:r>
    </w:p>
    <w:p w:rsidR="000109A6" w:rsidRPr="00AE0F80" w:rsidRDefault="000109A6" w:rsidP="000109A6">
      <w:pPr>
        <w:autoSpaceDE w:val="0"/>
        <w:autoSpaceDN w:val="0"/>
        <w:adjustRightInd w:val="0"/>
        <w:ind w:firstLine="540"/>
        <w:jc w:val="both"/>
        <w:rPr>
          <w:sz w:val="28"/>
          <w:szCs w:val="28"/>
        </w:rPr>
      </w:pPr>
      <w:r w:rsidRPr="00AE0F80">
        <w:rPr>
          <w:sz w:val="28"/>
          <w:szCs w:val="28"/>
        </w:rPr>
        <w:t>- обновления и модернизации основных фондов коммунального комплекса в соответствии с современными требованиями к технологии и качеству услуг.</w:t>
      </w:r>
    </w:p>
    <w:p w:rsidR="000109A6" w:rsidRPr="00AE0F80" w:rsidRDefault="000109A6" w:rsidP="000109A6">
      <w:pPr>
        <w:autoSpaceDE w:val="0"/>
        <w:autoSpaceDN w:val="0"/>
        <w:adjustRightInd w:val="0"/>
        <w:ind w:firstLine="540"/>
        <w:jc w:val="both"/>
        <w:rPr>
          <w:sz w:val="28"/>
          <w:szCs w:val="28"/>
        </w:rPr>
      </w:pPr>
      <w:r w:rsidRPr="00AE0F80">
        <w:rPr>
          <w:sz w:val="28"/>
          <w:szCs w:val="28"/>
        </w:rPr>
        <w:t>Для достижения поставленной цели необходимо решить следующие задачи:</w:t>
      </w:r>
    </w:p>
    <w:p w:rsidR="000109A6" w:rsidRPr="00AE0F80" w:rsidRDefault="000109A6" w:rsidP="000109A6">
      <w:pPr>
        <w:autoSpaceDE w:val="0"/>
        <w:autoSpaceDN w:val="0"/>
        <w:adjustRightInd w:val="0"/>
        <w:ind w:firstLine="540"/>
        <w:jc w:val="both"/>
        <w:rPr>
          <w:sz w:val="28"/>
          <w:szCs w:val="28"/>
        </w:rPr>
      </w:pPr>
      <w:r w:rsidRPr="00AE0F80">
        <w:rPr>
          <w:sz w:val="28"/>
          <w:szCs w:val="28"/>
        </w:rPr>
        <w:t>- повышение надежности коммунальных систем и качества предоставления коммунальных услуг, устойчивости функционирования коммунальной инфраструктуры;</w:t>
      </w:r>
    </w:p>
    <w:p w:rsidR="000109A6" w:rsidRPr="00AE0F80" w:rsidRDefault="000109A6" w:rsidP="000109A6">
      <w:pPr>
        <w:autoSpaceDE w:val="0"/>
        <w:autoSpaceDN w:val="0"/>
        <w:adjustRightInd w:val="0"/>
        <w:ind w:firstLine="540"/>
        <w:jc w:val="both"/>
        <w:rPr>
          <w:sz w:val="28"/>
          <w:szCs w:val="28"/>
        </w:rPr>
      </w:pPr>
      <w:r w:rsidRPr="00AE0F80">
        <w:rPr>
          <w:sz w:val="28"/>
          <w:szCs w:val="28"/>
        </w:rPr>
        <w:t>- модернизация коммунальной инфраструктуры;</w:t>
      </w:r>
    </w:p>
    <w:p w:rsidR="000109A6" w:rsidRPr="00AE0F80" w:rsidRDefault="000109A6" w:rsidP="000109A6">
      <w:pPr>
        <w:autoSpaceDE w:val="0"/>
        <w:autoSpaceDN w:val="0"/>
        <w:adjustRightInd w:val="0"/>
        <w:ind w:firstLine="540"/>
        <w:jc w:val="both"/>
        <w:rPr>
          <w:sz w:val="28"/>
          <w:szCs w:val="28"/>
        </w:rPr>
      </w:pPr>
      <w:r w:rsidRPr="00AE0F80">
        <w:rPr>
          <w:sz w:val="28"/>
          <w:szCs w:val="28"/>
        </w:rPr>
        <w:t>- замена изношенных фондов;</w:t>
      </w:r>
    </w:p>
    <w:p w:rsidR="000109A6" w:rsidRPr="00AE0F80" w:rsidRDefault="000109A6" w:rsidP="000109A6">
      <w:pPr>
        <w:autoSpaceDE w:val="0"/>
        <w:autoSpaceDN w:val="0"/>
        <w:adjustRightInd w:val="0"/>
        <w:ind w:firstLine="540"/>
        <w:jc w:val="both"/>
        <w:rPr>
          <w:sz w:val="28"/>
          <w:szCs w:val="28"/>
        </w:rPr>
      </w:pPr>
      <w:r w:rsidRPr="00AE0F80">
        <w:rPr>
          <w:sz w:val="28"/>
          <w:szCs w:val="28"/>
        </w:rPr>
        <w:t>- повышение инвестиционной привлекательности коммунальной инфраструктуры муниципального образования;</w:t>
      </w:r>
    </w:p>
    <w:p w:rsidR="000109A6" w:rsidRPr="00AE0F80" w:rsidRDefault="000109A6" w:rsidP="000109A6">
      <w:pPr>
        <w:autoSpaceDE w:val="0"/>
        <w:autoSpaceDN w:val="0"/>
        <w:adjustRightInd w:val="0"/>
        <w:ind w:firstLine="540"/>
        <w:jc w:val="both"/>
        <w:rPr>
          <w:sz w:val="28"/>
          <w:szCs w:val="28"/>
        </w:rPr>
      </w:pPr>
      <w:r w:rsidRPr="00AE0F80">
        <w:rPr>
          <w:sz w:val="28"/>
          <w:szCs w:val="28"/>
        </w:rPr>
        <w:t>- обеспечение сбалансированности интересов субъектов коммунальной инфраструктуры и потребителей;</w:t>
      </w:r>
    </w:p>
    <w:p w:rsidR="000109A6" w:rsidRPr="00AE0F80" w:rsidRDefault="000109A6" w:rsidP="000109A6">
      <w:pPr>
        <w:autoSpaceDE w:val="0"/>
        <w:autoSpaceDN w:val="0"/>
        <w:adjustRightInd w:val="0"/>
        <w:ind w:firstLine="540"/>
        <w:jc w:val="both"/>
        <w:rPr>
          <w:sz w:val="28"/>
          <w:szCs w:val="28"/>
        </w:rPr>
      </w:pPr>
      <w:r w:rsidRPr="00AE0F80">
        <w:rPr>
          <w:sz w:val="28"/>
          <w:szCs w:val="28"/>
        </w:rPr>
        <w:t>- создание благоприятных условий для проживания населения на территории муниципального района.</w:t>
      </w:r>
    </w:p>
    <w:p w:rsidR="000109A6" w:rsidRPr="00AE0F80" w:rsidRDefault="000109A6" w:rsidP="000109A6">
      <w:pPr>
        <w:widowControl w:val="0"/>
        <w:autoSpaceDE w:val="0"/>
        <w:autoSpaceDN w:val="0"/>
        <w:adjustRightInd w:val="0"/>
        <w:jc w:val="center"/>
        <w:rPr>
          <w:b/>
          <w:bCs/>
          <w:sz w:val="28"/>
          <w:szCs w:val="28"/>
        </w:rPr>
      </w:pPr>
    </w:p>
    <w:p w:rsidR="000109A6" w:rsidRPr="00AE0F80" w:rsidRDefault="000109A6" w:rsidP="000109A6">
      <w:pPr>
        <w:widowControl w:val="0"/>
        <w:autoSpaceDE w:val="0"/>
        <w:autoSpaceDN w:val="0"/>
        <w:adjustRightInd w:val="0"/>
        <w:jc w:val="center"/>
        <w:rPr>
          <w:b/>
          <w:bCs/>
          <w:sz w:val="28"/>
          <w:szCs w:val="28"/>
        </w:rPr>
      </w:pPr>
    </w:p>
    <w:p w:rsidR="000109A6" w:rsidRPr="00AE0F80" w:rsidRDefault="000109A6" w:rsidP="00AE0F80">
      <w:pPr>
        <w:widowControl w:val="0"/>
        <w:autoSpaceDE w:val="0"/>
        <w:autoSpaceDN w:val="0"/>
        <w:adjustRightInd w:val="0"/>
        <w:jc w:val="center"/>
        <w:rPr>
          <w:b/>
          <w:bCs/>
          <w:sz w:val="28"/>
          <w:szCs w:val="28"/>
        </w:rPr>
      </w:pPr>
      <w:r w:rsidRPr="00AE0F80">
        <w:rPr>
          <w:b/>
          <w:bCs/>
          <w:sz w:val="28"/>
          <w:szCs w:val="28"/>
        </w:rPr>
        <w:t xml:space="preserve">РАЗДЕЛ </w:t>
      </w:r>
      <w:r w:rsidRPr="00AE0F80">
        <w:rPr>
          <w:b/>
          <w:bCs/>
          <w:sz w:val="28"/>
          <w:szCs w:val="28"/>
          <w:lang w:val="en-US"/>
        </w:rPr>
        <w:t>IV</w:t>
      </w:r>
      <w:r w:rsidRPr="00AE0F80">
        <w:rPr>
          <w:b/>
          <w:bCs/>
          <w:sz w:val="28"/>
          <w:szCs w:val="28"/>
        </w:rPr>
        <w:t>. Сроки и этапы реализации муниципальной программы</w:t>
      </w:r>
    </w:p>
    <w:p w:rsidR="000109A6" w:rsidRPr="00AE0F80" w:rsidRDefault="000109A6" w:rsidP="000109A6">
      <w:pPr>
        <w:widowControl w:val="0"/>
        <w:autoSpaceDE w:val="0"/>
        <w:autoSpaceDN w:val="0"/>
        <w:adjustRightInd w:val="0"/>
        <w:jc w:val="both"/>
        <w:rPr>
          <w:sz w:val="28"/>
          <w:szCs w:val="28"/>
        </w:rPr>
      </w:pPr>
      <w:r w:rsidRPr="00AE0F80">
        <w:rPr>
          <w:sz w:val="28"/>
          <w:szCs w:val="28"/>
        </w:rPr>
        <w:tab/>
        <w:t>Реализация муницип</w:t>
      </w:r>
      <w:r w:rsidR="00EF58F2" w:rsidRPr="00AE0F80">
        <w:rPr>
          <w:sz w:val="28"/>
          <w:szCs w:val="28"/>
        </w:rPr>
        <w:t>альной программы рассчита</w:t>
      </w:r>
      <w:r w:rsidR="00D121E5" w:rsidRPr="00AE0F80">
        <w:rPr>
          <w:sz w:val="28"/>
          <w:szCs w:val="28"/>
        </w:rPr>
        <w:t xml:space="preserve">на на </w:t>
      </w:r>
      <w:r w:rsidR="00750B56">
        <w:rPr>
          <w:sz w:val="28"/>
          <w:szCs w:val="28"/>
        </w:rPr>
        <w:t>5</w:t>
      </w:r>
      <w:r w:rsidR="00D121E5" w:rsidRPr="00AE0F80">
        <w:rPr>
          <w:sz w:val="28"/>
          <w:szCs w:val="28"/>
        </w:rPr>
        <w:t xml:space="preserve"> </w:t>
      </w:r>
      <w:r w:rsidR="00651EDB">
        <w:rPr>
          <w:sz w:val="28"/>
          <w:szCs w:val="28"/>
        </w:rPr>
        <w:t>года</w:t>
      </w:r>
      <w:r w:rsidR="00D121E5" w:rsidRPr="00AE0F80">
        <w:rPr>
          <w:sz w:val="28"/>
          <w:szCs w:val="28"/>
        </w:rPr>
        <w:t xml:space="preserve"> - с 20</w:t>
      </w:r>
      <w:r w:rsidR="00651EDB">
        <w:rPr>
          <w:sz w:val="28"/>
          <w:szCs w:val="28"/>
        </w:rPr>
        <w:t>21</w:t>
      </w:r>
      <w:r w:rsidR="00D121E5" w:rsidRPr="00AE0F80">
        <w:rPr>
          <w:sz w:val="28"/>
          <w:szCs w:val="28"/>
        </w:rPr>
        <w:t xml:space="preserve"> по 202</w:t>
      </w:r>
      <w:r w:rsidR="00750B56">
        <w:rPr>
          <w:sz w:val="28"/>
          <w:szCs w:val="28"/>
        </w:rPr>
        <w:t>5</w:t>
      </w:r>
      <w:r w:rsidRPr="00AE0F80">
        <w:rPr>
          <w:sz w:val="28"/>
          <w:szCs w:val="28"/>
        </w:rPr>
        <w:t xml:space="preserve"> год включительно. Заявленный срок является оптимальным для реализации запланированных мероприятий и решения поставленных задач. </w:t>
      </w:r>
    </w:p>
    <w:p w:rsidR="000109A6" w:rsidRPr="00AE0F80" w:rsidRDefault="000109A6" w:rsidP="000109A6">
      <w:pPr>
        <w:widowControl w:val="0"/>
        <w:autoSpaceDE w:val="0"/>
        <w:autoSpaceDN w:val="0"/>
        <w:adjustRightInd w:val="0"/>
        <w:jc w:val="both"/>
        <w:rPr>
          <w:sz w:val="28"/>
          <w:szCs w:val="28"/>
        </w:rPr>
      </w:pPr>
      <w:r w:rsidRPr="00AE0F80">
        <w:rPr>
          <w:sz w:val="28"/>
          <w:szCs w:val="28"/>
        </w:rPr>
        <w:tab/>
        <w:t>В период одного года невозможно реализовать весь комплекс мероприятий, так как повышение мер по комплексному развитию систем коммунальной инфраструктуры требует долгосрочного планирования.</w:t>
      </w:r>
    </w:p>
    <w:p w:rsidR="000109A6" w:rsidRPr="00AE0F80" w:rsidRDefault="000109A6" w:rsidP="000109A6">
      <w:pPr>
        <w:widowControl w:val="0"/>
        <w:autoSpaceDE w:val="0"/>
        <w:autoSpaceDN w:val="0"/>
        <w:adjustRightInd w:val="0"/>
        <w:jc w:val="both"/>
        <w:rPr>
          <w:sz w:val="28"/>
          <w:szCs w:val="28"/>
        </w:rPr>
      </w:pPr>
    </w:p>
    <w:p w:rsidR="000109A6" w:rsidRDefault="000109A6" w:rsidP="000109A6">
      <w:pPr>
        <w:widowControl w:val="0"/>
        <w:autoSpaceDE w:val="0"/>
        <w:autoSpaceDN w:val="0"/>
        <w:adjustRightInd w:val="0"/>
        <w:jc w:val="both"/>
        <w:rPr>
          <w:sz w:val="28"/>
          <w:szCs w:val="28"/>
        </w:rPr>
      </w:pPr>
    </w:p>
    <w:p w:rsidR="007E3EA4" w:rsidRDefault="007E3EA4" w:rsidP="000109A6">
      <w:pPr>
        <w:widowControl w:val="0"/>
        <w:autoSpaceDE w:val="0"/>
        <w:autoSpaceDN w:val="0"/>
        <w:adjustRightInd w:val="0"/>
        <w:jc w:val="both"/>
        <w:rPr>
          <w:sz w:val="28"/>
          <w:szCs w:val="28"/>
        </w:rPr>
      </w:pPr>
    </w:p>
    <w:p w:rsidR="007E3EA4" w:rsidRDefault="007E3EA4" w:rsidP="000109A6">
      <w:pPr>
        <w:widowControl w:val="0"/>
        <w:autoSpaceDE w:val="0"/>
        <w:autoSpaceDN w:val="0"/>
        <w:adjustRightInd w:val="0"/>
        <w:jc w:val="both"/>
        <w:rPr>
          <w:sz w:val="28"/>
          <w:szCs w:val="28"/>
        </w:rPr>
      </w:pPr>
    </w:p>
    <w:p w:rsidR="007E3EA4" w:rsidRDefault="007E3EA4" w:rsidP="000109A6">
      <w:pPr>
        <w:widowControl w:val="0"/>
        <w:autoSpaceDE w:val="0"/>
        <w:autoSpaceDN w:val="0"/>
        <w:adjustRightInd w:val="0"/>
        <w:jc w:val="both"/>
        <w:rPr>
          <w:sz w:val="28"/>
          <w:szCs w:val="28"/>
        </w:rPr>
      </w:pPr>
    </w:p>
    <w:p w:rsidR="007E3EA4" w:rsidRDefault="007E3EA4" w:rsidP="000109A6">
      <w:pPr>
        <w:widowControl w:val="0"/>
        <w:autoSpaceDE w:val="0"/>
        <w:autoSpaceDN w:val="0"/>
        <w:adjustRightInd w:val="0"/>
        <w:jc w:val="both"/>
        <w:rPr>
          <w:sz w:val="28"/>
          <w:szCs w:val="28"/>
        </w:rPr>
      </w:pPr>
    </w:p>
    <w:p w:rsidR="007E3EA4" w:rsidRDefault="007E3EA4" w:rsidP="000109A6">
      <w:pPr>
        <w:widowControl w:val="0"/>
        <w:autoSpaceDE w:val="0"/>
        <w:autoSpaceDN w:val="0"/>
        <w:adjustRightInd w:val="0"/>
        <w:jc w:val="both"/>
        <w:rPr>
          <w:sz w:val="28"/>
          <w:szCs w:val="28"/>
        </w:rPr>
      </w:pPr>
    </w:p>
    <w:p w:rsidR="007E3EA4" w:rsidRPr="00AE0F80" w:rsidRDefault="007E3EA4" w:rsidP="000109A6">
      <w:pPr>
        <w:widowControl w:val="0"/>
        <w:autoSpaceDE w:val="0"/>
        <w:autoSpaceDN w:val="0"/>
        <w:adjustRightInd w:val="0"/>
        <w:jc w:val="both"/>
        <w:rPr>
          <w:sz w:val="28"/>
          <w:szCs w:val="28"/>
        </w:rPr>
      </w:pPr>
    </w:p>
    <w:p w:rsidR="000109A6" w:rsidRPr="00AE0F80" w:rsidRDefault="000109A6" w:rsidP="00AE0F80">
      <w:pPr>
        <w:widowControl w:val="0"/>
        <w:autoSpaceDE w:val="0"/>
        <w:autoSpaceDN w:val="0"/>
        <w:adjustRightInd w:val="0"/>
        <w:jc w:val="center"/>
        <w:rPr>
          <w:b/>
          <w:bCs/>
          <w:sz w:val="28"/>
          <w:szCs w:val="28"/>
        </w:rPr>
      </w:pPr>
      <w:r w:rsidRPr="00AE0F80">
        <w:rPr>
          <w:b/>
          <w:bCs/>
          <w:sz w:val="28"/>
          <w:szCs w:val="28"/>
        </w:rPr>
        <w:t xml:space="preserve">РАЗДЕЛ </w:t>
      </w:r>
      <w:r w:rsidRPr="00AE0F80">
        <w:rPr>
          <w:b/>
          <w:bCs/>
          <w:sz w:val="28"/>
          <w:szCs w:val="28"/>
          <w:lang w:val="en-US"/>
        </w:rPr>
        <w:t>V</w:t>
      </w:r>
      <w:r w:rsidRPr="00AE0F80">
        <w:rPr>
          <w:b/>
          <w:bCs/>
          <w:sz w:val="28"/>
          <w:szCs w:val="28"/>
        </w:rPr>
        <w:t xml:space="preserve">. Прогноз ожидаемых конечных результатов реализации муниципальной программы, характеризующих достижение указанных целей и решение поставленных задач в рамках реализации </w:t>
      </w:r>
      <w:r w:rsidRPr="00AE0F80">
        <w:rPr>
          <w:b/>
          <w:bCs/>
          <w:sz w:val="28"/>
          <w:szCs w:val="28"/>
        </w:rPr>
        <w:lastRenderedPageBreak/>
        <w:t>муниципальной программы</w:t>
      </w:r>
    </w:p>
    <w:p w:rsidR="000109A6" w:rsidRPr="00AE0F80" w:rsidRDefault="000109A6" w:rsidP="000109A6">
      <w:pPr>
        <w:autoSpaceDE w:val="0"/>
        <w:autoSpaceDN w:val="0"/>
        <w:adjustRightInd w:val="0"/>
        <w:ind w:firstLine="540"/>
        <w:jc w:val="both"/>
        <w:rPr>
          <w:sz w:val="28"/>
          <w:szCs w:val="28"/>
        </w:rPr>
      </w:pPr>
      <w:r w:rsidRPr="00AE0F80">
        <w:rPr>
          <w:sz w:val="28"/>
          <w:szCs w:val="28"/>
        </w:rPr>
        <w:t>Основными ожидаемыми результатами реализации Программы должны стать:</w:t>
      </w:r>
    </w:p>
    <w:p w:rsidR="000109A6" w:rsidRPr="00AE0F80" w:rsidRDefault="000109A6" w:rsidP="000109A6">
      <w:pPr>
        <w:autoSpaceDE w:val="0"/>
        <w:autoSpaceDN w:val="0"/>
        <w:adjustRightInd w:val="0"/>
        <w:ind w:firstLine="540"/>
        <w:jc w:val="both"/>
        <w:rPr>
          <w:sz w:val="28"/>
          <w:szCs w:val="28"/>
        </w:rPr>
      </w:pPr>
      <w:r w:rsidRPr="00AE0F80">
        <w:rPr>
          <w:sz w:val="28"/>
          <w:szCs w:val="28"/>
        </w:rPr>
        <w:t>- удовлетворенность населения жилищно-коммунальными услугами составит 6</w:t>
      </w:r>
      <w:r w:rsidR="00D07660">
        <w:rPr>
          <w:sz w:val="28"/>
          <w:szCs w:val="28"/>
        </w:rPr>
        <w:t>2</w:t>
      </w:r>
      <w:r w:rsidRPr="00AE0F80">
        <w:rPr>
          <w:sz w:val="28"/>
          <w:szCs w:val="28"/>
        </w:rPr>
        <w:t xml:space="preserve"> процентов;</w:t>
      </w:r>
    </w:p>
    <w:p w:rsidR="000109A6" w:rsidRPr="00AE0F80" w:rsidRDefault="000109A6" w:rsidP="00AE0F80">
      <w:pPr>
        <w:autoSpaceDE w:val="0"/>
        <w:autoSpaceDN w:val="0"/>
        <w:adjustRightInd w:val="0"/>
        <w:ind w:firstLine="540"/>
        <w:jc w:val="both"/>
        <w:rPr>
          <w:sz w:val="28"/>
          <w:szCs w:val="28"/>
        </w:rPr>
      </w:pPr>
      <w:r w:rsidRPr="00AE0F80">
        <w:rPr>
          <w:sz w:val="28"/>
          <w:szCs w:val="28"/>
        </w:rPr>
        <w:t>- уровень износа коммунальной инфраструктуры составит не более 7</w:t>
      </w:r>
      <w:r w:rsidR="00D07660">
        <w:rPr>
          <w:sz w:val="28"/>
          <w:szCs w:val="28"/>
        </w:rPr>
        <w:t xml:space="preserve">3 </w:t>
      </w:r>
      <w:r w:rsidRPr="00AE0F80">
        <w:rPr>
          <w:sz w:val="28"/>
          <w:szCs w:val="28"/>
        </w:rPr>
        <w:t>процентов.</w:t>
      </w:r>
    </w:p>
    <w:p w:rsidR="000109A6" w:rsidRPr="00AE0F80" w:rsidRDefault="000109A6" w:rsidP="00AE0F80">
      <w:pPr>
        <w:autoSpaceDE w:val="0"/>
        <w:autoSpaceDN w:val="0"/>
        <w:adjustRightInd w:val="0"/>
        <w:ind w:firstLine="540"/>
        <w:jc w:val="center"/>
        <w:rPr>
          <w:b/>
          <w:bCs/>
          <w:sz w:val="28"/>
          <w:szCs w:val="28"/>
        </w:rPr>
      </w:pPr>
      <w:r w:rsidRPr="00AE0F80">
        <w:rPr>
          <w:b/>
          <w:bCs/>
          <w:sz w:val="28"/>
          <w:szCs w:val="28"/>
        </w:rPr>
        <w:t xml:space="preserve">РАЗДЕЛ </w:t>
      </w:r>
      <w:r w:rsidRPr="00AE0F80">
        <w:rPr>
          <w:b/>
          <w:bCs/>
          <w:sz w:val="28"/>
          <w:szCs w:val="28"/>
          <w:lang w:val="en-US"/>
        </w:rPr>
        <w:t>VI</w:t>
      </w:r>
      <w:r w:rsidRPr="00AE0F80">
        <w:rPr>
          <w:b/>
          <w:bCs/>
          <w:sz w:val="28"/>
          <w:szCs w:val="28"/>
        </w:rPr>
        <w:t>. Обоснование включения подпрограмм и ведомственных целевых программ в состав муниципальной программы</w:t>
      </w:r>
    </w:p>
    <w:p w:rsidR="000109A6" w:rsidRPr="00AE0F80" w:rsidRDefault="000109A6" w:rsidP="000109A6">
      <w:pPr>
        <w:widowControl w:val="0"/>
        <w:autoSpaceDE w:val="0"/>
        <w:autoSpaceDN w:val="0"/>
        <w:adjustRightInd w:val="0"/>
        <w:jc w:val="both"/>
        <w:rPr>
          <w:sz w:val="28"/>
          <w:szCs w:val="28"/>
        </w:rPr>
      </w:pPr>
      <w:r w:rsidRPr="00AE0F80">
        <w:rPr>
          <w:sz w:val="28"/>
          <w:szCs w:val="28"/>
        </w:rPr>
        <w:tab/>
        <w:t>Муниципальная программа сострит из двух подпрограмм:</w:t>
      </w:r>
    </w:p>
    <w:p w:rsidR="000109A6" w:rsidRPr="00AE0F80" w:rsidRDefault="000109A6" w:rsidP="000109A6">
      <w:pPr>
        <w:ind w:firstLine="708"/>
        <w:rPr>
          <w:sz w:val="28"/>
          <w:szCs w:val="28"/>
        </w:rPr>
      </w:pPr>
      <w:r w:rsidRPr="00AE0F80">
        <w:rPr>
          <w:sz w:val="28"/>
          <w:szCs w:val="28"/>
        </w:rPr>
        <w:t>1.Подпрограмма муниципальной программы "Комплексное развитие систем коммунальной инфраструктуры  муниципального образования";</w:t>
      </w:r>
    </w:p>
    <w:p w:rsidR="000109A6" w:rsidRPr="00AE0F80" w:rsidRDefault="000109A6" w:rsidP="000109A6">
      <w:pPr>
        <w:ind w:firstLine="708"/>
        <w:jc w:val="both"/>
        <w:rPr>
          <w:sz w:val="28"/>
          <w:szCs w:val="28"/>
        </w:rPr>
      </w:pPr>
      <w:r w:rsidRPr="00AE0F80">
        <w:rPr>
          <w:sz w:val="28"/>
          <w:szCs w:val="28"/>
        </w:rPr>
        <w:t xml:space="preserve">2. Подпрограмма муниципальной программы "Энергосбережение и повышение энергетической эффективности". </w:t>
      </w:r>
    </w:p>
    <w:p w:rsidR="000109A6" w:rsidRPr="00AE0F80" w:rsidRDefault="000109A6" w:rsidP="000109A6">
      <w:pPr>
        <w:widowControl w:val="0"/>
        <w:autoSpaceDE w:val="0"/>
        <w:autoSpaceDN w:val="0"/>
        <w:adjustRightInd w:val="0"/>
        <w:jc w:val="both"/>
        <w:rPr>
          <w:sz w:val="28"/>
          <w:szCs w:val="28"/>
        </w:rPr>
      </w:pPr>
    </w:p>
    <w:p w:rsidR="000109A6" w:rsidRDefault="000109A6" w:rsidP="000109A6">
      <w:pPr>
        <w:widowControl w:val="0"/>
        <w:autoSpaceDE w:val="0"/>
        <w:autoSpaceDN w:val="0"/>
        <w:adjustRightInd w:val="0"/>
        <w:jc w:val="center"/>
        <w:rPr>
          <w:b/>
          <w:bCs/>
          <w:sz w:val="24"/>
          <w:szCs w:val="24"/>
        </w:rPr>
        <w:sectPr w:rsidR="000109A6" w:rsidSect="005F109D">
          <w:pgSz w:w="11900" w:h="16800"/>
          <w:pgMar w:top="1134" w:right="850" w:bottom="1134" w:left="1701" w:header="720" w:footer="720" w:gutter="0"/>
          <w:cols w:space="720"/>
          <w:noEndnote/>
          <w:docGrid w:linePitch="326"/>
        </w:sectPr>
      </w:pPr>
    </w:p>
    <w:p w:rsidR="000109A6" w:rsidRPr="0063753A" w:rsidRDefault="000109A6" w:rsidP="000109A6">
      <w:pPr>
        <w:widowControl w:val="0"/>
        <w:autoSpaceDE w:val="0"/>
        <w:autoSpaceDN w:val="0"/>
        <w:adjustRightInd w:val="0"/>
        <w:jc w:val="center"/>
        <w:rPr>
          <w:b/>
          <w:bCs/>
          <w:sz w:val="28"/>
          <w:szCs w:val="28"/>
        </w:rPr>
      </w:pPr>
      <w:r w:rsidRPr="0063753A">
        <w:rPr>
          <w:b/>
          <w:bCs/>
          <w:sz w:val="28"/>
          <w:szCs w:val="28"/>
        </w:rPr>
        <w:lastRenderedPageBreak/>
        <w:t xml:space="preserve">РАЗДЕЛ </w:t>
      </w:r>
      <w:r w:rsidRPr="0063753A">
        <w:rPr>
          <w:b/>
          <w:bCs/>
          <w:sz w:val="28"/>
          <w:szCs w:val="28"/>
          <w:lang w:val="en-US"/>
        </w:rPr>
        <w:t>VII</w:t>
      </w:r>
      <w:r w:rsidRPr="0063753A">
        <w:rPr>
          <w:b/>
          <w:bCs/>
          <w:sz w:val="28"/>
          <w:szCs w:val="28"/>
        </w:rPr>
        <w:t>. Сведения о целевых индикаторах муниципальной программы</w:t>
      </w:r>
    </w:p>
    <w:p w:rsidR="000109A6" w:rsidRDefault="000109A6" w:rsidP="000109A6">
      <w:pPr>
        <w:widowControl w:val="0"/>
        <w:autoSpaceDE w:val="0"/>
        <w:autoSpaceDN w:val="0"/>
        <w:adjustRightInd w:val="0"/>
        <w:rPr>
          <w:b/>
          <w:bCs/>
          <w:sz w:val="24"/>
          <w:szCs w:val="24"/>
        </w:rPr>
      </w:pPr>
    </w:p>
    <w:tbl>
      <w:tblPr>
        <w:tblW w:w="159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2053"/>
        <w:gridCol w:w="3466"/>
        <w:gridCol w:w="9"/>
        <w:gridCol w:w="850"/>
        <w:gridCol w:w="16"/>
        <w:gridCol w:w="1118"/>
        <w:gridCol w:w="1134"/>
        <w:gridCol w:w="15"/>
        <w:gridCol w:w="1261"/>
        <w:gridCol w:w="1418"/>
        <w:gridCol w:w="1276"/>
        <w:gridCol w:w="2633"/>
        <w:gridCol w:w="60"/>
      </w:tblGrid>
      <w:tr w:rsidR="00750B56" w:rsidRPr="00A44F39" w:rsidTr="00750B56">
        <w:trPr>
          <w:gridAfter w:val="1"/>
          <w:wAfter w:w="60" w:type="dxa"/>
          <w:trHeight w:val="361"/>
        </w:trPr>
        <w:tc>
          <w:tcPr>
            <w:tcW w:w="640" w:type="dxa"/>
            <w:vMerge w:val="restart"/>
          </w:tcPr>
          <w:p w:rsidR="00750B56" w:rsidRPr="00A44F39" w:rsidRDefault="00750B56" w:rsidP="005F109D">
            <w:pPr>
              <w:widowControl w:val="0"/>
              <w:autoSpaceDE w:val="0"/>
              <w:autoSpaceDN w:val="0"/>
              <w:adjustRightInd w:val="0"/>
              <w:ind w:firstLine="720"/>
              <w:jc w:val="center"/>
              <w:rPr>
                <w:sz w:val="24"/>
                <w:szCs w:val="24"/>
              </w:rPr>
            </w:pPr>
            <w:r w:rsidRPr="00A44F39">
              <w:rPr>
                <w:sz w:val="24"/>
                <w:szCs w:val="24"/>
              </w:rPr>
              <w:t xml:space="preserve">№ № </w:t>
            </w:r>
            <w:proofErr w:type="gramStart"/>
            <w:r w:rsidRPr="00A44F39">
              <w:rPr>
                <w:sz w:val="24"/>
                <w:szCs w:val="24"/>
              </w:rPr>
              <w:t>п</w:t>
            </w:r>
            <w:proofErr w:type="gramEnd"/>
            <w:r w:rsidRPr="00A44F39">
              <w:rPr>
                <w:sz w:val="24"/>
                <w:szCs w:val="24"/>
              </w:rPr>
              <w:t>/п</w:t>
            </w:r>
          </w:p>
        </w:tc>
        <w:tc>
          <w:tcPr>
            <w:tcW w:w="5528" w:type="dxa"/>
            <w:gridSpan w:val="3"/>
            <w:vMerge w:val="restart"/>
          </w:tcPr>
          <w:p w:rsidR="00750B56" w:rsidRPr="00A44F39" w:rsidRDefault="00750B56" w:rsidP="005F109D">
            <w:pPr>
              <w:widowControl w:val="0"/>
              <w:autoSpaceDE w:val="0"/>
              <w:autoSpaceDN w:val="0"/>
              <w:adjustRightInd w:val="0"/>
              <w:jc w:val="center"/>
              <w:rPr>
                <w:sz w:val="24"/>
                <w:szCs w:val="24"/>
              </w:rPr>
            </w:pPr>
            <w:r w:rsidRPr="00A44F39">
              <w:rPr>
                <w:sz w:val="24"/>
                <w:szCs w:val="24"/>
              </w:rPr>
              <w:t>Целевой показатель  (наименование)</w:t>
            </w:r>
          </w:p>
        </w:tc>
        <w:tc>
          <w:tcPr>
            <w:tcW w:w="866" w:type="dxa"/>
            <w:gridSpan w:val="2"/>
            <w:vMerge w:val="restart"/>
          </w:tcPr>
          <w:p w:rsidR="00750B56" w:rsidRPr="00A44F39" w:rsidRDefault="00750B56" w:rsidP="005F109D">
            <w:pPr>
              <w:widowControl w:val="0"/>
              <w:autoSpaceDE w:val="0"/>
              <w:autoSpaceDN w:val="0"/>
              <w:adjustRightInd w:val="0"/>
              <w:jc w:val="center"/>
              <w:rPr>
                <w:sz w:val="24"/>
                <w:szCs w:val="24"/>
              </w:rPr>
            </w:pPr>
            <w:r w:rsidRPr="00A44F39">
              <w:rPr>
                <w:sz w:val="24"/>
                <w:szCs w:val="24"/>
              </w:rPr>
              <w:t>Ед. измерения</w:t>
            </w:r>
          </w:p>
        </w:tc>
        <w:tc>
          <w:tcPr>
            <w:tcW w:w="2267" w:type="dxa"/>
            <w:gridSpan w:val="3"/>
          </w:tcPr>
          <w:p w:rsidR="00750B56" w:rsidRPr="00A44F39" w:rsidRDefault="00750B56" w:rsidP="005F109D">
            <w:pPr>
              <w:widowControl w:val="0"/>
              <w:autoSpaceDE w:val="0"/>
              <w:autoSpaceDN w:val="0"/>
              <w:adjustRightInd w:val="0"/>
              <w:jc w:val="center"/>
              <w:rPr>
                <w:sz w:val="24"/>
                <w:szCs w:val="24"/>
              </w:rPr>
            </w:pPr>
          </w:p>
        </w:tc>
        <w:tc>
          <w:tcPr>
            <w:tcW w:w="3955" w:type="dxa"/>
            <w:gridSpan w:val="3"/>
          </w:tcPr>
          <w:p w:rsidR="00750B56" w:rsidRPr="00A44F39" w:rsidRDefault="00750B56" w:rsidP="005F109D">
            <w:pPr>
              <w:widowControl w:val="0"/>
              <w:autoSpaceDE w:val="0"/>
              <w:autoSpaceDN w:val="0"/>
              <w:adjustRightInd w:val="0"/>
              <w:jc w:val="center"/>
              <w:rPr>
                <w:sz w:val="24"/>
                <w:szCs w:val="24"/>
              </w:rPr>
            </w:pPr>
            <w:r w:rsidRPr="00A44F39">
              <w:rPr>
                <w:sz w:val="24"/>
                <w:szCs w:val="24"/>
              </w:rPr>
              <w:t xml:space="preserve">Значения целевых показателей </w:t>
            </w:r>
          </w:p>
        </w:tc>
        <w:tc>
          <w:tcPr>
            <w:tcW w:w="2633" w:type="dxa"/>
          </w:tcPr>
          <w:p w:rsidR="00750B56" w:rsidRPr="00A44F39" w:rsidRDefault="00750B56" w:rsidP="005F109D">
            <w:pPr>
              <w:widowControl w:val="0"/>
              <w:autoSpaceDE w:val="0"/>
              <w:autoSpaceDN w:val="0"/>
              <w:adjustRightInd w:val="0"/>
              <w:jc w:val="center"/>
              <w:rPr>
                <w:sz w:val="24"/>
                <w:szCs w:val="24"/>
              </w:rPr>
            </w:pPr>
            <w:r w:rsidRPr="00A44F39">
              <w:rPr>
                <w:sz w:val="24"/>
                <w:szCs w:val="24"/>
              </w:rPr>
              <w:t>Весовой коэффициент целевого показателя</w:t>
            </w:r>
          </w:p>
        </w:tc>
      </w:tr>
      <w:tr w:rsidR="00750B56" w:rsidRPr="00A44F39" w:rsidTr="00750B56">
        <w:trPr>
          <w:trHeight w:val="541"/>
        </w:trPr>
        <w:tc>
          <w:tcPr>
            <w:tcW w:w="640" w:type="dxa"/>
            <w:vMerge/>
            <w:vAlign w:val="center"/>
          </w:tcPr>
          <w:p w:rsidR="00750B56" w:rsidRPr="00A44F39" w:rsidRDefault="00750B56" w:rsidP="005F109D">
            <w:pPr>
              <w:rPr>
                <w:sz w:val="24"/>
                <w:szCs w:val="24"/>
              </w:rPr>
            </w:pPr>
          </w:p>
        </w:tc>
        <w:tc>
          <w:tcPr>
            <w:tcW w:w="5528" w:type="dxa"/>
            <w:gridSpan w:val="3"/>
            <w:vMerge/>
            <w:vAlign w:val="center"/>
          </w:tcPr>
          <w:p w:rsidR="00750B56" w:rsidRPr="00A44F39" w:rsidRDefault="00750B56" w:rsidP="005F109D">
            <w:pPr>
              <w:rPr>
                <w:sz w:val="24"/>
                <w:szCs w:val="24"/>
              </w:rPr>
            </w:pPr>
          </w:p>
        </w:tc>
        <w:tc>
          <w:tcPr>
            <w:tcW w:w="866" w:type="dxa"/>
            <w:gridSpan w:val="2"/>
            <w:vMerge/>
            <w:vAlign w:val="center"/>
          </w:tcPr>
          <w:p w:rsidR="00750B56" w:rsidRPr="00A44F39" w:rsidRDefault="00750B56" w:rsidP="005F109D">
            <w:pPr>
              <w:rPr>
                <w:sz w:val="24"/>
                <w:szCs w:val="24"/>
              </w:rPr>
            </w:pPr>
          </w:p>
        </w:tc>
        <w:tc>
          <w:tcPr>
            <w:tcW w:w="1118" w:type="dxa"/>
          </w:tcPr>
          <w:p w:rsidR="00750B56" w:rsidRPr="00A44F39" w:rsidRDefault="00750B56" w:rsidP="00651EDB">
            <w:pPr>
              <w:widowControl w:val="0"/>
              <w:autoSpaceDE w:val="0"/>
              <w:autoSpaceDN w:val="0"/>
              <w:adjustRightInd w:val="0"/>
              <w:jc w:val="both"/>
              <w:rPr>
                <w:sz w:val="24"/>
                <w:szCs w:val="24"/>
              </w:rPr>
            </w:pPr>
            <w:r>
              <w:rPr>
                <w:sz w:val="24"/>
                <w:szCs w:val="24"/>
              </w:rPr>
              <w:t>2021</w:t>
            </w:r>
            <w:r w:rsidRPr="00A44F39">
              <w:rPr>
                <w:sz w:val="24"/>
                <w:szCs w:val="24"/>
              </w:rPr>
              <w:t xml:space="preserve"> год</w:t>
            </w:r>
          </w:p>
        </w:tc>
        <w:tc>
          <w:tcPr>
            <w:tcW w:w="1134" w:type="dxa"/>
          </w:tcPr>
          <w:p w:rsidR="00750B56" w:rsidRPr="00A44F39" w:rsidRDefault="00750B56" w:rsidP="00651EDB">
            <w:pPr>
              <w:widowControl w:val="0"/>
              <w:autoSpaceDE w:val="0"/>
              <w:autoSpaceDN w:val="0"/>
              <w:adjustRightInd w:val="0"/>
              <w:jc w:val="both"/>
              <w:rPr>
                <w:sz w:val="24"/>
                <w:szCs w:val="24"/>
              </w:rPr>
            </w:pPr>
            <w:r>
              <w:rPr>
                <w:sz w:val="24"/>
                <w:szCs w:val="24"/>
              </w:rPr>
              <w:t>2022 год</w:t>
            </w:r>
          </w:p>
        </w:tc>
        <w:tc>
          <w:tcPr>
            <w:tcW w:w="1276" w:type="dxa"/>
            <w:gridSpan w:val="2"/>
          </w:tcPr>
          <w:p w:rsidR="00750B56" w:rsidRPr="00A44F39" w:rsidRDefault="00750B56" w:rsidP="00651EDB">
            <w:pPr>
              <w:rPr>
                <w:sz w:val="24"/>
                <w:szCs w:val="24"/>
              </w:rPr>
            </w:pPr>
            <w:r>
              <w:rPr>
                <w:sz w:val="24"/>
                <w:szCs w:val="24"/>
              </w:rPr>
              <w:t>2023 год</w:t>
            </w:r>
          </w:p>
        </w:tc>
        <w:tc>
          <w:tcPr>
            <w:tcW w:w="1418" w:type="dxa"/>
          </w:tcPr>
          <w:p w:rsidR="00750B56" w:rsidRPr="00A44F39" w:rsidRDefault="00750B56" w:rsidP="00C95E1E">
            <w:pPr>
              <w:rPr>
                <w:sz w:val="24"/>
                <w:szCs w:val="24"/>
              </w:rPr>
            </w:pPr>
            <w:r>
              <w:rPr>
                <w:sz w:val="24"/>
                <w:szCs w:val="24"/>
              </w:rPr>
              <w:t>2024 год</w:t>
            </w:r>
          </w:p>
        </w:tc>
        <w:tc>
          <w:tcPr>
            <w:tcW w:w="1276" w:type="dxa"/>
          </w:tcPr>
          <w:p w:rsidR="00750B56" w:rsidRPr="00A44F39" w:rsidRDefault="00750B56" w:rsidP="00750B56">
            <w:pPr>
              <w:rPr>
                <w:sz w:val="24"/>
                <w:szCs w:val="24"/>
              </w:rPr>
            </w:pPr>
            <w:r>
              <w:rPr>
                <w:sz w:val="24"/>
                <w:szCs w:val="24"/>
              </w:rPr>
              <w:t>2025 год</w:t>
            </w:r>
          </w:p>
        </w:tc>
        <w:tc>
          <w:tcPr>
            <w:tcW w:w="2693" w:type="dxa"/>
            <w:gridSpan w:val="2"/>
            <w:vAlign w:val="center"/>
          </w:tcPr>
          <w:p w:rsidR="00750B56" w:rsidRPr="00A44F39" w:rsidRDefault="00750B56" w:rsidP="005F109D">
            <w:pPr>
              <w:rPr>
                <w:sz w:val="24"/>
                <w:szCs w:val="24"/>
              </w:rPr>
            </w:pPr>
          </w:p>
        </w:tc>
      </w:tr>
      <w:tr w:rsidR="00750B56" w:rsidRPr="00A44F39" w:rsidTr="00750B56">
        <w:trPr>
          <w:trHeight w:val="269"/>
        </w:trPr>
        <w:tc>
          <w:tcPr>
            <w:tcW w:w="640" w:type="dxa"/>
          </w:tcPr>
          <w:p w:rsidR="00750B56" w:rsidRPr="00A44F39" w:rsidRDefault="00750B56" w:rsidP="005F109D">
            <w:pPr>
              <w:widowControl w:val="0"/>
              <w:autoSpaceDE w:val="0"/>
              <w:autoSpaceDN w:val="0"/>
              <w:adjustRightInd w:val="0"/>
              <w:jc w:val="center"/>
              <w:rPr>
                <w:sz w:val="24"/>
                <w:szCs w:val="24"/>
              </w:rPr>
            </w:pPr>
            <w:r w:rsidRPr="00A44F39">
              <w:rPr>
                <w:sz w:val="24"/>
                <w:szCs w:val="24"/>
              </w:rPr>
              <w:t>1</w:t>
            </w:r>
          </w:p>
        </w:tc>
        <w:tc>
          <w:tcPr>
            <w:tcW w:w="5528" w:type="dxa"/>
            <w:gridSpan w:val="3"/>
          </w:tcPr>
          <w:p w:rsidR="00750B56" w:rsidRPr="00A44F39" w:rsidRDefault="00750B56" w:rsidP="005F109D">
            <w:pPr>
              <w:widowControl w:val="0"/>
              <w:autoSpaceDE w:val="0"/>
              <w:autoSpaceDN w:val="0"/>
              <w:adjustRightInd w:val="0"/>
              <w:jc w:val="center"/>
              <w:rPr>
                <w:sz w:val="24"/>
                <w:szCs w:val="24"/>
              </w:rPr>
            </w:pPr>
            <w:r w:rsidRPr="00A44F39">
              <w:rPr>
                <w:sz w:val="24"/>
                <w:szCs w:val="24"/>
              </w:rPr>
              <w:t>2</w:t>
            </w:r>
          </w:p>
        </w:tc>
        <w:tc>
          <w:tcPr>
            <w:tcW w:w="866" w:type="dxa"/>
            <w:gridSpan w:val="2"/>
          </w:tcPr>
          <w:p w:rsidR="00750B56" w:rsidRPr="00A44F39" w:rsidRDefault="00750B56" w:rsidP="005F109D">
            <w:pPr>
              <w:widowControl w:val="0"/>
              <w:autoSpaceDE w:val="0"/>
              <w:autoSpaceDN w:val="0"/>
              <w:adjustRightInd w:val="0"/>
              <w:jc w:val="center"/>
              <w:rPr>
                <w:sz w:val="24"/>
                <w:szCs w:val="24"/>
              </w:rPr>
            </w:pPr>
            <w:r w:rsidRPr="00A44F39">
              <w:rPr>
                <w:sz w:val="24"/>
                <w:szCs w:val="24"/>
              </w:rPr>
              <w:t>3</w:t>
            </w:r>
          </w:p>
        </w:tc>
        <w:tc>
          <w:tcPr>
            <w:tcW w:w="1118" w:type="dxa"/>
          </w:tcPr>
          <w:p w:rsidR="00750B56" w:rsidRPr="00A44F39" w:rsidRDefault="00750B56" w:rsidP="005F109D">
            <w:pPr>
              <w:widowControl w:val="0"/>
              <w:autoSpaceDE w:val="0"/>
              <w:autoSpaceDN w:val="0"/>
              <w:adjustRightInd w:val="0"/>
              <w:jc w:val="center"/>
              <w:rPr>
                <w:sz w:val="24"/>
                <w:szCs w:val="24"/>
              </w:rPr>
            </w:pPr>
            <w:r>
              <w:rPr>
                <w:sz w:val="24"/>
                <w:szCs w:val="24"/>
              </w:rPr>
              <w:t>4</w:t>
            </w:r>
          </w:p>
        </w:tc>
        <w:tc>
          <w:tcPr>
            <w:tcW w:w="1134" w:type="dxa"/>
          </w:tcPr>
          <w:p w:rsidR="00750B56" w:rsidRPr="00A44F39" w:rsidRDefault="00750B56" w:rsidP="005939FC">
            <w:pPr>
              <w:widowControl w:val="0"/>
              <w:tabs>
                <w:tab w:val="center" w:pos="317"/>
              </w:tabs>
              <w:autoSpaceDE w:val="0"/>
              <w:autoSpaceDN w:val="0"/>
              <w:adjustRightInd w:val="0"/>
              <w:jc w:val="center"/>
              <w:rPr>
                <w:sz w:val="24"/>
                <w:szCs w:val="24"/>
              </w:rPr>
            </w:pPr>
            <w:r>
              <w:rPr>
                <w:sz w:val="24"/>
                <w:szCs w:val="24"/>
              </w:rPr>
              <w:t>5</w:t>
            </w:r>
          </w:p>
        </w:tc>
        <w:tc>
          <w:tcPr>
            <w:tcW w:w="1276" w:type="dxa"/>
            <w:gridSpan w:val="2"/>
          </w:tcPr>
          <w:p w:rsidR="00750B56" w:rsidRPr="00A44F39" w:rsidRDefault="00750B56" w:rsidP="00F32D0E">
            <w:pPr>
              <w:widowControl w:val="0"/>
              <w:tabs>
                <w:tab w:val="center" w:pos="317"/>
              </w:tabs>
              <w:autoSpaceDE w:val="0"/>
              <w:autoSpaceDN w:val="0"/>
              <w:adjustRightInd w:val="0"/>
              <w:jc w:val="center"/>
              <w:rPr>
                <w:sz w:val="24"/>
                <w:szCs w:val="24"/>
              </w:rPr>
            </w:pPr>
            <w:r>
              <w:rPr>
                <w:sz w:val="24"/>
                <w:szCs w:val="24"/>
              </w:rPr>
              <w:t>6</w:t>
            </w:r>
          </w:p>
        </w:tc>
        <w:tc>
          <w:tcPr>
            <w:tcW w:w="1418" w:type="dxa"/>
          </w:tcPr>
          <w:p w:rsidR="00750B56" w:rsidRPr="00A44F39" w:rsidRDefault="00750B56" w:rsidP="00F32D0E">
            <w:pPr>
              <w:widowControl w:val="0"/>
              <w:tabs>
                <w:tab w:val="center" w:pos="317"/>
              </w:tabs>
              <w:autoSpaceDE w:val="0"/>
              <w:autoSpaceDN w:val="0"/>
              <w:adjustRightInd w:val="0"/>
              <w:jc w:val="center"/>
              <w:rPr>
                <w:sz w:val="24"/>
                <w:szCs w:val="24"/>
              </w:rPr>
            </w:pPr>
            <w:r>
              <w:rPr>
                <w:sz w:val="24"/>
                <w:szCs w:val="24"/>
              </w:rPr>
              <w:t>7</w:t>
            </w:r>
          </w:p>
        </w:tc>
        <w:tc>
          <w:tcPr>
            <w:tcW w:w="1276" w:type="dxa"/>
          </w:tcPr>
          <w:p w:rsidR="00750B56" w:rsidRDefault="00750B56" w:rsidP="005939FC">
            <w:pPr>
              <w:widowControl w:val="0"/>
              <w:autoSpaceDE w:val="0"/>
              <w:autoSpaceDN w:val="0"/>
              <w:adjustRightInd w:val="0"/>
              <w:jc w:val="center"/>
              <w:rPr>
                <w:sz w:val="24"/>
                <w:szCs w:val="24"/>
              </w:rPr>
            </w:pPr>
            <w:r>
              <w:rPr>
                <w:sz w:val="24"/>
                <w:szCs w:val="24"/>
              </w:rPr>
              <w:t>8</w:t>
            </w:r>
          </w:p>
        </w:tc>
        <w:tc>
          <w:tcPr>
            <w:tcW w:w="2693" w:type="dxa"/>
            <w:gridSpan w:val="2"/>
          </w:tcPr>
          <w:p w:rsidR="00750B56" w:rsidRPr="00A44F39" w:rsidRDefault="00750B56" w:rsidP="005939FC">
            <w:pPr>
              <w:widowControl w:val="0"/>
              <w:autoSpaceDE w:val="0"/>
              <w:autoSpaceDN w:val="0"/>
              <w:adjustRightInd w:val="0"/>
              <w:jc w:val="center"/>
              <w:rPr>
                <w:sz w:val="24"/>
                <w:szCs w:val="24"/>
              </w:rPr>
            </w:pPr>
            <w:r>
              <w:rPr>
                <w:sz w:val="24"/>
                <w:szCs w:val="24"/>
              </w:rPr>
              <w:t>9</w:t>
            </w:r>
          </w:p>
        </w:tc>
      </w:tr>
      <w:tr w:rsidR="00750B56" w:rsidRPr="00A44F39" w:rsidTr="00750B56">
        <w:trPr>
          <w:gridAfter w:val="1"/>
          <w:wAfter w:w="60" w:type="dxa"/>
          <w:trHeight w:val="570"/>
        </w:trPr>
        <w:tc>
          <w:tcPr>
            <w:tcW w:w="13256" w:type="dxa"/>
            <w:gridSpan w:val="12"/>
          </w:tcPr>
          <w:p w:rsidR="00750B56" w:rsidRPr="00A44F39" w:rsidRDefault="00750B56" w:rsidP="00750B56">
            <w:pPr>
              <w:widowControl w:val="0"/>
              <w:autoSpaceDE w:val="0"/>
              <w:autoSpaceDN w:val="0"/>
              <w:adjustRightInd w:val="0"/>
              <w:ind w:firstLine="720"/>
              <w:jc w:val="center"/>
              <w:rPr>
                <w:sz w:val="24"/>
                <w:szCs w:val="24"/>
              </w:rPr>
            </w:pPr>
            <w:r w:rsidRPr="00A44F39">
              <w:rPr>
                <w:sz w:val="24"/>
                <w:szCs w:val="24"/>
              </w:rPr>
              <w:t>Муниципальная программа «Комплексное развитие систем коммунальной инфраструктуры муниципального образования "Пустошкинский район" Псковской области на 20</w:t>
            </w:r>
            <w:r>
              <w:rPr>
                <w:sz w:val="24"/>
                <w:szCs w:val="24"/>
              </w:rPr>
              <w:t>21</w:t>
            </w:r>
            <w:r w:rsidRPr="00A44F39">
              <w:rPr>
                <w:sz w:val="24"/>
                <w:szCs w:val="24"/>
              </w:rPr>
              <w:t>-20</w:t>
            </w:r>
            <w:r>
              <w:rPr>
                <w:sz w:val="24"/>
                <w:szCs w:val="24"/>
              </w:rPr>
              <w:t>25</w:t>
            </w:r>
            <w:r w:rsidRPr="00A44F39">
              <w:rPr>
                <w:sz w:val="24"/>
                <w:szCs w:val="24"/>
              </w:rPr>
              <w:t>г.г.»</w:t>
            </w:r>
          </w:p>
        </w:tc>
        <w:tc>
          <w:tcPr>
            <w:tcW w:w="2633" w:type="dxa"/>
          </w:tcPr>
          <w:p w:rsidR="00750B56" w:rsidRPr="00A44F39" w:rsidRDefault="00750B56" w:rsidP="005F109D">
            <w:pPr>
              <w:widowControl w:val="0"/>
              <w:autoSpaceDE w:val="0"/>
              <w:autoSpaceDN w:val="0"/>
              <w:adjustRightInd w:val="0"/>
              <w:ind w:firstLine="720"/>
              <w:jc w:val="center"/>
              <w:rPr>
                <w:sz w:val="24"/>
                <w:szCs w:val="24"/>
              </w:rPr>
            </w:pPr>
          </w:p>
        </w:tc>
      </w:tr>
      <w:tr w:rsidR="00750B56" w:rsidRPr="00A44F39" w:rsidTr="00750B56">
        <w:trPr>
          <w:trHeight w:val="541"/>
        </w:trPr>
        <w:tc>
          <w:tcPr>
            <w:tcW w:w="640" w:type="dxa"/>
          </w:tcPr>
          <w:p w:rsidR="00750B56" w:rsidRPr="00A44F39" w:rsidRDefault="00750B56" w:rsidP="005F109D">
            <w:pPr>
              <w:widowControl w:val="0"/>
              <w:autoSpaceDE w:val="0"/>
              <w:autoSpaceDN w:val="0"/>
              <w:adjustRightInd w:val="0"/>
              <w:jc w:val="both"/>
              <w:rPr>
                <w:sz w:val="24"/>
                <w:szCs w:val="24"/>
              </w:rPr>
            </w:pPr>
            <w:r w:rsidRPr="00A44F39">
              <w:rPr>
                <w:sz w:val="24"/>
                <w:szCs w:val="24"/>
              </w:rPr>
              <w:t>1</w:t>
            </w:r>
          </w:p>
        </w:tc>
        <w:tc>
          <w:tcPr>
            <w:tcW w:w="5528" w:type="dxa"/>
            <w:gridSpan w:val="3"/>
          </w:tcPr>
          <w:p w:rsidR="00750B56" w:rsidRPr="00A44F39" w:rsidRDefault="00750B56" w:rsidP="005F109D">
            <w:pPr>
              <w:widowControl w:val="0"/>
              <w:autoSpaceDE w:val="0"/>
              <w:autoSpaceDN w:val="0"/>
              <w:adjustRightInd w:val="0"/>
              <w:jc w:val="both"/>
              <w:rPr>
                <w:sz w:val="24"/>
                <w:szCs w:val="24"/>
              </w:rPr>
            </w:pPr>
            <w:r w:rsidRPr="00A44F39">
              <w:rPr>
                <w:sz w:val="24"/>
                <w:szCs w:val="24"/>
              </w:rPr>
              <w:t>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w:t>
            </w:r>
          </w:p>
        </w:tc>
        <w:tc>
          <w:tcPr>
            <w:tcW w:w="866" w:type="dxa"/>
            <w:gridSpan w:val="2"/>
          </w:tcPr>
          <w:p w:rsidR="00750B56" w:rsidRPr="00A44F39" w:rsidRDefault="00750B56" w:rsidP="00F76382">
            <w:pPr>
              <w:widowControl w:val="0"/>
              <w:autoSpaceDE w:val="0"/>
              <w:autoSpaceDN w:val="0"/>
              <w:adjustRightInd w:val="0"/>
              <w:jc w:val="center"/>
              <w:rPr>
                <w:sz w:val="24"/>
                <w:szCs w:val="24"/>
              </w:rPr>
            </w:pPr>
            <w:r w:rsidRPr="00A44F39">
              <w:rPr>
                <w:sz w:val="24"/>
                <w:szCs w:val="24"/>
              </w:rPr>
              <w:t>%</w:t>
            </w:r>
          </w:p>
        </w:tc>
        <w:tc>
          <w:tcPr>
            <w:tcW w:w="1118" w:type="dxa"/>
          </w:tcPr>
          <w:p w:rsidR="00750B56" w:rsidRPr="00F43737" w:rsidRDefault="00750B56" w:rsidP="00D07660">
            <w:pPr>
              <w:widowControl w:val="0"/>
              <w:autoSpaceDE w:val="0"/>
              <w:autoSpaceDN w:val="0"/>
              <w:adjustRightInd w:val="0"/>
              <w:jc w:val="center"/>
              <w:rPr>
                <w:sz w:val="24"/>
                <w:szCs w:val="24"/>
              </w:rPr>
            </w:pPr>
            <w:r w:rsidRPr="00F43737">
              <w:rPr>
                <w:sz w:val="24"/>
                <w:szCs w:val="24"/>
              </w:rPr>
              <w:t>62</w:t>
            </w:r>
          </w:p>
        </w:tc>
        <w:tc>
          <w:tcPr>
            <w:tcW w:w="1134" w:type="dxa"/>
          </w:tcPr>
          <w:p w:rsidR="00750B56" w:rsidRPr="00F43737" w:rsidRDefault="00750B56" w:rsidP="006A5FF8">
            <w:pPr>
              <w:widowControl w:val="0"/>
              <w:autoSpaceDE w:val="0"/>
              <w:autoSpaceDN w:val="0"/>
              <w:adjustRightInd w:val="0"/>
              <w:jc w:val="center"/>
              <w:rPr>
                <w:sz w:val="24"/>
                <w:szCs w:val="24"/>
              </w:rPr>
            </w:pPr>
            <w:r w:rsidRPr="00F43737">
              <w:rPr>
                <w:sz w:val="24"/>
                <w:szCs w:val="24"/>
              </w:rPr>
              <w:t>62</w:t>
            </w:r>
          </w:p>
        </w:tc>
        <w:tc>
          <w:tcPr>
            <w:tcW w:w="1276" w:type="dxa"/>
            <w:gridSpan w:val="2"/>
          </w:tcPr>
          <w:p w:rsidR="00750B56" w:rsidRPr="00F43737" w:rsidRDefault="00750B56" w:rsidP="006A5FF8">
            <w:pPr>
              <w:widowControl w:val="0"/>
              <w:autoSpaceDE w:val="0"/>
              <w:autoSpaceDN w:val="0"/>
              <w:adjustRightInd w:val="0"/>
              <w:jc w:val="center"/>
              <w:rPr>
                <w:sz w:val="24"/>
                <w:szCs w:val="24"/>
              </w:rPr>
            </w:pPr>
            <w:r w:rsidRPr="00F43737">
              <w:rPr>
                <w:sz w:val="24"/>
                <w:szCs w:val="24"/>
              </w:rPr>
              <w:t>62</w:t>
            </w:r>
          </w:p>
        </w:tc>
        <w:tc>
          <w:tcPr>
            <w:tcW w:w="1418" w:type="dxa"/>
          </w:tcPr>
          <w:p w:rsidR="00750B56" w:rsidRPr="00F43737" w:rsidRDefault="00750B56" w:rsidP="006A5FF8">
            <w:pPr>
              <w:widowControl w:val="0"/>
              <w:autoSpaceDE w:val="0"/>
              <w:autoSpaceDN w:val="0"/>
              <w:adjustRightInd w:val="0"/>
              <w:jc w:val="center"/>
              <w:rPr>
                <w:sz w:val="24"/>
                <w:szCs w:val="24"/>
              </w:rPr>
            </w:pPr>
            <w:r>
              <w:rPr>
                <w:sz w:val="24"/>
                <w:szCs w:val="24"/>
              </w:rPr>
              <w:t>62</w:t>
            </w:r>
          </w:p>
        </w:tc>
        <w:tc>
          <w:tcPr>
            <w:tcW w:w="1276" w:type="dxa"/>
          </w:tcPr>
          <w:p w:rsidR="00750B56" w:rsidRPr="00A44F39" w:rsidRDefault="00750B56" w:rsidP="00750B56">
            <w:pPr>
              <w:widowControl w:val="0"/>
              <w:autoSpaceDE w:val="0"/>
              <w:autoSpaceDN w:val="0"/>
              <w:adjustRightInd w:val="0"/>
              <w:jc w:val="center"/>
              <w:rPr>
                <w:sz w:val="24"/>
                <w:szCs w:val="24"/>
              </w:rPr>
            </w:pPr>
            <w:r>
              <w:rPr>
                <w:sz w:val="24"/>
                <w:szCs w:val="24"/>
              </w:rPr>
              <w:t>62</w:t>
            </w:r>
          </w:p>
        </w:tc>
        <w:tc>
          <w:tcPr>
            <w:tcW w:w="2693" w:type="dxa"/>
            <w:gridSpan w:val="2"/>
          </w:tcPr>
          <w:p w:rsidR="00750B56" w:rsidRPr="00A44F39" w:rsidRDefault="00750B56" w:rsidP="005F109D">
            <w:pPr>
              <w:widowControl w:val="0"/>
              <w:autoSpaceDE w:val="0"/>
              <w:autoSpaceDN w:val="0"/>
              <w:adjustRightInd w:val="0"/>
              <w:jc w:val="both"/>
              <w:rPr>
                <w:sz w:val="24"/>
                <w:szCs w:val="24"/>
              </w:rPr>
            </w:pPr>
          </w:p>
        </w:tc>
      </w:tr>
      <w:tr w:rsidR="00750B56" w:rsidRPr="00A44F39" w:rsidTr="00750B56">
        <w:trPr>
          <w:trHeight w:val="269"/>
        </w:trPr>
        <w:tc>
          <w:tcPr>
            <w:tcW w:w="640" w:type="dxa"/>
          </w:tcPr>
          <w:p w:rsidR="00750B56" w:rsidRPr="00A44F39" w:rsidRDefault="00750B56" w:rsidP="005F109D">
            <w:pPr>
              <w:widowControl w:val="0"/>
              <w:autoSpaceDE w:val="0"/>
              <w:autoSpaceDN w:val="0"/>
              <w:adjustRightInd w:val="0"/>
              <w:jc w:val="both"/>
              <w:rPr>
                <w:sz w:val="24"/>
                <w:szCs w:val="24"/>
              </w:rPr>
            </w:pPr>
            <w:r w:rsidRPr="00A44F39">
              <w:rPr>
                <w:sz w:val="24"/>
                <w:szCs w:val="24"/>
              </w:rPr>
              <w:t>2</w:t>
            </w:r>
          </w:p>
        </w:tc>
        <w:tc>
          <w:tcPr>
            <w:tcW w:w="5528" w:type="dxa"/>
            <w:gridSpan w:val="3"/>
          </w:tcPr>
          <w:p w:rsidR="00750B56" w:rsidRPr="00A44F39" w:rsidRDefault="00750B56" w:rsidP="005F109D">
            <w:pPr>
              <w:widowControl w:val="0"/>
              <w:autoSpaceDE w:val="0"/>
              <w:autoSpaceDN w:val="0"/>
              <w:adjustRightInd w:val="0"/>
              <w:jc w:val="both"/>
              <w:rPr>
                <w:sz w:val="24"/>
                <w:szCs w:val="24"/>
              </w:rPr>
            </w:pPr>
            <w:r w:rsidRPr="00A44F39">
              <w:rPr>
                <w:sz w:val="24"/>
                <w:szCs w:val="24"/>
              </w:rPr>
              <w:t>Уровень износа коммунальной инфраструктуры</w:t>
            </w:r>
          </w:p>
        </w:tc>
        <w:tc>
          <w:tcPr>
            <w:tcW w:w="866" w:type="dxa"/>
            <w:gridSpan w:val="2"/>
          </w:tcPr>
          <w:p w:rsidR="00750B56" w:rsidRPr="00A44F39" w:rsidRDefault="00750B56" w:rsidP="00F76382">
            <w:pPr>
              <w:widowControl w:val="0"/>
              <w:autoSpaceDE w:val="0"/>
              <w:autoSpaceDN w:val="0"/>
              <w:adjustRightInd w:val="0"/>
              <w:jc w:val="center"/>
              <w:rPr>
                <w:sz w:val="24"/>
                <w:szCs w:val="24"/>
              </w:rPr>
            </w:pPr>
            <w:r w:rsidRPr="00A44F39">
              <w:rPr>
                <w:sz w:val="24"/>
                <w:szCs w:val="24"/>
              </w:rPr>
              <w:t>%</w:t>
            </w:r>
          </w:p>
        </w:tc>
        <w:tc>
          <w:tcPr>
            <w:tcW w:w="1118" w:type="dxa"/>
          </w:tcPr>
          <w:p w:rsidR="00750B56" w:rsidRPr="00F43737" w:rsidRDefault="00750B56" w:rsidP="00D07660">
            <w:pPr>
              <w:widowControl w:val="0"/>
              <w:autoSpaceDE w:val="0"/>
              <w:autoSpaceDN w:val="0"/>
              <w:adjustRightInd w:val="0"/>
              <w:jc w:val="center"/>
              <w:rPr>
                <w:sz w:val="24"/>
                <w:szCs w:val="24"/>
              </w:rPr>
            </w:pPr>
            <w:r w:rsidRPr="00F43737">
              <w:rPr>
                <w:sz w:val="24"/>
                <w:szCs w:val="24"/>
              </w:rPr>
              <w:t>73</w:t>
            </w:r>
          </w:p>
        </w:tc>
        <w:tc>
          <w:tcPr>
            <w:tcW w:w="1134" w:type="dxa"/>
          </w:tcPr>
          <w:p w:rsidR="00750B56" w:rsidRPr="00F43737" w:rsidRDefault="00750B56" w:rsidP="00D07660">
            <w:pPr>
              <w:widowControl w:val="0"/>
              <w:autoSpaceDE w:val="0"/>
              <w:autoSpaceDN w:val="0"/>
              <w:adjustRightInd w:val="0"/>
              <w:jc w:val="center"/>
              <w:rPr>
                <w:sz w:val="24"/>
                <w:szCs w:val="24"/>
              </w:rPr>
            </w:pPr>
            <w:r w:rsidRPr="00F43737">
              <w:rPr>
                <w:sz w:val="24"/>
                <w:szCs w:val="24"/>
              </w:rPr>
              <w:t>73</w:t>
            </w:r>
          </w:p>
        </w:tc>
        <w:tc>
          <w:tcPr>
            <w:tcW w:w="1276" w:type="dxa"/>
            <w:gridSpan w:val="2"/>
          </w:tcPr>
          <w:p w:rsidR="00750B56" w:rsidRPr="00F43737" w:rsidRDefault="00750B56" w:rsidP="006A5FF8">
            <w:pPr>
              <w:widowControl w:val="0"/>
              <w:autoSpaceDE w:val="0"/>
              <w:autoSpaceDN w:val="0"/>
              <w:adjustRightInd w:val="0"/>
              <w:jc w:val="center"/>
              <w:rPr>
                <w:sz w:val="24"/>
                <w:szCs w:val="24"/>
              </w:rPr>
            </w:pPr>
            <w:r w:rsidRPr="00F43737">
              <w:rPr>
                <w:sz w:val="24"/>
                <w:szCs w:val="24"/>
              </w:rPr>
              <w:t>73</w:t>
            </w:r>
          </w:p>
        </w:tc>
        <w:tc>
          <w:tcPr>
            <w:tcW w:w="1418" w:type="dxa"/>
          </w:tcPr>
          <w:p w:rsidR="00750B56" w:rsidRPr="00F43737" w:rsidRDefault="00750B56" w:rsidP="006A5FF8">
            <w:pPr>
              <w:widowControl w:val="0"/>
              <w:autoSpaceDE w:val="0"/>
              <w:autoSpaceDN w:val="0"/>
              <w:adjustRightInd w:val="0"/>
              <w:jc w:val="center"/>
              <w:rPr>
                <w:sz w:val="24"/>
                <w:szCs w:val="24"/>
              </w:rPr>
            </w:pPr>
            <w:r>
              <w:rPr>
                <w:sz w:val="24"/>
                <w:szCs w:val="24"/>
              </w:rPr>
              <w:t>73</w:t>
            </w:r>
          </w:p>
        </w:tc>
        <w:tc>
          <w:tcPr>
            <w:tcW w:w="1276" w:type="dxa"/>
          </w:tcPr>
          <w:p w:rsidR="00750B56" w:rsidRPr="00A44F39" w:rsidRDefault="00750B56" w:rsidP="00750B56">
            <w:pPr>
              <w:widowControl w:val="0"/>
              <w:autoSpaceDE w:val="0"/>
              <w:autoSpaceDN w:val="0"/>
              <w:adjustRightInd w:val="0"/>
              <w:jc w:val="center"/>
              <w:rPr>
                <w:sz w:val="24"/>
                <w:szCs w:val="24"/>
              </w:rPr>
            </w:pPr>
            <w:r>
              <w:rPr>
                <w:sz w:val="24"/>
                <w:szCs w:val="24"/>
              </w:rPr>
              <w:t>73</w:t>
            </w:r>
          </w:p>
        </w:tc>
        <w:tc>
          <w:tcPr>
            <w:tcW w:w="2693" w:type="dxa"/>
            <w:gridSpan w:val="2"/>
          </w:tcPr>
          <w:p w:rsidR="00750B56" w:rsidRPr="00A44F39" w:rsidRDefault="00750B56" w:rsidP="005F109D">
            <w:pPr>
              <w:widowControl w:val="0"/>
              <w:autoSpaceDE w:val="0"/>
              <w:autoSpaceDN w:val="0"/>
              <w:adjustRightInd w:val="0"/>
              <w:jc w:val="both"/>
              <w:rPr>
                <w:sz w:val="24"/>
                <w:szCs w:val="24"/>
              </w:rPr>
            </w:pPr>
          </w:p>
        </w:tc>
      </w:tr>
      <w:tr w:rsidR="00750B56" w:rsidRPr="00A44F39" w:rsidTr="00750B56">
        <w:trPr>
          <w:trHeight w:val="286"/>
        </w:trPr>
        <w:tc>
          <w:tcPr>
            <w:tcW w:w="640" w:type="dxa"/>
          </w:tcPr>
          <w:p w:rsidR="00750B56" w:rsidRPr="00A44F39" w:rsidRDefault="00750B56" w:rsidP="005F109D">
            <w:pPr>
              <w:widowControl w:val="0"/>
              <w:autoSpaceDE w:val="0"/>
              <w:autoSpaceDN w:val="0"/>
              <w:adjustRightInd w:val="0"/>
              <w:jc w:val="both"/>
              <w:rPr>
                <w:sz w:val="24"/>
                <w:szCs w:val="24"/>
              </w:rPr>
            </w:pPr>
          </w:p>
        </w:tc>
        <w:tc>
          <w:tcPr>
            <w:tcW w:w="5528" w:type="dxa"/>
            <w:gridSpan w:val="3"/>
          </w:tcPr>
          <w:p w:rsidR="00750B56" w:rsidRPr="00A44F39" w:rsidRDefault="00750B56" w:rsidP="005F109D">
            <w:pPr>
              <w:widowControl w:val="0"/>
              <w:autoSpaceDE w:val="0"/>
              <w:autoSpaceDN w:val="0"/>
              <w:adjustRightInd w:val="0"/>
              <w:jc w:val="both"/>
              <w:rPr>
                <w:sz w:val="24"/>
                <w:szCs w:val="24"/>
              </w:rPr>
            </w:pPr>
          </w:p>
        </w:tc>
        <w:tc>
          <w:tcPr>
            <w:tcW w:w="866" w:type="dxa"/>
            <w:gridSpan w:val="2"/>
          </w:tcPr>
          <w:p w:rsidR="00750B56" w:rsidRPr="00A44F39" w:rsidRDefault="00750B56" w:rsidP="005F109D">
            <w:pPr>
              <w:widowControl w:val="0"/>
              <w:autoSpaceDE w:val="0"/>
              <w:autoSpaceDN w:val="0"/>
              <w:adjustRightInd w:val="0"/>
              <w:jc w:val="both"/>
              <w:rPr>
                <w:sz w:val="24"/>
                <w:szCs w:val="24"/>
              </w:rPr>
            </w:pPr>
          </w:p>
        </w:tc>
        <w:tc>
          <w:tcPr>
            <w:tcW w:w="1118" w:type="dxa"/>
          </w:tcPr>
          <w:p w:rsidR="00750B56" w:rsidRPr="00F43737" w:rsidRDefault="00750B56" w:rsidP="005F109D">
            <w:pPr>
              <w:widowControl w:val="0"/>
              <w:autoSpaceDE w:val="0"/>
              <w:autoSpaceDN w:val="0"/>
              <w:adjustRightInd w:val="0"/>
              <w:jc w:val="both"/>
              <w:rPr>
                <w:sz w:val="24"/>
                <w:szCs w:val="24"/>
              </w:rPr>
            </w:pPr>
          </w:p>
        </w:tc>
        <w:tc>
          <w:tcPr>
            <w:tcW w:w="1134" w:type="dxa"/>
          </w:tcPr>
          <w:p w:rsidR="00750B56" w:rsidRPr="00F43737" w:rsidRDefault="00750B56" w:rsidP="005F109D">
            <w:pPr>
              <w:widowControl w:val="0"/>
              <w:autoSpaceDE w:val="0"/>
              <w:autoSpaceDN w:val="0"/>
              <w:adjustRightInd w:val="0"/>
              <w:jc w:val="both"/>
              <w:rPr>
                <w:sz w:val="24"/>
                <w:szCs w:val="24"/>
              </w:rPr>
            </w:pPr>
          </w:p>
        </w:tc>
        <w:tc>
          <w:tcPr>
            <w:tcW w:w="1276" w:type="dxa"/>
            <w:gridSpan w:val="2"/>
          </w:tcPr>
          <w:p w:rsidR="00750B56" w:rsidRPr="00F43737" w:rsidRDefault="00750B56" w:rsidP="005F109D">
            <w:pPr>
              <w:widowControl w:val="0"/>
              <w:autoSpaceDE w:val="0"/>
              <w:autoSpaceDN w:val="0"/>
              <w:adjustRightInd w:val="0"/>
              <w:jc w:val="both"/>
              <w:rPr>
                <w:sz w:val="24"/>
                <w:szCs w:val="24"/>
              </w:rPr>
            </w:pPr>
          </w:p>
        </w:tc>
        <w:tc>
          <w:tcPr>
            <w:tcW w:w="1418" w:type="dxa"/>
          </w:tcPr>
          <w:p w:rsidR="00750B56" w:rsidRPr="00F43737" w:rsidRDefault="00750B56" w:rsidP="005F109D">
            <w:pPr>
              <w:widowControl w:val="0"/>
              <w:autoSpaceDE w:val="0"/>
              <w:autoSpaceDN w:val="0"/>
              <w:adjustRightInd w:val="0"/>
              <w:jc w:val="both"/>
              <w:rPr>
                <w:sz w:val="24"/>
                <w:szCs w:val="24"/>
              </w:rPr>
            </w:pPr>
          </w:p>
        </w:tc>
        <w:tc>
          <w:tcPr>
            <w:tcW w:w="1276" w:type="dxa"/>
          </w:tcPr>
          <w:p w:rsidR="00750B56" w:rsidRPr="00A44F39" w:rsidRDefault="00750B56" w:rsidP="005F109D">
            <w:pPr>
              <w:widowControl w:val="0"/>
              <w:autoSpaceDE w:val="0"/>
              <w:autoSpaceDN w:val="0"/>
              <w:adjustRightInd w:val="0"/>
              <w:jc w:val="both"/>
              <w:rPr>
                <w:sz w:val="24"/>
                <w:szCs w:val="24"/>
              </w:rPr>
            </w:pPr>
          </w:p>
        </w:tc>
        <w:tc>
          <w:tcPr>
            <w:tcW w:w="2693" w:type="dxa"/>
            <w:gridSpan w:val="2"/>
          </w:tcPr>
          <w:p w:rsidR="00750B56" w:rsidRPr="00A44F39" w:rsidRDefault="00750B56" w:rsidP="005F109D">
            <w:pPr>
              <w:widowControl w:val="0"/>
              <w:autoSpaceDE w:val="0"/>
              <w:autoSpaceDN w:val="0"/>
              <w:adjustRightInd w:val="0"/>
              <w:jc w:val="both"/>
              <w:rPr>
                <w:sz w:val="24"/>
                <w:szCs w:val="24"/>
              </w:rPr>
            </w:pPr>
          </w:p>
        </w:tc>
      </w:tr>
      <w:tr w:rsidR="00750B56" w:rsidRPr="00A44F39" w:rsidTr="00750B56">
        <w:trPr>
          <w:gridAfter w:val="1"/>
          <w:wAfter w:w="60" w:type="dxa"/>
          <w:trHeight w:val="269"/>
        </w:trPr>
        <w:tc>
          <w:tcPr>
            <w:tcW w:w="2693" w:type="dxa"/>
            <w:gridSpan w:val="2"/>
          </w:tcPr>
          <w:p w:rsidR="00750B56" w:rsidRPr="00F43737" w:rsidRDefault="00750B56" w:rsidP="005F109D">
            <w:pPr>
              <w:widowControl w:val="0"/>
              <w:autoSpaceDE w:val="0"/>
              <w:autoSpaceDN w:val="0"/>
              <w:adjustRightInd w:val="0"/>
              <w:ind w:firstLine="720"/>
              <w:jc w:val="center"/>
              <w:rPr>
                <w:sz w:val="24"/>
                <w:szCs w:val="24"/>
              </w:rPr>
            </w:pPr>
          </w:p>
        </w:tc>
        <w:tc>
          <w:tcPr>
            <w:tcW w:w="10563" w:type="dxa"/>
            <w:gridSpan w:val="10"/>
          </w:tcPr>
          <w:p w:rsidR="00750B56" w:rsidRPr="00F43737" w:rsidRDefault="00750B56" w:rsidP="005F109D">
            <w:pPr>
              <w:widowControl w:val="0"/>
              <w:autoSpaceDE w:val="0"/>
              <w:autoSpaceDN w:val="0"/>
              <w:adjustRightInd w:val="0"/>
              <w:ind w:firstLine="720"/>
              <w:jc w:val="center"/>
              <w:rPr>
                <w:sz w:val="24"/>
                <w:szCs w:val="24"/>
              </w:rPr>
            </w:pPr>
            <w:r w:rsidRPr="00F43737">
              <w:rPr>
                <w:sz w:val="24"/>
                <w:szCs w:val="24"/>
              </w:rPr>
              <w:t>Подпрограмма 1 «Комплексное развитие систем коммунальной инфраструктуры  муниципального образования»</w:t>
            </w:r>
          </w:p>
        </w:tc>
        <w:tc>
          <w:tcPr>
            <w:tcW w:w="2633" w:type="dxa"/>
          </w:tcPr>
          <w:p w:rsidR="00750B56" w:rsidRPr="00A44F39" w:rsidRDefault="00750B56" w:rsidP="005F109D">
            <w:pPr>
              <w:widowControl w:val="0"/>
              <w:autoSpaceDE w:val="0"/>
              <w:autoSpaceDN w:val="0"/>
              <w:adjustRightInd w:val="0"/>
              <w:ind w:firstLine="720"/>
              <w:jc w:val="center"/>
              <w:rPr>
                <w:sz w:val="24"/>
                <w:szCs w:val="24"/>
              </w:rPr>
            </w:pPr>
          </w:p>
        </w:tc>
      </w:tr>
      <w:tr w:rsidR="00750B56" w:rsidRPr="00A44F39" w:rsidTr="00750B56">
        <w:trPr>
          <w:trHeight w:val="269"/>
        </w:trPr>
        <w:tc>
          <w:tcPr>
            <w:tcW w:w="640" w:type="dxa"/>
          </w:tcPr>
          <w:p w:rsidR="00750B56" w:rsidRPr="00A44F39" w:rsidRDefault="00750B56" w:rsidP="005F109D">
            <w:pPr>
              <w:widowControl w:val="0"/>
              <w:autoSpaceDE w:val="0"/>
              <w:autoSpaceDN w:val="0"/>
              <w:adjustRightInd w:val="0"/>
              <w:jc w:val="both"/>
              <w:rPr>
                <w:sz w:val="24"/>
                <w:szCs w:val="24"/>
              </w:rPr>
            </w:pPr>
          </w:p>
        </w:tc>
        <w:tc>
          <w:tcPr>
            <w:tcW w:w="5528" w:type="dxa"/>
            <w:gridSpan w:val="3"/>
            <w:vAlign w:val="center"/>
          </w:tcPr>
          <w:p w:rsidR="00750B56" w:rsidRPr="00A44F39" w:rsidRDefault="00750B56" w:rsidP="005F109D">
            <w:pPr>
              <w:widowControl w:val="0"/>
              <w:autoSpaceDE w:val="0"/>
              <w:autoSpaceDN w:val="0"/>
              <w:adjustRightInd w:val="0"/>
              <w:jc w:val="both"/>
              <w:rPr>
                <w:sz w:val="24"/>
                <w:szCs w:val="24"/>
              </w:rPr>
            </w:pPr>
          </w:p>
        </w:tc>
        <w:tc>
          <w:tcPr>
            <w:tcW w:w="866" w:type="dxa"/>
            <w:gridSpan w:val="2"/>
          </w:tcPr>
          <w:p w:rsidR="00750B56" w:rsidRPr="00A44F39" w:rsidRDefault="00750B56" w:rsidP="005F109D">
            <w:pPr>
              <w:widowControl w:val="0"/>
              <w:autoSpaceDE w:val="0"/>
              <w:autoSpaceDN w:val="0"/>
              <w:adjustRightInd w:val="0"/>
              <w:jc w:val="both"/>
              <w:rPr>
                <w:sz w:val="24"/>
                <w:szCs w:val="24"/>
              </w:rPr>
            </w:pPr>
          </w:p>
        </w:tc>
        <w:tc>
          <w:tcPr>
            <w:tcW w:w="1118" w:type="dxa"/>
          </w:tcPr>
          <w:p w:rsidR="00750B56" w:rsidRPr="00F43737" w:rsidRDefault="00750B56" w:rsidP="005F109D">
            <w:pPr>
              <w:widowControl w:val="0"/>
              <w:autoSpaceDE w:val="0"/>
              <w:autoSpaceDN w:val="0"/>
              <w:adjustRightInd w:val="0"/>
              <w:jc w:val="both"/>
              <w:rPr>
                <w:sz w:val="24"/>
                <w:szCs w:val="24"/>
              </w:rPr>
            </w:pPr>
          </w:p>
        </w:tc>
        <w:tc>
          <w:tcPr>
            <w:tcW w:w="1134" w:type="dxa"/>
          </w:tcPr>
          <w:p w:rsidR="00750B56" w:rsidRPr="00F43737" w:rsidRDefault="00750B56" w:rsidP="005F109D">
            <w:pPr>
              <w:widowControl w:val="0"/>
              <w:autoSpaceDE w:val="0"/>
              <w:autoSpaceDN w:val="0"/>
              <w:adjustRightInd w:val="0"/>
              <w:jc w:val="both"/>
              <w:rPr>
                <w:sz w:val="24"/>
                <w:szCs w:val="24"/>
              </w:rPr>
            </w:pPr>
          </w:p>
        </w:tc>
        <w:tc>
          <w:tcPr>
            <w:tcW w:w="1276" w:type="dxa"/>
            <w:gridSpan w:val="2"/>
          </w:tcPr>
          <w:p w:rsidR="00750B56" w:rsidRPr="00F43737" w:rsidRDefault="00750B56" w:rsidP="005F109D">
            <w:pPr>
              <w:widowControl w:val="0"/>
              <w:autoSpaceDE w:val="0"/>
              <w:autoSpaceDN w:val="0"/>
              <w:adjustRightInd w:val="0"/>
              <w:jc w:val="both"/>
              <w:rPr>
                <w:sz w:val="24"/>
                <w:szCs w:val="24"/>
              </w:rPr>
            </w:pPr>
          </w:p>
        </w:tc>
        <w:tc>
          <w:tcPr>
            <w:tcW w:w="1418" w:type="dxa"/>
          </w:tcPr>
          <w:p w:rsidR="00750B56" w:rsidRPr="00F43737" w:rsidRDefault="00750B56" w:rsidP="005F109D">
            <w:pPr>
              <w:widowControl w:val="0"/>
              <w:autoSpaceDE w:val="0"/>
              <w:autoSpaceDN w:val="0"/>
              <w:adjustRightInd w:val="0"/>
              <w:jc w:val="both"/>
              <w:rPr>
                <w:sz w:val="24"/>
                <w:szCs w:val="24"/>
              </w:rPr>
            </w:pPr>
          </w:p>
        </w:tc>
        <w:tc>
          <w:tcPr>
            <w:tcW w:w="1276" w:type="dxa"/>
          </w:tcPr>
          <w:p w:rsidR="00750B56" w:rsidRPr="00A44F39" w:rsidRDefault="00750B56" w:rsidP="005F109D">
            <w:pPr>
              <w:widowControl w:val="0"/>
              <w:autoSpaceDE w:val="0"/>
              <w:autoSpaceDN w:val="0"/>
              <w:adjustRightInd w:val="0"/>
              <w:jc w:val="both"/>
              <w:rPr>
                <w:sz w:val="24"/>
                <w:szCs w:val="24"/>
              </w:rPr>
            </w:pPr>
          </w:p>
        </w:tc>
        <w:tc>
          <w:tcPr>
            <w:tcW w:w="2693" w:type="dxa"/>
            <w:gridSpan w:val="2"/>
          </w:tcPr>
          <w:p w:rsidR="00750B56" w:rsidRPr="00A44F39" w:rsidRDefault="00750B56" w:rsidP="005F109D">
            <w:pPr>
              <w:widowControl w:val="0"/>
              <w:autoSpaceDE w:val="0"/>
              <w:autoSpaceDN w:val="0"/>
              <w:adjustRightInd w:val="0"/>
              <w:jc w:val="both"/>
              <w:rPr>
                <w:sz w:val="24"/>
                <w:szCs w:val="24"/>
              </w:rPr>
            </w:pPr>
          </w:p>
        </w:tc>
      </w:tr>
      <w:tr w:rsidR="00750B56" w:rsidRPr="00A44F39" w:rsidTr="00750B56">
        <w:trPr>
          <w:trHeight w:val="1124"/>
        </w:trPr>
        <w:tc>
          <w:tcPr>
            <w:tcW w:w="640" w:type="dxa"/>
          </w:tcPr>
          <w:p w:rsidR="00750B56" w:rsidRPr="00A44F39" w:rsidRDefault="00750B56" w:rsidP="005F109D">
            <w:pPr>
              <w:widowControl w:val="0"/>
              <w:autoSpaceDE w:val="0"/>
              <w:autoSpaceDN w:val="0"/>
              <w:adjustRightInd w:val="0"/>
              <w:jc w:val="both"/>
              <w:rPr>
                <w:sz w:val="24"/>
                <w:szCs w:val="24"/>
              </w:rPr>
            </w:pPr>
            <w:r w:rsidRPr="00A44F39">
              <w:rPr>
                <w:sz w:val="24"/>
                <w:szCs w:val="24"/>
              </w:rPr>
              <w:t>1.1</w:t>
            </w:r>
          </w:p>
        </w:tc>
        <w:tc>
          <w:tcPr>
            <w:tcW w:w="5528" w:type="dxa"/>
            <w:gridSpan w:val="3"/>
          </w:tcPr>
          <w:p w:rsidR="00750B56" w:rsidRPr="00A44F39" w:rsidRDefault="00750B56" w:rsidP="005F109D">
            <w:pPr>
              <w:widowControl w:val="0"/>
              <w:autoSpaceDE w:val="0"/>
              <w:autoSpaceDN w:val="0"/>
              <w:adjustRightInd w:val="0"/>
              <w:jc w:val="both"/>
              <w:rPr>
                <w:sz w:val="24"/>
                <w:szCs w:val="24"/>
              </w:rPr>
            </w:pPr>
            <w:r w:rsidRPr="00A44F39">
              <w:rPr>
                <w:sz w:val="24"/>
                <w:szCs w:val="24"/>
              </w:rPr>
              <w:t>Обеспечение возможности подключения строящихся объектов к системам  тепло-, водоснабжения и водоотведения при гарантированном объеме заявленных мощностей</w:t>
            </w:r>
          </w:p>
        </w:tc>
        <w:tc>
          <w:tcPr>
            <w:tcW w:w="866" w:type="dxa"/>
            <w:gridSpan w:val="2"/>
          </w:tcPr>
          <w:p w:rsidR="00750B56" w:rsidRPr="00A44F39" w:rsidRDefault="00750B56" w:rsidP="00F76382">
            <w:pPr>
              <w:widowControl w:val="0"/>
              <w:autoSpaceDE w:val="0"/>
              <w:autoSpaceDN w:val="0"/>
              <w:adjustRightInd w:val="0"/>
              <w:jc w:val="center"/>
              <w:rPr>
                <w:sz w:val="24"/>
                <w:szCs w:val="24"/>
              </w:rPr>
            </w:pPr>
            <w:r w:rsidRPr="00A44F39">
              <w:rPr>
                <w:sz w:val="24"/>
                <w:szCs w:val="24"/>
              </w:rPr>
              <w:t>ед.</w:t>
            </w:r>
          </w:p>
        </w:tc>
        <w:tc>
          <w:tcPr>
            <w:tcW w:w="1118" w:type="dxa"/>
          </w:tcPr>
          <w:p w:rsidR="00750B56" w:rsidRPr="00F43737" w:rsidRDefault="00750B56" w:rsidP="00F76382">
            <w:pPr>
              <w:widowControl w:val="0"/>
              <w:autoSpaceDE w:val="0"/>
              <w:autoSpaceDN w:val="0"/>
              <w:adjustRightInd w:val="0"/>
              <w:jc w:val="center"/>
              <w:rPr>
                <w:sz w:val="24"/>
                <w:szCs w:val="24"/>
              </w:rPr>
            </w:pPr>
            <w:r w:rsidRPr="00F43737">
              <w:rPr>
                <w:sz w:val="24"/>
                <w:szCs w:val="24"/>
              </w:rPr>
              <w:t>1</w:t>
            </w:r>
          </w:p>
        </w:tc>
        <w:tc>
          <w:tcPr>
            <w:tcW w:w="1134" w:type="dxa"/>
          </w:tcPr>
          <w:p w:rsidR="00750B56" w:rsidRPr="00F43737" w:rsidRDefault="00750B56" w:rsidP="007656FF">
            <w:pPr>
              <w:widowControl w:val="0"/>
              <w:autoSpaceDE w:val="0"/>
              <w:autoSpaceDN w:val="0"/>
              <w:adjustRightInd w:val="0"/>
              <w:jc w:val="center"/>
              <w:rPr>
                <w:sz w:val="24"/>
                <w:szCs w:val="24"/>
              </w:rPr>
            </w:pPr>
            <w:r w:rsidRPr="00F43737">
              <w:rPr>
                <w:sz w:val="24"/>
                <w:szCs w:val="24"/>
              </w:rPr>
              <w:t>1</w:t>
            </w:r>
          </w:p>
        </w:tc>
        <w:tc>
          <w:tcPr>
            <w:tcW w:w="1276" w:type="dxa"/>
            <w:gridSpan w:val="2"/>
          </w:tcPr>
          <w:p w:rsidR="00750B56" w:rsidRPr="00F43737" w:rsidRDefault="00750B56" w:rsidP="006A5FF8">
            <w:pPr>
              <w:widowControl w:val="0"/>
              <w:autoSpaceDE w:val="0"/>
              <w:autoSpaceDN w:val="0"/>
              <w:adjustRightInd w:val="0"/>
              <w:jc w:val="center"/>
              <w:rPr>
                <w:sz w:val="24"/>
                <w:szCs w:val="24"/>
              </w:rPr>
            </w:pPr>
            <w:r w:rsidRPr="00F43737">
              <w:rPr>
                <w:sz w:val="24"/>
                <w:szCs w:val="24"/>
              </w:rPr>
              <w:t>1</w:t>
            </w:r>
          </w:p>
        </w:tc>
        <w:tc>
          <w:tcPr>
            <w:tcW w:w="1418" w:type="dxa"/>
          </w:tcPr>
          <w:p w:rsidR="00750B56" w:rsidRPr="00F43737" w:rsidRDefault="00750B56" w:rsidP="006A5FF8">
            <w:pPr>
              <w:widowControl w:val="0"/>
              <w:autoSpaceDE w:val="0"/>
              <w:autoSpaceDN w:val="0"/>
              <w:adjustRightInd w:val="0"/>
              <w:jc w:val="center"/>
              <w:rPr>
                <w:sz w:val="24"/>
                <w:szCs w:val="24"/>
              </w:rPr>
            </w:pPr>
            <w:r>
              <w:rPr>
                <w:sz w:val="24"/>
                <w:szCs w:val="24"/>
              </w:rPr>
              <w:t>1</w:t>
            </w:r>
          </w:p>
        </w:tc>
        <w:tc>
          <w:tcPr>
            <w:tcW w:w="1276" w:type="dxa"/>
          </w:tcPr>
          <w:p w:rsidR="00750B56" w:rsidRPr="00A44F39" w:rsidRDefault="00750B56" w:rsidP="00750B56">
            <w:pPr>
              <w:widowControl w:val="0"/>
              <w:autoSpaceDE w:val="0"/>
              <w:autoSpaceDN w:val="0"/>
              <w:adjustRightInd w:val="0"/>
              <w:jc w:val="center"/>
              <w:rPr>
                <w:sz w:val="24"/>
                <w:szCs w:val="24"/>
              </w:rPr>
            </w:pPr>
            <w:r>
              <w:rPr>
                <w:sz w:val="24"/>
                <w:szCs w:val="24"/>
              </w:rPr>
              <w:t>1</w:t>
            </w:r>
          </w:p>
        </w:tc>
        <w:tc>
          <w:tcPr>
            <w:tcW w:w="2693" w:type="dxa"/>
            <w:gridSpan w:val="2"/>
          </w:tcPr>
          <w:p w:rsidR="00750B56" w:rsidRPr="00A44F39" w:rsidRDefault="00750B56" w:rsidP="005F109D">
            <w:pPr>
              <w:widowControl w:val="0"/>
              <w:autoSpaceDE w:val="0"/>
              <w:autoSpaceDN w:val="0"/>
              <w:adjustRightInd w:val="0"/>
              <w:jc w:val="both"/>
              <w:rPr>
                <w:sz w:val="24"/>
                <w:szCs w:val="24"/>
              </w:rPr>
            </w:pPr>
          </w:p>
        </w:tc>
      </w:tr>
      <w:tr w:rsidR="00750B56" w:rsidRPr="00A44F39" w:rsidTr="00750B56">
        <w:trPr>
          <w:trHeight w:val="1141"/>
        </w:trPr>
        <w:tc>
          <w:tcPr>
            <w:tcW w:w="640" w:type="dxa"/>
          </w:tcPr>
          <w:p w:rsidR="00750B56" w:rsidRPr="00A44F39" w:rsidRDefault="00750B56" w:rsidP="005F109D">
            <w:pPr>
              <w:widowControl w:val="0"/>
              <w:autoSpaceDE w:val="0"/>
              <w:autoSpaceDN w:val="0"/>
              <w:adjustRightInd w:val="0"/>
              <w:jc w:val="both"/>
              <w:rPr>
                <w:sz w:val="24"/>
                <w:szCs w:val="24"/>
              </w:rPr>
            </w:pPr>
            <w:r w:rsidRPr="00A44F39">
              <w:rPr>
                <w:sz w:val="24"/>
                <w:szCs w:val="24"/>
              </w:rPr>
              <w:t>1.2</w:t>
            </w:r>
          </w:p>
        </w:tc>
        <w:tc>
          <w:tcPr>
            <w:tcW w:w="5528" w:type="dxa"/>
            <w:gridSpan w:val="3"/>
          </w:tcPr>
          <w:p w:rsidR="00750B56" w:rsidRPr="00A44F39" w:rsidRDefault="00750B56" w:rsidP="005F109D">
            <w:pPr>
              <w:widowControl w:val="0"/>
              <w:autoSpaceDE w:val="0"/>
              <w:autoSpaceDN w:val="0"/>
              <w:adjustRightInd w:val="0"/>
              <w:jc w:val="both"/>
              <w:rPr>
                <w:sz w:val="24"/>
                <w:szCs w:val="24"/>
              </w:rPr>
            </w:pPr>
            <w:r w:rsidRPr="00A44F39">
              <w:rPr>
                <w:sz w:val="24"/>
                <w:szCs w:val="24"/>
              </w:rPr>
              <w:t>Снижение аварийности на инженерных сетях, количество аварий на 1 км сетей:</w:t>
            </w:r>
          </w:p>
          <w:p w:rsidR="00750B56" w:rsidRPr="00A44F39" w:rsidRDefault="00750B56" w:rsidP="005F109D">
            <w:pPr>
              <w:widowControl w:val="0"/>
              <w:autoSpaceDE w:val="0"/>
              <w:autoSpaceDN w:val="0"/>
              <w:adjustRightInd w:val="0"/>
              <w:jc w:val="both"/>
              <w:rPr>
                <w:sz w:val="24"/>
                <w:szCs w:val="24"/>
              </w:rPr>
            </w:pPr>
            <w:r w:rsidRPr="00A44F39">
              <w:rPr>
                <w:sz w:val="24"/>
                <w:szCs w:val="24"/>
              </w:rPr>
              <w:t>- тепловые сети;</w:t>
            </w:r>
          </w:p>
          <w:p w:rsidR="00750B56" w:rsidRPr="00A44F39" w:rsidRDefault="00750B56" w:rsidP="005F109D">
            <w:pPr>
              <w:widowControl w:val="0"/>
              <w:autoSpaceDE w:val="0"/>
              <w:autoSpaceDN w:val="0"/>
              <w:adjustRightInd w:val="0"/>
              <w:jc w:val="both"/>
              <w:rPr>
                <w:sz w:val="24"/>
                <w:szCs w:val="24"/>
              </w:rPr>
            </w:pPr>
            <w:r w:rsidRPr="00A44F39">
              <w:rPr>
                <w:sz w:val="24"/>
                <w:szCs w:val="24"/>
              </w:rPr>
              <w:t>- сети водоснабжения и водоотведения</w:t>
            </w:r>
          </w:p>
        </w:tc>
        <w:tc>
          <w:tcPr>
            <w:tcW w:w="866" w:type="dxa"/>
            <w:gridSpan w:val="2"/>
          </w:tcPr>
          <w:p w:rsidR="00750B56" w:rsidRPr="00A44F39" w:rsidRDefault="00750B56" w:rsidP="00F76382">
            <w:pPr>
              <w:widowControl w:val="0"/>
              <w:autoSpaceDE w:val="0"/>
              <w:autoSpaceDN w:val="0"/>
              <w:adjustRightInd w:val="0"/>
              <w:jc w:val="center"/>
              <w:rPr>
                <w:sz w:val="24"/>
                <w:szCs w:val="24"/>
              </w:rPr>
            </w:pPr>
            <w:r w:rsidRPr="00A44F39">
              <w:rPr>
                <w:sz w:val="24"/>
                <w:szCs w:val="24"/>
              </w:rPr>
              <w:t>ед.</w:t>
            </w:r>
          </w:p>
        </w:tc>
        <w:tc>
          <w:tcPr>
            <w:tcW w:w="1118" w:type="dxa"/>
          </w:tcPr>
          <w:p w:rsidR="00750B56" w:rsidRPr="00F43737" w:rsidRDefault="00750B56" w:rsidP="00F76382">
            <w:pPr>
              <w:widowControl w:val="0"/>
              <w:autoSpaceDE w:val="0"/>
              <w:autoSpaceDN w:val="0"/>
              <w:adjustRightInd w:val="0"/>
              <w:jc w:val="center"/>
              <w:rPr>
                <w:sz w:val="24"/>
                <w:szCs w:val="24"/>
              </w:rPr>
            </w:pPr>
          </w:p>
          <w:p w:rsidR="00750B56" w:rsidRPr="00F43737" w:rsidRDefault="00750B56" w:rsidP="00F76382">
            <w:pPr>
              <w:widowControl w:val="0"/>
              <w:autoSpaceDE w:val="0"/>
              <w:autoSpaceDN w:val="0"/>
              <w:adjustRightInd w:val="0"/>
              <w:jc w:val="center"/>
              <w:rPr>
                <w:sz w:val="24"/>
                <w:szCs w:val="24"/>
              </w:rPr>
            </w:pPr>
          </w:p>
          <w:p w:rsidR="00750B56" w:rsidRPr="00F43737" w:rsidRDefault="00750B56" w:rsidP="00F76382">
            <w:pPr>
              <w:widowControl w:val="0"/>
              <w:autoSpaceDE w:val="0"/>
              <w:autoSpaceDN w:val="0"/>
              <w:adjustRightInd w:val="0"/>
              <w:jc w:val="center"/>
              <w:rPr>
                <w:sz w:val="24"/>
                <w:szCs w:val="24"/>
              </w:rPr>
            </w:pPr>
            <w:r w:rsidRPr="00F43737">
              <w:rPr>
                <w:sz w:val="24"/>
                <w:szCs w:val="24"/>
              </w:rPr>
              <w:t>0,25</w:t>
            </w:r>
          </w:p>
          <w:p w:rsidR="00750B56" w:rsidRPr="00F43737" w:rsidRDefault="00750B56" w:rsidP="00F76382">
            <w:pPr>
              <w:widowControl w:val="0"/>
              <w:autoSpaceDE w:val="0"/>
              <w:autoSpaceDN w:val="0"/>
              <w:adjustRightInd w:val="0"/>
              <w:jc w:val="center"/>
              <w:rPr>
                <w:sz w:val="24"/>
                <w:szCs w:val="24"/>
              </w:rPr>
            </w:pPr>
            <w:r w:rsidRPr="00F43737">
              <w:rPr>
                <w:sz w:val="24"/>
                <w:szCs w:val="24"/>
              </w:rPr>
              <w:t>7</w:t>
            </w:r>
          </w:p>
        </w:tc>
        <w:tc>
          <w:tcPr>
            <w:tcW w:w="1134" w:type="dxa"/>
          </w:tcPr>
          <w:p w:rsidR="00750B56" w:rsidRPr="00F43737" w:rsidRDefault="00750B56">
            <w:pPr>
              <w:rPr>
                <w:sz w:val="24"/>
                <w:szCs w:val="24"/>
              </w:rPr>
            </w:pPr>
          </w:p>
          <w:p w:rsidR="00750B56" w:rsidRPr="00F43737" w:rsidRDefault="00750B56">
            <w:pPr>
              <w:rPr>
                <w:sz w:val="24"/>
                <w:szCs w:val="24"/>
              </w:rPr>
            </w:pPr>
          </w:p>
          <w:p w:rsidR="00750B56" w:rsidRPr="00F43737" w:rsidRDefault="00750B56">
            <w:pPr>
              <w:rPr>
                <w:sz w:val="24"/>
                <w:szCs w:val="24"/>
              </w:rPr>
            </w:pPr>
            <w:r w:rsidRPr="00F43737">
              <w:rPr>
                <w:sz w:val="24"/>
                <w:szCs w:val="24"/>
              </w:rPr>
              <w:t xml:space="preserve"> 0,25</w:t>
            </w:r>
          </w:p>
          <w:p w:rsidR="00750B56" w:rsidRPr="00F43737" w:rsidRDefault="00750B56" w:rsidP="007656FF">
            <w:pPr>
              <w:widowControl w:val="0"/>
              <w:autoSpaceDE w:val="0"/>
              <w:autoSpaceDN w:val="0"/>
              <w:adjustRightInd w:val="0"/>
              <w:jc w:val="center"/>
              <w:rPr>
                <w:sz w:val="24"/>
                <w:szCs w:val="24"/>
              </w:rPr>
            </w:pPr>
            <w:r w:rsidRPr="00F43737">
              <w:rPr>
                <w:sz w:val="24"/>
                <w:szCs w:val="24"/>
              </w:rPr>
              <w:t>7</w:t>
            </w:r>
          </w:p>
        </w:tc>
        <w:tc>
          <w:tcPr>
            <w:tcW w:w="1276" w:type="dxa"/>
            <w:gridSpan w:val="2"/>
          </w:tcPr>
          <w:p w:rsidR="00750B56" w:rsidRPr="00F43737" w:rsidRDefault="00750B56" w:rsidP="0025547A">
            <w:pPr>
              <w:rPr>
                <w:sz w:val="24"/>
                <w:szCs w:val="24"/>
              </w:rPr>
            </w:pPr>
          </w:p>
          <w:p w:rsidR="00750B56" w:rsidRPr="00F43737" w:rsidRDefault="00750B56" w:rsidP="0025547A">
            <w:pPr>
              <w:rPr>
                <w:sz w:val="24"/>
                <w:szCs w:val="24"/>
              </w:rPr>
            </w:pPr>
          </w:p>
          <w:p w:rsidR="00750B56" w:rsidRPr="00F43737" w:rsidRDefault="00750B56" w:rsidP="0025547A">
            <w:pPr>
              <w:rPr>
                <w:sz w:val="24"/>
                <w:szCs w:val="24"/>
              </w:rPr>
            </w:pPr>
            <w:r w:rsidRPr="00F43737">
              <w:rPr>
                <w:sz w:val="24"/>
                <w:szCs w:val="24"/>
              </w:rPr>
              <w:t xml:space="preserve"> 0,25</w:t>
            </w:r>
          </w:p>
          <w:p w:rsidR="00750B56" w:rsidRPr="00F43737" w:rsidRDefault="00750B56" w:rsidP="0025547A">
            <w:pPr>
              <w:widowControl w:val="0"/>
              <w:autoSpaceDE w:val="0"/>
              <w:autoSpaceDN w:val="0"/>
              <w:adjustRightInd w:val="0"/>
              <w:jc w:val="center"/>
              <w:rPr>
                <w:sz w:val="24"/>
                <w:szCs w:val="24"/>
              </w:rPr>
            </w:pPr>
            <w:r w:rsidRPr="00F43737">
              <w:rPr>
                <w:sz w:val="24"/>
                <w:szCs w:val="24"/>
              </w:rPr>
              <w:t>7</w:t>
            </w:r>
          </w:p>
        </w:tc>
        <w:tc>
          <w:tcPr>
            <w:tcW w:w="1418" w:type="dxa"/>
          </w:tcPr>
          <w:p w:rsidR="00750B56" w:rsidRPr="00F43737" w:rsidRDefault="00750B56" w:rsidP="0025547A">
            <w:pPr>
              <w:rPr>
                <w:sz w:val="24"/>
                <w:szCs w:val="24"/>
              </w:rPr>
            </w:pPr>
          </w:p>
          <w:p w:rsidR="00750B56" w:rsidRPr="00F43737" w:rsidRDefault="00750B56" w:rsidP="0025547A">
            <w:pPr>
              <w:rPr>
                <w:sz w:val="24"/>
                <w:szCs w:val="24"/>
              </w:rPr>
            </w:pPr>
          </w:p>
          <w:p w:rsidR="00750B56" w:rsidRPr="00F43737" w:rsidRDefault="00750B56" w:rsidP="0025547A">
            <w:pPr>
              <w:rPr>
                <w:sz w:val="24"/>
                <w:szCs w:val="24"/>
              </w:rPr>
            </w:pPr>
            <w:r w:rsidRPr="00F43737">
              <w:rPr>
                <w:sz w:val="24"/>
                <w:szCs w:val="24"/>
              </w:rPr>
              <w:t xml:space="preserve"> 0,25</w:t>
            </w:r>
          </w:p>
          <w:p w:rsidR="00750B56" w:rsidRPr="00F43737" w:rsidRDefault="00750B56" w:rsidP="0025547A">
            <w:pPr>
              <w:widowControl w:val="0"/>
              <w:autoSpaceDE w:val="0"/>
              <w:autoSpaceDN w:val="0"/>
              <w:adjustRightInd w:val="0"/>
              <w:jc w:val="center"/>
              <w:rPr>
                <w:sz w:val="24"/>
                <w:szCs w:val="24"/>
              </w:rPr>
            </w:pPr>
            <w:r w:rsidRPr="00F43737">
              <w:rPr>
                <w:sz w:val="24"/>
                <w:szCs w:val="24"/>
              </w:rPr>
              <w:t>7</w:t>
            </w:r>
          </w:p>
        </w:tc>
        <w:tc>
          <w:tcPr>
            <w:tcW w:w="1276" w:type="dxa"/>
          </w:tcPr>
          <w:p w:rsidR="00750B56" w:rsidRDefault="00750B56" w:rsidP="00750B56">
            <w:pPr>
              <w:rPr>
                <w:sz w:val="24"/>
                <w:szCs w:val="24"/>
              </w:rPr>
            </w:pPr>
          </w:p>
          <w:p w:rsidR="00750B56" w:rsidRDefault="00750B56" w:rsidP="00750B56">
            <w:pPr>
              <w:rPr>
                <w:sz w:val="24"/>
                <w:szCs w:val="24"/>
              </w:rPr>
            </w:pPr>
          </w:p>
          <w:p w:rsidR="00750B56" w:rsidRPr="00F43737" w:rsidRDefault="00750B56" w:rsidP="00750B56">
            <w:pPr>
              <w:rPr>
                <w:sz w:val="24"/>
                <w:szCs w:val="24"/>
              </w:rPr>
            </w:pPr>
            <w:r w:rsidRPr="00F43737">
              <w:rPr>
                <w:sz w:val="24"/>
                <w:szCs w:val="24"/>
              </w:rPr>
              <w:t>0,25</w:t>
            </w:r>
          </w:p>
          <w:p w:rsidR="00750B56" w:rsidRPr="00A44F39" w:rsidRDefault="00750B56" w:rsidP="00750B56">
            <w:pPr>
              <w:widowControl w:val="0"/>
              <w:autoSpaceDE w:val="0"/>
              <w:autoSpaceDN w:val="0"/>
              <w:adjustRightInd w:val="0"/>
              <w:jc w:val="center"/>
              <w:rPr>
                <w:sz w:val="24"/>
                <w:szCs w:val="24"/>
              </w:rPr>
            </w:pPr>
            <w:r w:rsidRPr="00F43737">
              <w:rPr>
                <w:sz w:val="24"/>
                <w:szCs w:val="24"/>
              </w:rPr>
              <w:t>7</w:t>
            </w:r>
          </w:p>
        </w:tc>
        <w:tc>
          <w:tcPr>
            <w:tcW w:w="2693" w:type="dxa"/>
            <w:gridSpan w:val="2"/>
          </w:tcPr>
          <w:p w:rsidR="00750B56" w:rsidRPr="00A44F39" w:rsidRDefault="00750B56" w:rsidP="005F109D">
            <w:pPr>
              <w:widowControl w:val="0"/>
              <w:autoSpaceDE w:val="0"/>
              <w:autoSpaceDN w:val="0"/>
              <w:adjustRightInd w:val="0"/>
              <w:jc w:val="both"/>
              <w:rPr>
                <w:sz w:val="24"/>
                <w:szCs w:val="24"/>
              </w:rPr>
            </w:pPr>
          </w:p>
        </w:tc>
      </w:tr>
      <w:tr w:rsidR="00750B56" w:rsidRPr="00A44F39" w:rsidTr="00750B56">
        <w:trPr>
          <w:trHeight w:val="839"/>
        </w:trPr>
        <w:tc>
          <w:tcPr>
            <w:tcW w:w="640" w:type="dxa"/>
          </w:tcPr>
          <w:p w:rsidR="00750B56" w:rsidRPr="00A44F39" w:rsidRDefault="00750B56" w:rsidP="005F109D">
            <w:pPr>
              <w:widowControl w:val="0"/>
              <w:autoSpaceDE w:val="0"/>
              <w:autoSpaceDN w:val="0"/>
              <w:adjustRightInd w:val="0"/>
              <w:jc w:val="both"/>
              <w:rPr>
                <w:sz w:val="24"/>
                <w:szCs w:val="24"/>
              </w:rPr>
            </w:pPr>
            <w:r w:rsidRPr="00A44F39">
              <w:rPr>
                <w:sz w:val="24"/>
                <w:szCs w:val="24"/>
              </w:rPr>
              <w:t>1.3</w:t>
            </w:r>
          </w:p>
        </w:tc>
        <w:tc>
          <w:tcPr>
            <w:tcW w:w="5528" w:type="dxa"/>
            <w:gridSpan w:val="3"/>
          </w:tcPr>
          <w:p w:rsidR="00750B56" w:rsidRPr="00A44F39" w:rsidRDefault="00750B56" w:rsidP="005F109D">
            <w:pPr>
              <w:widowControl w:val="0"/>
              <w:autoSpaceDE w:val="0"/>
              <w:autoSpaceDN w:val="0"/>
              <w:adjustRightInd w:val="0"/>
              <w:jc w:val="both"/>
              <w:rPr>
                <w:sz w:val="24"/>
                <w:szCs w:val="24"/>
              </w:rPr>
            </w:pPr>
            <w:r w:rsidRPr="00A44F39">
              <w:rPr>
                <w:sz w:val="24"/>
                <w:szCs w:val="24"/>
              </w:rPr>
              <w:t>Снижение количества жалоб от населения на предоставляемые услуги в области коммунального хозяйства</w:t>
            </w:r>
          </w:p>
        </w:tc>
        <w:tc>
          <w:tcPr>
            <w:tcW w:w="866" w:type="dxa"/>
            <w:gridSpan w:val="2"/>
          </w:tcPr>
          <w:p w:rsidR="00750B56" w:rsidRPr="00A44F39" w:rsidRDefault="00750B56" w:rsidP="00F76382">
            <w:pPr>
              <w:widowControl w:val="0"/>
              <w:autoSpaceDE w:val="0"/>
              <w:autoSpaceDN w:val="0"/>
              <w:adjustRightInd w:val="0"/>
              <w:jc w:val="center"/>
              <w:rPr>
                <w:sz w:val="24"/>
                <w:szCs w:val="24"/>
              </w:rPr>
            </w:pPr>
            <w:r w:rsidRPr="00A44F39">
              <w:rPr>
                <w:sz w:val="24"/>
                <w:szCs w:val="24"/>
              </w:rPr>
              <w:t>ед.</w:t>
            </w:r>
          </w:p>
        </w:tc>
        <w:tc>
          <w:tcPr>
            <w:tcW w:w="1118" w:type="dxa"/>
          </w:tcPr>
          <w:p w:rsidR="00750B56" w:rsidRPr="00F43737" w:rsidRDefault="00750B56" w:rsidP="00F76382">
            <w:pPr>
              <w:widowControl w:val="0"/>
              <w:autoSpaceDE w:val="0"/>
              <w:autoSpaceDN w:val="0"/>
              <w:adjustRightInd w:val="0"/>
              <w:jc w:val="center"/>
              <w:rPr>
                <w:sz w:val="24"/>
                <w:szCs w:val="24"/>
              </w:rPr>
            </w:pPr>
            <w:r w:rsidRPr="00F43737">
              <w:rPr>
                <w:sz w:val="24"/>
                <w:szCs w:val="24"/>
              </w:rPr>
              <w:t>25</w:t>
            </w:r>
          </w:p>
        </w:tc>
        <w:tc>
          <w:tcPr>
            <w:tcW w:w="1134" w:type="dxa"/>
          </w:tcPr>
          <w:p w:rsidR="00750B56" w:rsidRPr="00F43737" w:rsidRDefault="00750B56" w:rsidP="007656FF">
            <w:pPr>
              <w:widowControl w:val="0"/>
              <w:autoSpaceDE w:val="0"/>
              <w:autoSpaceDN w:val="0"/>
              <w:adjustRightInd w:val="0"/>
              <w:jc w:val="center"/>
              <w:rPr>
                <w:sz w:val="24"/>
                <w:szCs w:val="24"/>
              </w:rPr>
            </w:pPr>
            <w:r w:rsidRPr="00F43737">
              <w:rPr>
                <w:sz w:val="24"/>
                <w:szCs w:val="24"/>
              </w:rPr>
              <w:t>25</w:t>
            </w:r>
          </w:p>
        </w:tc>
        <w:tc>
          <w:tcPr>
            <w:tcW w:w="1276" w:type="dxa"/>
            <w:gridSpan w:val="2"/>
          </w:tcPr>
          <w:p w:rsidR="00750B56" w:rsidRPr="00F43737" w:rsidRDefault="00750B56" w:rsidP="006A5FF8">
            <w:pPr>
              <w:widowControl w:val="0"/>
              <w:autoSpaceDE w:val="0"/>
              <w:autoSpaceDN w:val="0"/>
              <w:adjustRightInd w:val="0"/>
              <w:jc w:val="center"/>
              <w:rPr>
                <w:sz w:val="24"/>
                <w:szCs w:val="24"/>
              </w:rPr>
            </w:pPr>
            <w:r w:rsidRPr="00F43737">
              <w:rPr>
                <w:sz w:val="24"/>
                <w:szCs w:val="24"/>
              </w:rPr>
              <w:t>25</w:t>
            </w:r>
          </w:p>
        </w:tc>
        <w:tc>
          <w:tcPr>
            <w:tcW w:w="1418" w:type="dxa"/>
          </w:tcPr>
          <w:p w:rsidR="00750B56" w:rsidRPr="00F43737" w:rsidRDefault="00750B56" w:rsidP="0025547A">
            <w:pPr>
              <w:widowControl w:val="0"/>
              <w:autoSpaceDE w:val="0"/>
              <w:autoSpaceDN w:val="0"/>
              <w:adjustRightInd w:val="0"/>
              <w:jc w:val="center"/>
              <w:rPr>
                <w:sz w:val="24"/>
                <w:szCs w:val="24"/>
              </w:rPr>
            </w:pPr>
            <w:r w:rsidRPr="00F43737">
              <w:rPr>
                <w:sz w:val="24"/>
                <w:szCs w:val="24"/>
              </w:rPr>
              <w:t>25</w:t>
            </w:r>
          </w:p>
        </w:tc>
        <w:tc>
          <w:tcPr>
            <w:tcW w:w="1276" w:type="dxa"/>
          </w:tcPr>
          <w:p w:rsidR="00750B56" w:rsidRPr="00A44F39" w:rsidRDefault="00750B56" w:rsidP="00750B56">
            <w:pPr>
              <w:widowControl w:val="0"/>
              <w:autoSpaceDE w:val="0"/>
              <w:autoSpaceDN w:val="0"/>
              <w:adjustRightInd w:val="0"/>
              <w:jc w:val="center"/>
              <w:rPr>
                <w:sz w:val="24"/>
                <w:szCs w:val="24"/>
              </w:rPr>
            </w:pPr>
            <w:r>
              <w:rPr>
                <w:sz w:val="24"/>
                <w:szCs w:val="24"/>
              </w:rPr>
              <w:t>25</w:t>
            </w:r>
          </w:p>
        </w:tc>
        <w:tc>
          <w:tcPr>
            <w:tcW w:w="2693" w:type="dxa"/>
            <w:gridSpan w:val="2"/>
          </w:tcPr>
          <w:p w:rsidR="00750B56" w:rsidRPr="00A44F39" w:rsidRDefault="00750B56" w:rsidP="005F109D">
            <w:pPr>
              <w:widowControl w:val="0"/>
              <w:autoSpaceDE w:val="0"/>
              <w:autoSpaceDN w:val="0"/>
              <w:adjustRightInd w:val="0"/>
              <w:jc w:val="both"/>
              <w:rPr>
                <w:sz w:val="24"/>
                <w:szCs w:val="24"/>
              </w:rPr>
            </w:pPr>
          </w:p>
        </w:tc>
      </w:tr>
      <w:tr w:rsidR="00750B56" w:rsidRPr="00A44F39" w:rsidTr="00750B56">
        <w:trPr>
          <w:trHeight w:val="269"/>
        </w:trPr>
        <w:tc>
          <w:tcPr>
            <w:tcW w:w="640" w:type="dxa"/>
          </w:tcPr>
          <w:p w:rsidR="00750B56" w:rsidRPr="00A44F39" w:rsidRDefault="00750B56" w:rsidP="005F109D">
            <w:pPr>
              <w:widowControl w:val="0"/>
              <w:autoSpaceDE w:val="0"/>
              <w:autoSpaceDN w:val="0"/>
              <w:adjustRightInd w:val="0"/>
              <w:jc w:val="both"/>
              <w:rPr>
                <w:sz w:val="24"/>
                <w:szCs w:val="24"/>
              </w:rPr>
            </w:pPr>
            <w:r w:rsidRPr="00A44F39">
              <w:rPr>
                <w:sz w:val="24"/>
                <w:szCs w:val="24"/>
              </w:rPr>
              <w:t>1.4</w:t>
            </w:r>
          </w:p>
        </w:tc>
        <w:tc>
          <w:tcPr>
            <w:tcW w:w="5528" w:type="dxa"/>
            <w:gridSpan w:val="3"/>
          </w:tcPr>
          <w:p w:rsidR="00750B56" w:rsidRPr="00A44F39" w:rsidRDefault="00750B56" w:rsidP="005F109D">
            <w:pPr>
              <w:widowControl w:val="0"/>
              <w:autoSpaceDE w:val="0"/>
              <w:autoSpaceDN w:val="0"/>
              <w:adjustRightInd w:val="0"/>
              <w:jc w:val="both"/>
              <w:rPr>
                <w:sz w:val="24"/>
                <w:szCs w:val="24"/>
              </w:rPr>
            </w:pPr>
            <w:r w:rsidRPr="00A44F39">
              <w:rPr>
                <w:sz w:val="24"/>
                <w:szCs w:val="24"/>
              </w:rPr>
              <w:t>Обеспечение требуемого объема услуг</w:t>
            </w:r>
          </w:p>
        </w:tc>
        <w:tc>
          <w:tcPr>
            <w:tcW w:w="866" w:type="dxa"/>
            <w:gridSpan w:val="2"/>
          </w:tcPr>
          <w:p w:rsidR="00750B56" w:rsidRPr="00A44F39" w:rsidRDefault="00750B56" w:rsidP="00F76382">
            <w:pPr>
              <w:widowControl w:val="0"/>
              <w:autoSpaceDE w:val="0"/>
              <w:autoSpaceDN w:val="0"/>
              <w:adjustRightInd w:val="0"/>
              <w:jc w:val="center"/>
              <w:rPr>
                <w:sz w:val="24"/>
                <w:szCs w:val="24"/>
              </w:rPr>
            </w:pPr>
            <w:r w:rsidRPr="00A44F39">
              <w:rPr>
                <w:sz w:val="24"/>
                <w:szCs w:val="24"/>
              </w:rPr>
              <w:t>%</w:t>
            </w:r>
          </w:p>
        </w:tc>
        <w:tc>
          <w:tcPr>
            <w:tcW w:w="1118" w:type="dxa"/>
          </w:tcPr>
          <w:p w:rsidR="00750B56" w:rsidRPr="00F43737" w:rsidRDefault="00750B56" w:rsidP="00F76382">
            <w:pPr>
              <w:widowControl w:val="0"/>
              <w:autoSpaceDE w:val="0"/>
              <w:autoSpaceDN w:val="0"/>
              <w:adjustRightInd w:val="0"/>
              <w:jc w:val="center"/>
              <w:rPr>
                <w:sz w:val="24"/>
                <w:szCs w:val="24"/>
              </w:rPr>
            </w:pPr>
            <w:r w:rsidRPr="00F43737">
              <w:rPr>
                <w:sz w:val="24"/>
                <w:szCs w:val="24"/>
              </w:rPr>
              <w:t>100</w:t>
            </w:r>
          </w:p>
        </w:tc>
        <w:tc>
          <w:tcPr>
            <w:tcW w:w="1134" w:type="dxa"/>
          </w:tcPr>
          <w:p w:rsidR="00750B56" w:rsidRPr="00F43737" w:rsidRDefault="00750B56" w:rsidP="007656FF">
            <w:pPr>
              <w:widowControl w:val="0"/>
              <w:autoSpaceDE w:val="0"/>
              <w:autoSpaceDN w:val="0"/>
              <w:adjustRightInd w:val="0"/>
              <w:jc w:val="center"/>
              <w:rPr>
                <w:sz w:val="24"/>
                <w:szCs w:val="24"/>
              </w:rPr>
            </w:pPr>
            <w:r w:rsidRPr="00F43737">
              <w:rPr>
                <w:sz w:val="24"/>
                <w:szCs w:val="24"/>
              </w:rPr>
              <w:t>100</w:t>
            </w:r>
          </w:p>
        </w:tc>
        <w:tc>
          <w:tcPr>
            <w:tcW w:w="1276" w:type="dxa"/>
            <w:gridSpan w:val="2"/>
          </w:tcPr>
          <w:p w:rsidR="00750B56" w:rsidRPr="00F43737" w:rsidRDefault="00750B56" w:rsidP="006A5FF8">
            <w:pPr>
              <w:widowControl w:val="0"/>
              <w:autoSpaceDE w:val="0"/>
              <w:autoSpaceDN w:val="0"/>
              <w:adjustRightInd w:val="0"/>
              <w:jc w:val="center"/>
              <w:rPr>
                <w:sz w:val="24"/>
                <w:szCs w:val="24"/>
              </w:rPr>
            </w:pPr>
            <w:r w:rsidRPr="00F43737">
              <w:rPr>
                <w:sz w:val="24"/>
                <w:szCs w:val="24"/>
              </w:rPr>
              <w:t>100</w:t>
            </w:r>
          </w:p>
        </w:tc>
        <w:tc>
          <w:tcPr>
            <w:tcW w:w="1418" w:type="dxa"/>
          </w:tcPr>
          <w:p w:rsidR="00750B56" w:rsidRPr="00F43737" w:rsidRDefault="00750B56" w:rsidP="0025547A">
            <w:pPr>
              <w:widowControl w:val="0"/>
              <w:autoSpaceDE w:val="0"/>
              <w:autoSpaceDN w:val="0"/>
              <w:adjustRightInd w:val="0"/>
              <w:jc w:val="center"/>
              <w:rPr>
                <w:sz w:val="24"/>
                <w:szCs w:val="24"/>
              </w:rPr>
            </w:pPr>
            <w:r w:rsidRPr="00F43737">
              <w:rPr>
                <w:sz w:val="24"/>
                <w:szCs w:val="24"/>
              </w:rPr>
              <w:t>100</w:t>
            </w:r>
          </w:p>
        </w:tc>
        <w:tc>
          <w:tcPr>
            <w:tcW w:w="1276" w:type="dxa"/>
          </w:tcPr>
          <w:p w:rsidR="00750B56" w:rsidRPr="00A44F39" w:rsidRDefault="00750B56" w:rsidP="00750B56">
            <w:pPr>
              <w:widowControl w:val="0"/>
              <w:autoSpaceDE w:val="0"/>
              <w:autoSpaceDN w:val="0"/>
              <w:adjustRightInd w:val="0"/>
              <w:jc w:val="center"/>
              <w:rPr>
                <w:sz w:val="24"/>
                <w:szCs w:val="24"/>
              </w:rPr>
            </w:pPr>
            <w:r>
              <w:rPr>
                <w:sz w:val="24"/>
                <w:szCs w:val="24"/>
              </w:rPr>
              <w:t>100</w:t>
            </w:r>
          </w:p>
        </w:tc>
        <w:tc>
          <w:tcPr>
            <w:tcW w:w="2693" w:type="dxa"/>
            <w:gridSpan w:val="2"/>
          </w:tcPr>
          <w:p w:rsidR="00750B56" w:rsidRPr="00A44F39" w:rsidRDefault="00750B56" w:rsidP="005F109D">
            <w:pPr>
              <w:widowControl w:val="0"/>
              <w:autoSpaceDE w:val="0"/>
              <w:autoSpaceDN w:val="0"/>
              <w:adjustRightInd w:val="0"/>
              <w:jc w:val="both"/>
              <w:rPr>
                <w:sz w:val="24"/>
                <w:szCs w:val="24"/>
              </w:rPr>
            </w:pPr>
          </w:p>
        </w:tc>
      </w:tr>
      <w:tr w:rsidR="00750B56" w:rsidRPr="00A44F39" w:rsidTr="00750B56">
        <w:trPr>
          <w:gridAfter w:val="1"/>
          <w:wAfter w:w="60" w:type="dxa"/>
          <w:trHeight w:val="286"/>
        </w:trPr>
        <w:tc>
          <w:tcPr>
            <w:tcW w:w="2693" w:type="dxa"/>
            <w:gridSpan w:val="2"/>
          </w:tcPr>
          <w:p w:rsidR="00750B56" w:rsidRPr="00F43737" w:rsidRDefault="00750B56" w:rsidP="005F109D">
            <w:pPr>
              <w:widowControl w:val="0"/>
              <w:autoSpaceDE w:val="0"/>
              <w:autoSpaceDN w:val="0"/>
              <w:adjustRightInd w:val="0"/>
              <w:ind w:firstLine="720"/>
              <w:jc w:val="center"/>
              <w:rPr>
                <w:sz w:val="24"/>
                <w:szCs w:val="24"/>
              </w:rPr>
            </w:pPr>
          </w:p>
        </w:tc>
        <w:tc>
          <w:tcPr>
            <w:tcW w:w="10563" w:type="dxa"/>
            <w:gridSpan w:val="10"/>
          </w:tcPr>
          <w:p w:rsidR="00750B56" w:rsidRPr="00F43737" w:rsidRDefault="00750B56" w:rsidP="005F109D">
            <w:pPr>
              <w:widowControl w:val="0"/>
              <w:autoSpaceDE w:val="0"/>
              <w:autoSpaceDN w:val="0"/>
              <w:adjustRightInd w:val="0"/>
              <w:ind w:firstLine="720"/>
              <w:jc w:val="center"/>
              <w:rPr>
                <w:sz w:val="24"/>
                <w:szCs w:val="24"/>
              </w:rPr>
            </w:pPr>
            <w:r w:rsidRPr="00F43737">
              <w:rPr>
                <w:sz w:val="24"/>
                <w:szCs w:val="24"/>
              </w:rPr>
              <w:t>Подпрограмма 2 «Энергосбережение и повышение энергетической эффективности»</w:t>
            </w:r>
          </w:p>
        </w:tc>
        <w:tc>
          <w:tcPr>
            <w:tcW w:w="2633" w:type="dxa"/>
          </w:tcPr>
          <w:p w:rsidR="00750B56" w:rsidRPr="00A44F39" w:rsidRDefault="00750B56" w:rsidP="005F109D">
            <w:pPr>
              <w:widowControl w:val="0"/>
              <w:autoSpaceDE w:val="0"/>
              <w:autoSpaceDN w:val="0"/>
              <w:adjustRightInd w:val="0"/>
              <w:ind w:firstLine="720"/>
              <w:jc w:val="center"/>
              <w:rPr>
                <w:sz w:val="24"/>
                <w:szCs w:val="24"/>
              </w:rPr>
            </w:pPr>
          </w:p>
        </w:tc>
      </w:tr>
      <w:tr w:rsidR="00750B56" w:rsidRPr="00A44F39" w:rsidTr="00750B56">
        <w:trPr>
          <w:trHeight w:val="570"/>
        </w:trPr>
        <w:tc>
          <w:tcPr>
            <w:tcW w:w="640" w:type="dxa"/>
          </w:tcPr>
          <w:p w:rsidR="00750B56" w:rsidRPr="00A44F39" w:rsidRDefault="00750B56" w:rsidP="005F109D">
            <w:pPr>
              <w:widowControl w:val="0"/>
              <w:autoSpaceDE w:val="0"/>
              <w:autoSpaceDN w:val="0"/>
              <w:adjustRightInd w:val="0"/>
              <w:jc w:val="both"/>
              <w:rPr>
                <w:sz w:val="24"/>
                <w:szCs w:val="24"/>
              </w:rPr>
            </w:pPr>
            <w:r w:rsidRPr="00A44F39">
              <w:rPr>
                <w:sz w:val="24"/>
                <w:szCs w:val="24"/>
              </w:rPr>
              <w:t>2.1</w:t>
            </w:r>
          </w:p>
        </w:tc>
        <w:tc>
          <w:tcPr>
            <w:tcW w:w="5519" w:type="dxa"/>
            <w:gridSpan w:val="2"/>
            <w:vAlign w:val="center"/>
          </w:tcPr>
          <w:p w:rsidR="00750B56" w:rsidRPr="00A44F39" w:rsidRDefault="00750B56" w:rsidP="005F109D">
            <w:pPr>
              <w:widowControl w:val="0"/>
              <w:autoSpaceDE w:val="0"/>
              <w:autoSpaceDN w:val="0"/>
              <w:adjustRightInd w:val="0"/>
              <w:jc w:val="both"/>
              <w:rPr>
                <w:sz w:val="24"/>
                <w:szCs w:val="24"/>
              </w:rPr>
            </w:pPr>
            <w:r w:rsidRPr="00A44F39">
              <w:rPr>
                <w:sz w:val="24"/>
                <w:szCs w:val="24"/>
              </w:rPr>
              <w:t>Уровень износа коммунальной инфраструктуры</w:t>
            </w:r>
          </w:p>
        </w:tc>
        <w:tc>
          <w:tcPr>
            <w:tcW w:w="859" w:type="dxa"/>
            <w:gridSpan w:val="2"/>
          </w:tcPr>
          <w:p w:rsidR="00750B56" w:rsidRPr="00A44F39" w:rsidRDefault="00750B56" w:rsidP="00F76382">
            <w:pPr>
              <w:widowControl w:val="0"/>
              <w:autoSpaceDE w:val="0"/>
              <w:autoSpaceDN w:val="0"/>
              <w:adjustRightInd w:val="0"/>
              <w:jc w:val="center"/>
              <w:rPr>
                <w:sz w:val="24"/>
                <w:szCs w:val="24"/>
              </w:rPr>
            </w:pPr>
            <w:r w:rsidRPr="00A44F39">
              <w:rPr>
                <w:sz w:val="24"/>
                <w:szCs w:val="24"/>
              </w:rPr>
              <w:t>%</w:t>
            </w:r>
          </w:p>
        </w:tc>
        <w:tc>
          <w:tcPr>
            <w:tcW w:w="1134" w:type="dxa"/>
            <w:gridSpan w:val="2"/>
          </w:tcPr>
          <w:p w:rsidR="00750B56" w:rsidRPr="00F43737" w:rsidRDefault="00750B56" w:rsidP="00D07660">
            <w:pPr>
              <w:widowControl w:val="0"/>
              <w:autoSpaceDE w:val="0"/>
              <w:autoSpaceDN w:val="0"/>
              <w:adjustRightInd w:val="0"/>
              <w:jc w:val="center"/>
              <w:rPr>
                <w:sz w:val="24"/>
                <w:szCs w:val="24"/>
              </w:rPr>
            </w:pPr>
            <w:r w:rsidRPr="00F43737">
              <w:rPr>
                <w:sz w:val="24"/>
                <w:szCs w:val="24"/>
              </w:rPr>
              <w:t>73</w:t>
            </w:r>
          </w:p>
        </w:tc>
        <w:tc>
          <w:tcPr>
            <w:tcW w:w="1134" w:type="dxa"/>
          </w:tcPr>
          <w:p w:rsidR="00750B56" w:rsidRPr="00F43737" w:rsidRDefault="00750B56" w:rsidP="006A5FF8">
            <w:pPr>
              <w:widowControl w:val="0"/>
              <w:autoSpaceDE w:val="0"/>
              <w:autoSpaceDN w:val="0"/>
              <w:adjustRightInd w:val="0"/>
              <w:jc w:val="center"/>
              <w:rPr>
                <w:sz w:val="24"/>
                <w:szCs w:val="24"/>
              </w:rPr>
            </w:pPr>
            <w:r w:rsidRPr="00F43737">
              <w:rPr>
                <w:sz w:val="24"/>
                <w:szCs w:val="24"/>
              </w:rPr>
              <w:t>73</w:t>
            </w:r>
          </w:p>
        </w:tc>
        <w:tc>
          <w:tcPr>
            <w:tcW w:w="1276" w:type="dxa"/>
            <w:gridSpan w:val="2"/>
          </w:tcPr>
          <w:p w:rsidR="00750B56" w:rsidRPr="00F43737" w:rsidRDefault="00750B56" w:rsidP="006A5FF8">
            <w:pPr>
              <w:widowControl w:val="0"/>
              <w:autoSpaceDE w:val="0"/>
              <w:autoSpaceDN w:val="0"/>
              <w:adjustRightInd w:val="0"/>
              <w:jc w:val="center"/>
              <w:rPr>
                <w:sz w:val="24"/>
                <w:szCs w:val="24"/>
              </w:rPr>
            </w:pPr>
            <w:r w:rsidRPr="00F43737">
              <w:rPr>
                <w:sz w:val="24"/>
                <w:szCs w:val="24"/>
              </w:rPr>
              <w:t>73</w:t>
            </w:r>
          </w:p>
        </w:tc>
        <w:tc>
          <w:tcPr>
            <w:tcW w:w="1418" w:type="dxa"/>
          </w:tcPr>
          <w:p w:rsidR="00750B56" w:rsidRPr="00F43737" w:rsidRDefault="00750B56" w:rsidP="006A5FF8">
            <w:pPr>
              <w:widowControl w:val="0"/>
              <w:autoSpaceDE w:val="0"/>
              <w:autoSpaceDN w:val="0"/>
              <w:adjustRightInd w:val="0"/>
              <w:jc w:val="center"/>
              <w:rPr>
                <w:sz w:val="24"/>
                <w:szCs w:val="24"/>
              </w:rPr>
            </w:pPr>
            <w:r w:rsidRPr="00F43737">
              <w:rPr>
                <w:sz w:val="24"/>
                <w:szCs w:val="24"/>
              </w:rPr>
              <w:t>73</w:t>
            </w:r>
          </w:p>
        </w:tc>
        <w:tc>
          <w:tcPr>
            <w:tcW w:w="1276" w:type="dxa"/>
          </w:tcPr>
          <w:p w:rsidR="00750B56" w:rsidRPr="00A44F39" w:rsidRDefault="00750B56" w:rsidP="00750B56">
            <w:pPr>
              <w:widowControl w:val="0"/>
              <w:autoSpaceDE w:val="0"/>
              <w:autoSpaceDN w:val="0"/>
              <w:adjustRightInd w:val="0"/>
              <w:jc w:val="center"/>
              <w:rPr>
                <w:sz w:val="24"/>
                <w:szCs w:val="24"/>
              </w:rPr>
            </w:pPr>
            <w:r>
              <w:rPr>
                <w:sz w:val="24"/>
                <w:szCs w:val="24"/>
              </w:rPr>
              <w:t>73</w:t>
            </w:r>
          </w:p>
        </w:tc>
        <w:tc>
          <w:tcPr>
            <w:tcW w:w="2693" w:type="dxa"/>
            <w:gridSpan w:val="2"/>
          </w:tcPr>
          <w:p w:rsidR="00750B56" w:rsidRPr="00A44F39" w:rsidRDefault="00750B56" w:rsidP="005F109D">
            <w:pPr>
              <w:widowControl w:val="0"/>
              <w:autoSpaceDE w:val="0"/>
              <w:autoSpaceDN w:val="0"/>
              <w:adjustRightInd w:val="0"/>
              <w:jc w:val="both"/>
              <w:rPr>
                <w:sz w:val="24"/>
                <w:szCs w:val="24"/>
              </w:rPr>
            </w:pPr>
          </w:p>
        </w:tc>
      </w:tr>
    </w:tbl>
    <w:p w:rsidR="000109A6" w:rsidRDefault="000109A6" w:rsidP="000109A6">
      <w:pPr>
        <w:widowControl w:val="0"/>
        <w:autoSpaceDE w:val="0"/>
        <w:autoSpaceDN w:val="0"/>
        <w:adjustRightInd w:val="0"/>
        <w:jc w:val="both"/>
        <w:rPr>
          <w:sz w:val="24"/>
          <w:szCs w:val="24"/>
        </w:rPr>
        <w:sectPr w:rsidR="000109A6" w:rsidSect="005F109D">
          <w:pgSz w:w="16800" w:h="11900" w:orient="landscape"/>
          <w:pgMar w:top="851" w:right="1134" w:bottom="851" w:left="851" w:header="720" w:footer="720" w:gutter="0"/>
          <w:cols w:space="720"/>
          <w:noEndnote/>
          <w:docGrid w:linePitch="326"/>
        </w:sectPr>
      </w:pPr>
    </w:p>
    <w:p w:rsidR="000109A6" w:rsidRPr="00AE0F80" w:rsidRDefault="000109A6" w:rsidP="00AE0F80">
      <w:pPr>
        <w:widowControl w:val="0"/>
        <w:autoSpaceDE w:val="0"/>
        <w:autoSpaceDN w:val="0"/>
        <w:adjustRightInd w:val="0"/>
        <w:jc w:val="center"/>
        <w:rPr>
          <w:b/>
          <w:bCs/>
          <w:sz w:val="28"/>
          <w:szCs w:val="28"/>
        </w:rPr>
      </w:pPr>
      <w:r w:rsidRPr="00AE0F80">
        <w:rPr>
          <w:b/>
          <w:bCs/>
          <w:sz w:val="28"/>
          <w:szCs w:val="28"/>
        </w:rPr>
        <w:lastRenderedPageBreak/>
        <w:t xml:space="preserve">РАЗДЕЛ </w:t>
      </w:r>
      <w:r w:rsidRPr="00AE0F80">
        <w:rPr>
          <w:b/>
          <w:bCs/>
          <w:sz w:val="28"/>
          <w:szCs w:val="28"/>
          <w:lang w:val="en-US"/>
        </w:rPr>
        <w:t>VIII</w:t>
      </w:r>
      <w:r w:rsidRPr="00AE0F80">
        <w:rPr>
          <w:b/>
          <w:bCs/>
          <w:sz w:val="28"/>
          <w:szCs w:val="28"/>
        </w:rPr>
        <w:t>. Перечень подпрограмм, ведомственных целевых программ и основных мероприятий, включенных в состав муниципальной программы</w:t>
      </w:r>
    </w:p>
    <w:p w:rsidR="000109A6" w:rsidRPr="00AE0F80" w:rsidRDefault="00AE0F80" w:rsidP="00AE0F80">
      <w:pPr>
        <w:ind w:firstLine="708"/>
        <w:rPr>
          <w:sz w:val="28"/>
          <w:szCs w:val="28"/>
        </w:rPr>
      </w:pPr>
      <w:r w:rsidRPr="00AE0F80">
        <w:rPr>
          <w:sz w:val="28"/>
          <w:szCs w:val="28"/>
        </w:rPr>
        <w:t>1.</w:t>
      </w:r>
      <w:r>
        <w:rPr>
          <w:sz w:val="28"/>
          <w:szCs w:val="28"/>
        </w:rPr>
        <w:t xml:space="preserve"> </w:t>
      </w:r>
      <w:r w:rsidR="000109A6" w:rsidRPr="00AE0F80">
        <w:rPr>
          <w:sz w:val="28"/>
          <w:szCs w:val="28"/>
        </w:rPr>
        <w:t>Подпрограмма муниципальной программы "Комплексное развитие систем коммунальной инфраструктуры  муниципального образования".</w:t>
      </w:r>
    </w:p>
    <w:p w:rsidR="000109A6" w:rsidRPr="00AE0F80" w:rsidRDefault="000109A6" w:rsidP="000109A6">
      <w:pPr>
        <w:ind w:firstLine="708"/>
        <w:rPr>
          <w:sz w:val="28"/>
          <w:szCs w:val="28"/>
        </w:rPr>
      </w:pPr>
      <w:r w:rsidRPr="00AE0F80">
        <w:rPr>
          <w:sz w:val="28"/>
          <w:szCs w:val="28"/>
        </w:rPr>
        <w:t>Цель - Развитие систем коммунальной инфраструктуры в части  теплоснабжения, водоснабжения и водоотведения и повышение качества оказываемых потребителю услуг в сфере коммунального хозяйства.</w:t>
      </w:r>
    </w:p>
    <w:p w:rsidR="000109A6" w:rsidRPr="00AE0F80" w:rsidRDefault="000109A6" w:rsidP="000109A6">
      <w:pPr>
        <w:ind w:firstLine="708"/>
        <w:jc w:val="both"/>
        <w:rPr>
          <w:sz w:val="28"/>
          <w:szCs w:val="28"/>
        </w:rPr>
      </w:pPr>
      <w:r w:rsidRPr="00AE0F80">
        <w:rPr>
          <w:sz w:val="28"/>
          <w:szCs w:val="28"/>
        </w:rPr>
        <w:t xml:space="preserve">2. Подпрограмма муниципальной программы "Энергосбережение и повышение энергетической эффективности". </w:t>
      </w:r>
    </w:p>
    <w:p w:rsidR="000109A6" w:rsidRPr="00AE0F80" w:rsidRDefault="000109A6" w:rsidP="000109A6">
      <w:pPr>
        <w:ind w:firstLine="708"/>
        <w:jc w:val="both"/>
        <w:rPr>
          <w:sz w:val="28"/>
          <w:szCs w:val="28"/>
        </w:rPr>
      </w:pPr>
      <w:r w:rsidRPr="00AE0F80">
        <w:rPr>
          <w:sz w:val="28"/>
          <w:szCs w:val="28"/>
        </w:rPr>
        <w:t xml:space="preserve">Цель - повышение </w:t>
      </w:r>
      <w:proofErr w:type="spellStart"/>
      <w:r w:rsidRPr="00AE0F80">
        <w:rPr>
          <w:sz w:val="28"/>
          <w:szCs w:val="28"/>
        </w:rPr>
        <w:t>энергоэффективности</w:t>
      </w:r>
      <w:proofErr w:type="spellEnd"/>
      <w:r w:rsidRPr="00AE0F80">
        <w:rPr>
          <w:sz w:val="28"/>
          <w:szCs w:val="28"/>
        </w:rPr>
        <w:t xml:space="preserve"> экономики района.</w:t>
      </w:r>
    </w:p>
    <w:p w:rsidR="000109A6" w:rsidRPr="00AE0F80" w:rsidRDefault="000109A6" w:rsidP="000109A6">
      <w:pPr>
        <w:widowControl w:val="0"/>
        <w:autoSpaceDE w:val="0"/>
        <w:autoSpaceDN w:val="0"/>
        <w:adjustRightInd w:val="0"/>
        <w:jc w:val="center"/>
        <w:rPr>
          <w:b/>
          <w:bCs/>
          <w:sz w:val="28"/>
          <w:szCs w:val="28"/>
        </w:rPr>
      </w:pPr>
    </w:p>
    <w:p w:rsidR="000109A6" w:rsidRPr="00AE0F80" w:rsidRDefault="000109A6" w:rsidP="000109A6">
      <w:pPr>
        <w:widowControl w:val="0"/>
        <w:autoSpaceDE w:val="0"/>
        <w:autoSpaceDN w:val="0"/>
        <w:adjustRightInd w:val="0"/>
        <w:jc w:val="center"/>
        <w:rPr>
          <w:b/>
          <w:bCs/>
          <w:sz w:val="28"/>
          <w:szCs w:val="28"/>
        </w:rPr>
      </w:pPr>
    </w:p>
    <w:p w:rsidR="000109A6" w:rsidRPr="00AE0F80" w:rsidRDefault="000109A6" w:rsidP="000109A6">
      <w:pPr>
        <w:widowControl w:val="0"/>
        <w:autoSpaceDE w:val="0"/>
        <w:autoSpaceDN w:val="0"/>
        <w:adjustRightInd w:val="0"/>
        <w:jc w:val="center"/>
        <w:rPr>
          <w:b/>
          <w:bCs/>
          <w:sz w:val="28"/>
          <w:szCs w:val="28"/>
        </w:rPr>
      </w:pPr>
      <w:r w:rsidRPr="00AE0F80">
        <w:rPr>
          <w:b/>
          <w:bCs/>
          <w:sz w:val="28"/>
          <w:szCs w:val="28"/>
        </w:rPr>
        <w:t xml:space="preserve">РАЗДЕЛ </w:t>
      </w:r>
      <w:proofErr w:type="gramStart"/>
      <w:r w:rsidRPr="00AE0F80">
        <w:rPr>
          <w:b/>
          <w:bCs/>
          <w:sz w:val="28"/>
          <w:szCs w:val="28"/>
          <w:lang w:val="en-US"/>
        </w:rPr>
        <w:t>I</w:t>
      </w:r>
      <w:proofErr w:type="gramEnd"/>
      <w:r w:rsidRPr="00AE0F80">
        <w:rPr>
          <w:b/>
          <w:bCs/>
          <w:sz w:val="28"/>
          <w:szCs w:val="28"/>
        </w:rPr>
        <w:t>Х. Обоснование объема финансовых средств, необходимых для реализации муниципальной программы</w:t>
      </w:r>
    </w:p>
    <w:p w:rsidR="000109A6" w:rsidRPr="00AE0F80" w:rsidRDefault="000109A6" w:rsidP="000109A6">
      <w:pPr>
        <w:widowControl w:val="0"/>
        <w:autoSpaceDE w:val="0"/>
        <w:autoSpaceDN w:val="0"/>
        <w:adjustRightInd w:val="0"/>
        <w:jc w:val="center"/>
        <w:rPr>
          <w:b/>
          <w:bCs/>
          <w:sz w:val="28"/>
          <w:szCs w:val="28"/>
        </w:rPr>
      </w:pPr>
    </w:p>
    <w:p w:rsidR="000109A6" w:rsidRDefault="000109A6" w:rsidP="000109A6">
      <w:pPr>
        <w:widowControl w:val="0"/>
        <w:autoSpaceDE w:val="0"/>
        <w:autoSpaceDN w:val="0"/>
        <w:adjustRightInd w:val="0"/>
        <w:jc w:val="center"/>
        <w:rPr>
          <w:b/>
          <w:bCs/>
          <w:sz w:val="28"/>
          <w:szCs w:val="28"/>
        </w:rPr>
      </w:pPr>
      <w:r w:rsidRPr="00AE0F80">
        <w:rPr>
          <w:b/>
          <w:bCs/>
          <w:sz w:val="28"/>
          <w:szCs w:val="28"/>
        </w:rPr>
        <w:t xml:space="preserve">Ресурсное обеспечение реализации муниципальной  программы </w:t>
      </w:r>
    </w:p>
    <w:p w:rsidR="00750B56" w:rsidRDefault="00750B56" w:rsidP="000109A6">
      <w:pPr>
        <w:widowControl w:val="0"/>
        <w:autoSpaceDE w:val="0"/>
        <w:autoSpaceDN w:val="0"/>
        <w:adjustRightInd w:val="0"/>
        <w:jc w:val="center"/>
        <w:rPr>
          <w:b/>
          <w:bCs/>
          <w:sz w:val="28"/>
          <w:szCs w:val="28"/>
        </w:rPr>
      </w:pPr>
    </w:p>
    <w:p w:rsidR="00750B56" w:rsidRDefault="00750B56" w:rsidP="000109A6">
      <w:pPr>
        <w:widowControl w:val="0"/>
        <w:autoSpaceDE w:val="0"/>
        <w:autoSpaceDN w:val="0"/>
        <w:adjustRightInd w:val="0"/>
        <w:jc w:val="center"/>
        <w:rPr>
          <w:b/>
          <w:bCs/>
          <w:sz w:val="28"/>
          <w:szCs w:val="28"/>
        </w:rPr>
      </w:pPr>
    </w:p>
    <w:tbl>
      <w:tblPr>
        <w:tblW w:w="10574" w:type="dxa"/>
        <w:tblCellSpacing w:w="5" w:type="nil"/>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9"/>
        <w:gridCol w:w="1745"/>
        <w:gridCol w:w="1134"/>
        <w:gridCol w:w="1134"/>
        <w:gridCol w:w="1134"/>
        <w:gridCol w:w="1134"/>
        <w:gridCol w:w="1134"/>
      </w:tblGrid>
      <w:tr w:rsidR="00750B56" w:rsidRPr="005D681F" w:rsidTr="00AD6101">
        <w:trPr>
          <w:trHeight w:val="1285"/>
          <w:tblCellSpacing w:w="5" w:type="nil"/>
        </w:trPr>
        <w:tc>
          <w:tcPr>
            <w:tcW w:w="3159" w:type="dxa"/>
            <w:vMerge w:val="restart"/>
          </w:tcPr>
          <w:p w:rsidR="00750B56" w:rsidRPr="001509CD" w:rsidRDefault="00750B56" w:rsidP="00AD6101">
            <w:pPr>
              <w:widowControl w:val="0"/>
              <w:autoSpaceDE w:val="0"/>
              <w:autoSpaceDN w:val="0"/>
              <w:adjustRightInd w:val="0"/>
              <w:jc w:val="both"/>
              <w:rPr>
                <w:sz w:val="24"/>
                <w:szCs w:val="24"/>
              </w:rPr>
            </w:pPr>
            <w:r w:rsidRPr="001509CD">
              <w:rPr>
                <w:sz w:val="24"/>
                <w:szCs w:val="24"/>
              </w:rPr>
              <w:t>Об</w:t>
            </w:r>
            <w:r>
              <w:rPr>
                <w:sz w:val="24"/>
                <w:szCs w:val="24"/>
              </w:rPr>
              <w:t>ъемы бюджетных ассигнований м</w:t>
            </w:r>
            <w:r w:rsidRPr="001509CD">
              <w:rPr>
                <w:sz w:val="24"/>
                <w:szCs w:val="24"/>
              </w:rPr>
              <w:t>униципальной программы</w:t>
            </w:r>
            <w:r>
              <w:rPr>
                <w:sz w:val="24"/>
                <w:szCs w:val="24"/>
              </w:rPr>
              <w:t xml:space="preserve"> (бюджетные ассигнования по подпрограммам, ведомственным целевым программам, основным мероприятиям, включенным в состав программы)</w:t>
            </w:r>
          </w:p>
        </w:tc>
        <w:tc>
          <w:tcPr>
            <w:tcW w:w="1745" w:type="dxa"/>
          </w:tcPr>
          <w:p w:rsidR="00750B56" w:rsidRPr="005D681F" w:rsidRDefault="00750B56" w:rsidP="00AD6101">
            <w:pPr>
              <w:widowControl w:val="0"/>
              <w:autoSpaceDE w:val="0"/>
              <w:autoSpaceDN w:val="0"/>
              <w:adjustRightInd w:val="0"/>
              <w:jc w:val="center"/>
              <w:rPr>
                <w:sz w:val="24"/>
                <w:szCs w:val="24"/>
              </w:rPr>
            </w:pPr>
            <w:r w:rsidRPr="005D681F">
              <w:rPr>
                <w:sz w:val="24"/>
                <w:szCs w:val="24"/>
              </w:rPr>
              <w:t>Источники</w:t>
            </w:r>
          </w:p>
        </w:tc>
        <w:tc>
          <w:tcPr>
            <w:tcW w:w="1134" w:type="dxa"/>
          </w:tcPr>
          <w:p w:rsidR="00750B56" w:rsidRPr="005D681F" w:rsidRDefault="00750B56" w:rsidP="00AD6101">
            <w:pPr>
              <w:widowControl w:val="0"/>
              <w:autoSpaceDE w:val="0"/>
              <w:autoSpaceDN w:val="0"/>
              <w:adjustRightInd w:val="0"/>
              <w:jc w:val="center"/>
              <w:rPr>
                <w:sz w:val="24"/>
                <w:szCs w:val="24"/>
              </w:rPr>
            </w:pPr>
            <w:r w:rsidRPr="005D681F">
              <w:rPr>
                <w:sz w:val="24"/>
                <w:szCs w:val="24"/>
              </w:rPr>
              <w:t>2021 год</w:t>
            </w:r>
            <w:r>
              <w:rPr>
                <w:sz w:val="24"/>
                <w:szCs w:val="24"/>
              </w:rPr>
              <w:t xml:space="preserve"> </w:t>
            </w:r>
            <w:r w:rsidRPr="005D681F">
              <w:rPr>
                <w:sz w:val="24"/>
                <w:szCs w:val="24"/>
              </w:rPr>
              <w:t>(тыс. руб.)</w:t>
            </w:r>
          </w:p>
        </w:tc>
        <w:tc>
          <w:tcPr>
            <w:tcW w:w="1134" w:type="dxa"/>
          </w:tcPr>
          <w:p w:rsidR="00750B56" w:rsidRPr="005D681F" w:rsidRDefault="00750B56" w:rsidP="00AD6101">
            <w:pPr>
              <w:jc w:val="center"/>
              <w:rPr>
                <w:sz w:val="24"/>
                <w:szCs w:val="24"/>
              </w:rPr>
            </w:pPr>
            <w:r w:rsidRPr="005D681F">
              <w:rPr>
                <w:sz w:val="24"/>
                <w:szCs w:val="24"/>
              </w:rPr>
              <w:t>2022 год (тыс. руб.)</w:t>
            </w:r>
          </w:p>
        </w:tc>
        <w:tc>
          <w:tcPr>
            <w:tcW w:w="1134" w:type="dxa"/>
          </w:tcPr>
          <w:p w:rsidR="00750B56" w:rsidRPr="005D681F" w:rsidRDefault="00750B56" w:rsidP="00AD6101">
            <w:pPr>
              <w:jc w:val="center"/>
              <w:rPr>
                <w:sz w:val="24"/>
                <w:szCs w:val="24"/>
              </w:rPr>
            </w:pPr>
            <w:r w:rsidRPr="005D681F">
              <w:rPr>
                <w:sz w:val="24"/>
                <w:szCs w:val="24"/>
              </w:rPr>
              <w:t>2023 год (тыс. руб.)</w:t>
            </w:r>
          </w:p>
        </w:tc>
        <w:tc>
          <w:tcPr>
            <w:tcW w:w="1134" w:type="dxa"/>
          </w:tcPr>
          <w:p w:rsidR="00750B56" w:rsidRPr="005D681F" w:rsidRDefault="00750B56" w:rsidP="00AD6101">
            <w:pPr>
              <w:jc w:val="center"/>
              <w:rPr>
                <w:sz w:val="24"/>
                <w:szCs w:val="24"/>
              </w:rPr>
            </w:pPr>
            <w:r w:rsidRPr="005D681F">
              <w:rPr>
                <w:sz w:val="24"/>
                <w:szCs w:val="24"/>
              </w:rPr>
              <w:t>202</w:t>
            </w:r>
            <w:r>
              <w:rPr>
                <w:sz w:val="24"/>
                <w:szCs w:val="24"/>
              </w:rPr>
              <w:t>4</w:t>
            </w:r>
            <w:r w:rsidRPr="005D681F">
              <w:rPr>
                <w:sz w:val="24"/>
                <w:szCs w:val="24"/>
              </w:rPr>
              <w:t xml:space="preserve"> год (тыс. руб.)</w:t>
            </w:r>
          </w:p>
        </w:tc>
        <w:tc>
          <w:tcPr>
            <w:tcW w:w="1134" w:type="dxa"/>
          </w:tcPr>
          <w:p w:rsidR="00750B56" w:rsidRPr="005D681F" w:rsidRDefault="00750B56" w:rsidP="00AD6101">
            <w:pPr>
              <w:jc w:val="center"/>
              <w:rPr>
                <w:sz w:val="24"/>
                <w:szCs w:val="24"/>
              </w:rPr>
            </w:pPr>
            <w:r w:rsidRPr="005D681F">
              <w:rPr>
                <w:sz w:val="24"/>
                <w:szCs w:val="24"/>
              </w:rPr>
              <w:t>202</w:t>
            </w:r>
            <w:r>
              <w:rPr>
                <w:sz w:val="24"/>
                <w:szCs w:val="24"/>
              </w:rPr>
              <w:t>5</w:t>
            </w:r>
            <w:r w:rsidRPr="005D681F">
              <w:rPr>
                <w:sz w:val="24"/>
                <w:szCs w:val="24"/>
              </w:rPr>
              <w:t xml:space="preserve"> год (тыс. руб.)</w:t>
            </w:r>
          </w:p>
        </w:tc>
      </w:tr>
      <w:tr w:rsidR="00750B56" w:rsidTr="00AD6101">
        <w:trPr>
          <w:trHeight w:val="600"/>
          <w:tblCellSpacing w:w="5" w:type="nil"/>
        </w:trPr>
        <w:tc>
          <w:tcPr>
            <w:tcW w:w="3159" w:type="dxa"/>
            <w:vMerge/>
          </w:tcPr>
          <w:p w:rsidR="00750B56" w:rsidRPr="001509CD" w:rsidRDefault="00750B56" w:rsidP="00AD6101">
            <w:pPr>
              <w:widowControl w:val="0"/>
              <w:autoSpaceDE w:val="0"/>
              <w:autoSpaceDN w:val="0"/>
              <w:adjustRightInd w:val="0"/>
              <w:jc w:val="both"/>
              <w:rPr>
                <w:sz w:val="24"/>
                <w:szCs w:val="24"/>
              </w:rPr>
            </w:pPr>
          </w:p>
        </w:tc>
        <w:tc>
          <w:tcPr>
            <w:tcW w:w="1745" w:type="dxa"/>
          </w:tcPr>
          <w:p w:rsidR="00750B56" w:rsidRPr="005D681F" w:rsidRDefault="00750B56" w:rsidP="00AD6101">
            <w:pPr>
              <w:widowControl w:val="0"/>
              <w:autoSpaceDE w:val="0"/>
              <w:autoSpaceDN w:val="0"/>
              <w:adjustRightInd w:val="0"/>
              <w:jc w:val="both"/>
              <w:rPr>
                <w:sz w:val="24"/>
                <w:szCs w:val="24"/>
              </w:rPr>
            </w:pPr>
            <w:r w:rsidRPr="005D681F">
              <w:rPr>
                <w:sz w:val="24"/>
                <w:szCs w:val="24"/>
              </w:rPr>
              <w:t>федеральный бюджет</w:t>
            </w:r>
          </w:p>
        </w:tc>
        <w:tc>
          <w:tcPr>
            <w:tcW w:w="1134" w:type="dxa"/>
          </w:tcPr>
          <w:p w:rsidR="00750B56" w:rsidRPr="005D681F" w:rsidRDefault="00750B56" w:rsidP="00AD6101">
            <w:pPr>
              <w:widowControl w:val="0"/>
              <w:autoSpaceDE w:val="0"/>
              <w:autoSpaceDN w:val="0"/>
              <w:adjustRightInd w:val="0"/>
              <w:jc w:val="center"/>
              <w:rPr>
                <w:sz w:val="24"/>
                <w:szCs w:val="24"/>
              </w:rPr>
            </w:pPr>
            <w:r w:rsidRPr="005D681F">
              <w:rPr>
                <w:sz w:val="24"/>
                <w:szCs w:val="24"/>
              </w:rPr>
              <w:t>0</w:t>
            </w:r>
          </w:p>
        </w:tc>
        <w:tc>
          <w:tcPr>
            <w:tcW w:w="1134" w:type="dxa"/>
          </w:tcPr>
          <w:p w:rsidR="00750B56" w:rsidRPr="005D681F" w:rsidRDefault="00750B56" w:rsidP="00AD6101">
            <w:pPr>
              <w:widowControl w:val="0"/>
              <w:autoSpaceDE w:val="0"/>
              <w:autoSpaceDN w:val="0"/>
              <w:adjustRightInd w:val="0"/>
              <w:jc w:val="center"/>
              <w:rPr>
                <w:sz w:val="24"/>
                <w:szCs w:val="24"/>
              </w:rPr>
            </w:pPr>
            <w:r w:rsidRPr="005D681F">
              <w:rPr>
                <w:sz w:val="24"/>
                <w:szCs w:val="24"/>
              </w:rPr>
              <w:t>0</w:t>
            </w:r>
          </w:p>
        </w:tc>
        <w:tc>
          <w:tcPr>
            <w:tcW w:w="1134" w:type="dxa"/>
          </w:tcPr>
          <w:p w:rsidR="00750B56" w:rsidRPr="005D681F" w:rsidRDefault="00750B56" w:rsidP="00AD6101">
            <w:pPr>
              <w:widowControl w:val="0"/>
              <w:autoSpaceDE w:val="0"/>
              <w:autoSpaceDN w:val="0"/>
              <w:adjustRightInd w:val="0"/>
              <w:jc w:val="center"/>
              <w:rPr>
                <w:sz w:val="24"/>
                <w:szCs w:val="24"/>
              </w:rPr>
            </w:pPr>
            <w:r w:rsidRPr="005D681F">
              <w:rPr>
                <w:sz w:val="24"/>
                <w:szCs w:val="24"/>
              </w:rPr>
              <w:t>0</w:t>
            </w:r>
          </w:p>
        </w:tc>
        <w:tc>
          <w:tcPr>
            <w:tcW w:w="1134" w:type="dxa"/>
          </w:tcPr>
          <w:p w:rsidR="00750B56" w:rsidRPr="005D681F" w:rsidRDefault="00750B56" w:rsidP="00AD6101">
            <w:pPr>
              <w:widowControl w:val="0"/>
              <w:autoSpaceDE w:val="0"/>
              <w:autoSpaceDN w:val="0"/>
              <w:adjustRightInd w:val="0"/>
              <w:jc w:val="center"/>
              <w:rPr>
                <w:sz w:val="24"/>
                <w:szCs w:val="24"/>
              </w:rPr>
            </w:pPr>
            <w:r>
              <w:rPr>
                <w:sz w:val="24"/>
                <w:szCs w:val="24"/>
              </w:rPr>
              <w:t>0</w:t>
            </w:r>
          </w:p>
        </w:tc>
        <w:tc>
          <w:tcPr>
            <w:tcW w:w="1134" w:type="dxa"/>
          </w:tcPr>
          <w:p w:rsidR="00750B56" w:rsidRDefault="00750B56" w:rsidP="00AD6101">
            <w:pPr>
              <w:widowControl w:val="0"/>
              <w:autoSpaceDE w:val="0"/>
              <w:autoSpaceDN w:val="0"/>
              <w:adjustRightInd w:val="0"/>
              <w:jc w:val="center"/>
              <w:rPr>
                <w:sz w:val="24"/>
                <w:szCs w:val="24"/>
              </w:rPr>
            </w:pPr>
            <w:r>
              <w:rPr>
                <w:sz w:val="24"/>
                <w:szCs w:val="24"/>
              </w:rPr>
              <w:t>0</w:t>
            </w:r>
          </w:p>
        </w:tc>
      </w:tr>
      <w:tr w:rsidR="00750B56" w:rsidTr="00AD6101">
        <w:trPr>
          <w:trHeight w:val="600"/>
          <w:tblCellSpacing w:w="5" w:type="nil"/>
        </w:trPr>
        <w:tc>
          <w:tcPr>
            <w:tcW w:w="3159" w:type="dxa"/>
            <w:vMerge/>
          </w:tcPr>
          <w:p w:rsidR="00750B56" w:rsidRPr="001509CD" w:rsidRDefault="00750B56" w:rsidP="00AD6101">
            <w:pPr>
              <w:widowControl w:val="0"/>
              <w:autoSpaceDE w:val="0"/>
              <w:autoSpaceDN w:val="0"/>
              <w:adjustRightInd w:val="0"/>
              <w:jc w:val="both"/>
              <w:rPr>
                <w:sz w:val="24"/>
                <w:szCs w:val="24"/>
              </w:rPr>
            </w:pPr>
          </w:p>
        </w:tc>
        <w:tc>
          <w:tcPr>
            <w:tcW w:w="1745" w:type="dxa"/>
          </w:tcPr>
          <w:p w:rsidR="00750B56" w:rsidRPr="005D681F" w:rsidRDefault="00750B56" w:rsidP="00AD6101">
            <w:pPr>
              <w:widowControl w:val="0"/>
              <w:autoSpaceDE w:val="0"/>
              <w:autoSpaceDN w:val="0"/>
              <w:adjustRightInd w:val="0"/>
              <w:jc w:val="both"/>
              <w:rPr>
                <w:sz w:val="24"/>
                <w:szCs w:val="24"/>
              </w:rPr>
            </w:pPr>
            <w:r w:rsidRPr="005D681F">
              <w:rPr>
                <w:sz w:val="24"/>
                <w:szCs w:val="24"/>
              </w:rPr>
              <w:t>областной бюджет</w:t>
            </w:r>
          </w:p>
        </w:tc>
        <w:tc>
          <w:tcPr>
            <w:tcW w:w="1134" w:type="dxa"/>
          </w:tcPr>
          <w:p w:rsidR="00750B56" w:rsidRPr="005D681F" w:rsidRDefault="00750B56" w:rsidP="00AD6101">
            <w:pPr>
              <w:widowControl w:val="0"/>
              <w:autoSpaceDE w:val="0"/>
              <w:autoSpaceDN w:val="0"/>
              <w:adjustRightInd w:val="0"/>
              <w:jc w:val="center"/>
              <w:rPr>
                <w:sz w:val="24"/>
                <w:szCs w:val="24"/>
              </w:rPr>
            </w:pPr>
            <w:r>
              <w:rPr>
                <w:sz w:val="24"/>
                <w:szCs w:val="24"/>
              </w:rPr>
              <w:t>6239,7</w:t>
            </w:r>
          </w:p>
        </w:tc>
        <w:tc>
          <w:tcPr>
            <w:tcW w:w="1134" w:type="dxa"/>
          </w:tcPr>
          <w:p w:rsidR="00750B56" w:rsidRPr="005D681F" w:rsidRDefault="00750B56" w:rsidP="00AD6101">
            <w:pPr>
              <w:widowControl w:val="0"/>
              <w:autoSpaceDE w:val="0"/>
              <w:autoSpaceDN w:val="0"/>
              <w:adjustRightInd w:val="0"/>
              <w:jc w:val="center"/>
              <w:rPr>
                <w:sz w:val="24"/>
                <w:szCs w:val="24"/>
              </w:rPr>
            </w:pPr>
            <w:r>
              <w:rPr>
                <w:sz w:val="24"/>
                <w:szCs w:val="24"/>
              </w:rPr>
              <w:t>15204,0</w:t>
            </w:r>
          </w:p>
        </w:tc>
        <w:tc>
          <w:tcPr>
            <w:tcW w:w="1134" w:type="dxa"/>
          </w:tcPr>
          <w:p w:rsidR="00750B56" w:rsidRPr="005D681F" w:rsidRDefault="003871D2" w:rsidP="00AD6101">
            <w:pPr>
              <w:widowControl w:val="0"/>
              <w:autoSpaceDE w:val="0"/>
              <w:autoSpaceDN w:val="0"/>
              <w:adjustRightInd w:val="0"/>
              <w:jc w:val="center"/>
              <w:rPr>
                <w:sz w:val="24"/>
                <w:szCs w:val="24"/>
              </w:rPr>
            </w:pPr>
            <w:r>
              <w:rPr>
                <w:sz w:val="24"/>
                <w:szCs w:val="24"/>
              </w:rPr>
              <w:t>1044,0</w:t>
            </w:r>
          </w:p>
        </w:tc>
        <w:tc>
          <w:tcPr>
            <w:tcW w:w="1134" w:type="dxa"/>
          </w:tcPr>
          <w:p w:rsidR="00750B56" w:rsidRPr="005D681F" w:rsidRDefault="00750B56" w:rsidP="00AD6101">
            <w:pPr>
              <w:widowControl w:val="0"/>
              <w:autoSpaceDE w:val="0"/>
              <w:autoSpaceDN w:val="0"/>
              <w:adjustRightInd w:val="0"/>
              <w:jc w:val="center"/>
              <w:rPr>
                <w:sz w:val="24"/>
                <w:szCs w:val="24"/>
              </w:rPr>
            </w:pPr>
            <w:r>
              <w:rPr>
                <w:sz w:val="24"/>
                <w:szCs w:val="24"/>
              </w:rPr>
              <w:t>0</w:t>
            </w:r>
          </w:p>
        </w:tc>
        <w:tc>
          <w:tcPr>
            <w:tcW w:w="1134" w:type="dxa"/>
          </w:tcPr>
          <w:p w:rsidR="00750B56" w:rsidRDefault="00750B56" w:rsidP="00AD6101">
            <w:pPr>
              <w:widowControl w:val="0"/>
              <w:autoSpaceDE w:val="0"/>
              <w:autoSpaceDN w:val="0"/>
              <w:adjustRightInd w:val="0"/>
              <w:jc w:val="center"/>
              <w:rPr>
                <w:sz w:val="24"/>
                <w:szCs w:val="24"/>
              </w:rPr>
            </w:pPr>
            <w:r>
              <w:rPr>
                <w:sz w:val="24"/>
                <w:szCs w:val="24"/>
              </w:rPr>
              <w:t>0</w:t>
            </w:r>
          </w:p>
        </w:tc>
      </w:tr>
      <w:tr w:rsidR="00750B56" w:rsidTr="00AD6101">
        <w:trPr>
          <w:trHeight w:val="380"/>
          <w:tblCellSpacing w:w="5" w:type="nil"/>
        </w:trPr>
        <w:tc>
          <w:tcPr>
            <w:tcW w:w="3159" w:type="dxa"/>
            <w:vMerge/>
          </w:tcPr>
          <w:p w:rsidR="00750B56" w:rsidRPr="001509CD" w:rsidRDefault="00750B56" w:rsidP="00AD6101">
            <w:pPr>
              <w:widowControl w:val="0"/>
              <w:autoSpaceDE w:val="0"/>
              <w:autoSpaceDN w:val="0"/>
              <w:adjustRightInd w:val="0"/>
              <w:jc w:val="both"/>
              <w:rPr>
                <w:sz w:val="24"/>
                <w:szCs w:val="24"/>
              </w:rPr>
            </w:pPr>
          </w:p>
        </w:tc>
        <w:tc>
          <w:tcPr>
            <w:tcW w:w="1745" w:type="dxa"/>
          </w:tcPr>
          <w:p w:rsidR="00750B56" w:rsidRPr="005D681F" w:rsidRDefault="00750B56" w:rsidP="00AD6101">
            <w:pPr>
              <w:widowControl w:val="0"/>
              <w:autoSpaceDE w:val="0"/>
              <w:autoSpaceDN w:val="0"/>
              <w:adjustRightInd w:val="0"/>
              <w:jc w:val="both"/>
              <w:rPr>
                <w:sz w:val="24"/>
                <w:szCs w:val="24"/>
              </w:rPr>
            </w:pPr>
            <w:r w:rsidRPr="005D681F">
              <w:rPr>
                <w:sz w:val="24"/>
                <w:szCs w:val="24"/>
              </w:rPr>
              <w:t>местный бюджет</w:t>
            </w:r>
          </w:p>
        </w:tc>
        <w:tc>
          <w:tcPr>
            <w:tcW w:w="1134" w:type="dxa"/>
          </w:tcPr>
          <w:p w:rsidR="00750B56" w:rsidRPr="005D681F" w:rsidRDefault="00750B56" w:rsidP="00AD6101">
            <w:pPr>
              <w:widowControl w:val="0"/>
              <w:autoSpaceDE w:val="0"/>
              <w:autoSpaceDN w:val="0"/>
              <w:adjustRightInd w:val="0"/>
              <w:jc w:val="center"/>
              <w:rPr>
                <w:sz w:val="24"/>
                <w:szCs w:val="24"/>
              </w:rPr>
            </w:pPr>
            <w:r>
              <w:rPr>
                <w:sz w:val="24"/>
                <w:szCs w:val="24"/>
              </w:rPr>
              <w:t>6664,9</w:t>
            </w:r>
          </w:p>
        </w:tc>
        <w:tc>
          <w:tcPr>
            <w:tcW w:w="1134" w:type="dxa"/>
          </w:tcPr>
          <w:p w:rsidR="00750B56" w:rsidRPr="005D681F" w:rsidRDefault="00750B56" w:rsidP="00AD6101">
            <w:pPr>
              <w:widowControl w:val="0"/>
              <w:autoSpaceDE w:val="0"/>
              <w:autoSpaceDN w:val="0"/>
              <w:adjustRightInd w:val="0"/>
              <w:jc w:val="center"/>
              <w:rPr>
                <w:sz w:val="24"/>
                <w:szCs w:val="24"/>
              </w:rPr>
            </w:pPr>
            <w:r>
              <w:rPr>
                <w:sz w:val="24"/>
                <w:szCs w:val="24"/>
              </w:rPr>
              <w:t>2292,8</w:t>
            </w:r>
          </w:p>
        </w:tc>
        <w:tc>
          <w:tcPr>
            <w:tcW w:w="1134" w:type="dxa"/>
          </w:tcPr>
          <w:p w:rsidR="00750B56" w:rsidRPr="005D681F" w:rsidRDefault="003871D2" w:rsidP="00AD6101">
            <w:pPr>
              <w:widowControl w:val="0"/>
              <w:autoSpaceDE w:val="0"/>
              <w:autoSpaceDN w:val="0"/>
              <w:adjustRightInd w:val="0"/>
              <w:jc w:val="center"/>
              <w:rPr>
                <w:sz w:val="24"/>
                <w:szCs w:val="24"/>
              </w:rPr>
            </w:pPr>
            <w:r>
              <w:rPr>
                <w:sz w:val="24"/>
                <w:szCs w:val="24"/>
              </w:rPr>
              <w:t>15754,6</w:t>
            </w:r>
          </w:p>
        </w:tc>
        <w:tc>
          <w:tcPr>
            <w:tcW w:w="1134" w:type="dxa"/>
          </w:tcPr>
          <w:p w:rsidR="00750B56" w:rsidRPr="005D681F" w:rsidRDefault="00750B56" w:rsidP="00AD6101">
            <w:pPr>
              <w:widowControl w:val="0"/>
              <w:autoSpaceDE w:val="0"/>
              <w:autoSpaceDN w:val="0"/>
              <w:adjustRightInd w:val="0"/>
              <w:jc w:val="center"/>
              <w:rPr>
                <w:sz w:val="24"/>
                <w:szCs w:val="24"/>
              </w:rPr>
            </w:pPr>
            <w:r>
              <w:rPr>
                <w:sz w:val="24"/>
                <w:szCs w:val="24"/>
              </w:rPr>
              <w:t>1386,0</w:t>
            </w:r>
          </w:p>
        </w:tc>
        <w:tc>
          <w:tcPr>
            <w:tcW w:w="1134" w:type="dxa"/>
          </w:tcPr>
          <w:p w:rsidR="00750B56" w:rsidRDefault="00750B56" w:rsidP="00AD6101">
            <w:pPr>
              <w:widowControl w:val="0"/>
              <w:autoSpaceDE w:val="0"/>
              <w:autoSpaceDN w:val="0"/>
              <w:adjustRightInd w:val="0"/>
              <w:jc w:val="center"/>
              <w:rPr>
                <w:sz w:val="24"/>
                <w:szCs w:val="24"/>
              </w:rPr>
            </w:pPr>
            <w:r>
              <w:rPr>
                <w:sz w:val="24"/>
                <w:szCs w:val="24"/>
              </w:rPr>
              <w:t>1350,1</w:t>
            </w:r>
          </w:p>
        </w:tc>
      </w:tr>
      <w:tr w:rsidR="00750B56" w:rsidTr="00AD6101">
        <w:trPr>
          <w:trHeight w:val="600"/>
          <w:tblCellSpacing w:w="5" w:type="nil"/>
        </w:trPr>
        <w:tc>
          <w:tcPr>
            <w:tcW w:w="3159" w:type="dxa"/>
            <w:vMerge/>
          </w:tcPr>
          <w:p w:rsidR="00750B56" w:rsidRPr="001509CD" w:rsidRDefault="00750B56" w:rsidP="00AD6101">
            <w:pPr>
              <w:widowControl w:val="0"/>
              <w:autoSpaceDE w:val="0"/>
              <w:autoSpaceDN w:val="0"/>
              <w:adjustRightInd w:val="0"/>
              <w:jc w:val="both"/>
              <w:rPr>
                <w:sz w:val="24"/>
                <w:szCs w:val="24"/>
              </w:rPr>
            </w:pPr>
          </w:p>
        </w:tc>
        <w:tc>
          <w:tcPr>
            <w:tcW w:w="1745" w:type="dxa"/>
          </w:tcPr>
          <w:p w:rsidR="00750B56" w:rsidRPr="005D681F" w:rsidRDefault="00750B56" w:rsidP="00AD6101">
            <w:pPr>
              <w:widowControl w:val="0"/>
              <w:autoSpaceDE w:val="0"/>
              <w:autoSpaceDN w:val="0"/>
              <w:adjustRightInd w:val="0"/>
              <w:jc w:val="both"/>
              <w:rPr>
                <w:sz w:val="24"/>
                <w:szCs w:val="24"/>
              </w:rPr>
            </w:pPr>
            <w:r w:rsidRPr="005D681F">
              <w:rPr>
                <w:sz w:val="24"/>
                <w:szCs w:val="24"/>
              </w:rPr>
              <w:t>иные источники</w:t>
            </w:r>
          </w:p>
        </w:tc>
        <w:tc>
          <w:tcPr>
            <w:tcW w:w="1134" w:type="dxa"/>
          </w:tcPr>
          <w:p w:rsidR="00750B56" w:rsidRPr="005D681F" w:rsidRDefault="00750B56" w:rsidP="00AD6101">
            <w:pPr>
              <w:widowControl w:val="0"/>
              <w:autoSpaceDE w:val="0"/>
              <w:autoSpaceDN w:val="0"/>
              <w:adjustRightInd w:val="0"/>
              <w:jc w:val="center"/>
              <w:rPr>
                <w:sz w:val="24"/>
                <w:szCs w:val="24"/>
              </w:rPr>
            </w:pPr>
            <w:r>
              <w:rPr>
                <w:sz w:val="24"/>
                <w:szCs w:val="24"/>
              </w:rPr>
              <w:t>32,8</w:t>
            </w:r>
          </w:p>
        </w:tc>
        <w:tc>
          <w:tcPr>
            <w:tcW w:w="1134" w:type="dxa"/>
          </w:tcPr>
          <w:p w:rsidR="00750B56" w:rsidRPr="005D681F" w:rsidRDefault="00750B56" w:rsidP="00AD6101">
            <w:pPr>
              <w:widowControl w:val="0"/>
              <w:autoSpaceDE w:val="0"/>
              <w:autoSpaceDN w:val="0"/>
              <w:adjustRightInd w:val="0"/>
              <w:jc w:val="center"/>
              <w:rPr>
                <w:sz w:val="24"/>
                <w:szCs w:val="24"/>
              </w:rPr>
            </w:pPr>
            <w:r w:rsidRPr="005D681F">
              <w:rPr>
                <w:sz w:val="24"/>
                <w:szCs w:val="24"/>
              </w:rPr>
              <w:t>0</w:t>
            </w:r>
          </w:p>
        </w:tc>
        <w:tc>
          <w:tcPr>
            <w:tcW w:w="1134" w:type="dxa"/>
          </w:tcPr>
          <w:p w:rsidR="00750B56" w:rsidRPr="005D681F" w:rsidRDefault="00750B56" w:rsidP="00AD6101">
            <w:pPr>
              <w:widowControl w:val="0"/>
              <w:autoSpaceDE w:val="0"/>
              <w:autoSpaceDN w:val="0"/>
              <w:adjustRightInd w:val="0"/>
              <w:jc w:val="center"/>
              <w:rPr>
                <w:sz w:val="24"/>
                <w:szCs w:val="24"/>
              </w:rPr>
            </w:pPr>
            <w:r w:rsidRPr="005D681F">
              <w:rPr>
                <w:sz w:val="24"/>
                <w:szCs w:val="24"/>
              </w:rPr>
              <w:t>0</w:t>
            </w:r>
          </w:p>
        </w:tc>
        <w:tc>
          <w:tcPr>
            <w:tcW w:w="1134" w:type="dxa"/>
          </w:tcPr>
          <w:p w:rsidR="00750B56" w:rsidRPr="005D681F" w:rsidRDefault="00750B56" w:rsidP="00AD6101">
            <w:pPr>
              <w:widowControl w:val="0"/>
              <w:autoSpaceDE w:val="0"/>
              <w:autoSpaceDN w:val="0"/>
              <w:adjustRightInd w:val="0"/>
              <w:jc w:val="center"/>
              <w:rPr>
                <w:sz w:val="24"/>
                <w:szCs w:val="24"/>
              </w:rPr>
            </w:pPr>
            <w:r>
              <w:rPr>
                <w:sz w:val="24"/>
                <w:szCs w:val="24"/>
              </w:rPr>
              <w:t>0</w:t>
            </w:r>
          </w:p>
        </w:tc>
        <w:tc>
          <w:tcPr>
            <w:tcW w:w="1134" w:type="dxa"/>
          </w:tcPr>
          <w:p w:rsidR="00750B56" w:rsidRDefault="00750B56" w:rsidP="00AD6101">
            <w:pPr>
              <w:widowControl w:val="0"/>
              <w:autoSpaceDE w:val="0"/>
              <w:autoSpaceDN w:val="0"/>
              <w:adjustRightInd w:val="0"/>
              <w:jc w:val="center"/>
              <w:rPr>
                <w:sz w:val="24"/>
                <w:szCs w:val="24"/>
              </w:rPr>
            </w:pPr>
            <w:r>
              <w:rPr>
                <w:sz w:val="24"/>
                <w:szCs w:val="24"/>
              </w:rPr>
              <w:t>0</w:t>
            </w:r>
          </w:p>
        </w:tc>
      </w:tr>
      <w:tr w:rsidR="00750B56" w:rsidTr="00AD6101">
        <w:trPr>
          <w:trHeight w:val="525"/>
          <w:tblCellSpacing w:w="5" w:type="nil"/>
        </w:trPr>
        <w:tc>
          <w:tcPr>
            <w:tcW w:w="3159" w:type="dxa"/>
            <w:vMerge/>
          </w:tcPr>
          <w:p w:rsidR="00750B56" w:rsidRPr="001509CD" w:rsidRDefault="00750B56" w:rsidP="00AD6101">
            <w:pPr>
              <w:widowControl w:val="0"/>
              <w:autoSpaceDE w:val="0"/>
              <w:autoSpaceDN w:val="0"/>
              <w:adjustRightInd w:val="0"/>
              <w:jc w:val="both"/>
              <w:rPr>
                <w:sz w:val="24"/>
                <w:szCs w:val="24"/>
              </w:rPr>
            </w:pPr>
          </w:p>
        </w:tc>
        <w:tc>
          <w:tcPr>
            <w:tcW w:w="1745" w:type="dxa"/>
          </w:tcPr>
          <w:p w:rsidR="00750B56" w:rsidRPr="005D681F" w:rsidRDefault="00750B56" w:rsidP="00AD6101">
            <w:pPr>
              <w:widowControl w:val="0"/>
              <w:autoSpaceDE w:val="0"/>
              <w:autoSpaceDN w:val="0"/>
              <w:adjustRightInd w:val="0"/>
              <w:jc w:val="both"/>
              <w:rPr>
                <w:sz w:val="24"/>
                <w:szCs w:val="24"/>
              </w:rPr>
            </w:pPr>
            <w:r w:rsidRPr="005D681F">
              <w:rPr>
                <w:sz w:val="24"/>
                <w:szCs w:val="24"/>
              </w:rPr>
              <w:t>всего по источникам</w:t>
            </w:r>
          </w:p>
        </w:tc>
        <w:tc>
          <w:tcPr>
            <w:tcW w:w="1134" w:type="dxa"/>
          </w:tcPr>
          <w:p w:rsidR="00750B56" w:rsidRPr="005D681F" w:rsidRDefault="00750B56" w:rsidP="00AD6101">
            <w:pPr>
              <w:widowControl w:val="0"/>
              <w:autoSpaceDE w:val="0"/>
              <w:autoSpaceDN w:val="0"/>
              <w:adjustRightInd w:val="0"/>
              <w:jc w:val="center"/>
              <w:rPr>
                <w:sz w:val="24"/>
                <w:szCs w:val="24"/>
              </w:rPr>
            </w:pPr>
            <w:r>
              <w:rPr>
                <w:sz w:val="24"/>
                <w:szCs w:val="24"/>
              </w:rPr>
              <w:t>12937,4</w:t>
            </w:r>
          </w:p>
        </w:tc>
        <w:tc>
          <w:tcPr>
            <w:tcW w:w="1134" w:type="dxa"/>
          </w:tcPr>
          <w:p w:rsidR="00750B56" w:rsidRPr="005D681F" w:rsidRDefault="00750B56" w:rsidP="00AD6101">
            <w:pPr>
              <w:widowControl w:val="0"/>
              <w:autoSpaceDE w:val="0"/>
              <w:autoSpaceDN w:val="0"/>
              <w:adjustRightInd w:val="0"/>
              <w:jc w:val="center"/>
              <w:rPr>
                <w:sz w:val="24"/>
                <w:szCs w:val="24"/>
              </w:rPr>
            </w:pPr>
            <w:r>
              <w:rPr>
                <w:sz w:val="24"/>
                <w:szCs w:val="24"/>
              </w:rPr>
              <w:t>17496,8</w:t>
            </w:r>
          </w:p>
        </w:tc>
        <w:tc>
          <w:tcPr>
            <w:tcW w:w="1134" w:type="dxa"/>
          </w:tcPr>
          <w:p w:rsidR="00750B56" w:rsidRPr="005D681F" w:rsidRDefault="003871D2" w:rsidP="00AD6101">
            <w:pPr>
              <w:widowControl w:val="0"/>
              <w:autoSpaceDE w:val="0"/>
              <w:autoSpaceDN w:val="0"/>
              <w:adjustRightInd w:val="0"/>
              <w:jc w:val="center"/>
              <w:rPr>
                <w:sz w:val="24"/>
                <w:szCs w:val="24"/>
              </w:rPr>
            </w:pPr>
            <w:r>
              <w:rPr>
                <w:sz w:val="24"/>
                <w:szCs w:val="24"/>
              </w:rPr>
              <w:t>16798,6</w:t>
            </w:r>
          </w:p>
        </w:tc>
        <w:tc>
          <w:tcPr>
            <w:tcW w:w="1134" w:type="dxa"/>
          </w:tcPr>
          <w:p w:rsidR="00750B56" w:rsidRPr="005D681F" w:rsidRDefault="00750B56" w:rsidP="00AD6101">
            <w:pPr>
              <w:widowControl w:val="0"/>
              <w:autoSpaceDE w:val="0"/>
              <w:autoSpaceDN w:val="0"/>
              <w:adjustRightInd w:val="0"/>
              <w:jc w:val="center"/>
              <w:rPr>
                <w:sz w:val="24"/>
                <w:szCs w:val="24"/>
              </w:rPr>
            </w:pPr>
            <w:r>
              <w:rPr>
                <w:sz w:val="24"/>
                <w:szCs w:val="24"/>
              </w:rPr>
              <w:t>1386,0</w:t>
            </w:r>
          </w:p>
        </w:tc>
        <w:tc>
          <w:tcPr>
            <w:tcW w:w="1134" w:type="dxa"/>
          </w:tcPr>
          <w:p w:rsidR="00750B56" w:rsidRDefault="00750B56" w:rsidP="00AD6101">
            <w:pPr>
              <w:widowControl w:val="0"/>
              <w:autoSpaceDE w:val="0"/>
              <w:autoSpaceDN w:val="0"/>
              <w:adjustRightInd w:val="0"/>
              <w:jc w:val="center"/>
              <w:rPr>
                <w:sz w:val="24"/>
                <w:szCs w:val="24"/>
              </w:rPr>
            </w:pPr>
            <w:r>
              <w:rPr>
                <w:sz w:val="24"/>
                <w:szCs w:val="24"/>
              </w:rPr>
              <w:t>1350,1</w:t>
            </w:r>
          </w:p>
        </w:tc>
      </w:tr>
    </w:tbl>
    <w:p w:rsidR="00750B56" w:rsidRPr="00AE0F80" w:rsidRDefault="00750B56" w:rsidP="000109A6">
      <w:pPr>
        <w:widowControl w:val="0"/>
        <w:autoSpaceDE w:val="0"/>
        <w:autoSpaceDN w:val="0"/>
        <w:adjustRightInd w:val="0"/>
        <w:jc w:val="center"/>
        <w:rPr>
          <w:b/>
          <w:bCs/>
          <w:sz w:val="28"/>
          <w:szCs w:val="28"/>
        </w:rPr>
      </w:pPr>
    </w:p>
    <w:p w:rsidR="000109A6" w:rsidRDefault="000109A6" w:rsidP="00AE0F80">
      <w:pPr>
        <w:widowControl w:val="0"/>
        <w:autoSpaceDE w:val="0"/>
        <w:autoSpaceDN w:val="0"/>
        <w:adjustRightInd w:val="0"/>
        <w:rPr>
          <w:b/>
          <w:bCs/>
          <w:sz w:val="24"/>
          <w:szCs w:val="24"/>
        </w:rPr>
      </w:pPr>
    </w:p>
    <w:p w:rsidR="000109A6" w:rsidRDefault="000109A6" w:rsidP="000109A6">
      <w:pPr>
        <w:widowControl w:val="0"/>
        <w:autoSpaceDE w:val="0"/>
        <w:autoSpaceDN w:val="0"/>
        <w:adjustRightInd w:val="0"/>
        <w:jc w:val="center"/>
        <w:rPr>
          <w:sz w:val="24"/>
          <w:szCs w:val="24"/>
        </w:rPr>
      </w:pPr>
    </w:p>
    <w:p w:rsidR="00750B56" w:rsidRDefault="00750B56" w:rsidP="000109A6">
      <w:pPr>
        <w:widowControl w:val="0"/>
        <w:autoSpaceDE w:val="0"/>
        <w:autoSpaceDN w:val="0"/>
        <w:adjustRightInd w:val="0"/>
        <w:jc w:val="center"/>
        <w:rPr>
          <w:b/>
          <w:bCs/>
          <w:sz w:val="24"/>
          <w:szCs w:val="24"/>
        </w:rPr>
      </w:pPr>
    </w:p>
    <w:p w:rsidR="000109A6" w:rsidRDefault="000109A6" w:rsidP="000109A6">
      <w:pPr>
        <w:widowControl w:val="0"/>
        <w:autoSpaceDE w:val="0"/>
        <w:autoSpaceDN w:val="0"/>
        <w:adjustRightInd w:val="0"/>
        <w:jc w:val="center"/>
        <w:rPr>
          <w:b/>
          <w:bCs/>
          <w:sz w:val="24"/>
          <w:szCs w:val="24"/>
        </w:rPr>
      </w:pPr>
    </w:p>
    <w:p w:rsidR="007E3EA4" w:rsidRDefault="007E3EA4" w:rsidP="000109A6">
      <w:pPr>
        <w:widowControl w:val="0"/>
        <w:autoSpaceDE w:val="0"/>
        <w:autoSpaceDN w:val="0"/>
        <w:adjustRightInd w:val="0"/>
        <w:jc w:val="center"/>
        <w:rPr>
          <w:b/>
          <w:bCs/>
          <w:sz w:val="24"/>
          <w:szCs w:val="24"/>
        </w:rPr>
      </w:pPr>
    </w:p>
    <w:p w:rsidR="007E3EA4" w:rsidRDefault="007E3EA4" w:rsidP="000109A6">
      <w:pPr>
        <w:widowControl w:val="0"/>
        <w:autoSpaceDE w:val="0"/>
        <w:autoSpaceDN w:val="0"/>
        <w:adjustRightInd w:val="0"/>
        <w:jc w:val="center"/>
        <w:rPr>
          <w:b/>
          <w:bCs/>
          <w:sz w:val="24"/>
          <w:szCs w:val="24"/>
        </w:rPr>
      </w:pPr>
    </w:p>
    <w:p w:rsidR="007E3EA4" w:rsidRDefault="007E3EA4" w:rsidP="000109A6">
      <w:pPr>
        <w:widowControl w:val="0"/>
        <w:autoSpaceDE w:val="0"/>
        <w:autoSpaceDN w:val="0"/>
        <w:adjustRightInd w:val="0"/>
        <w:jc w:val="center"/>
        <w:rPr>
          <w:b/>
          <w:bCs/>
          <w:sz w:val="24"/>
          <w:szCs w:val="24"/>
        </w:rPr>
      </w:pPr>
    </w:p>
    <w:p w:rsidR="007E3EA4" w:rsidRDefault="007E3EA4" w:rsidP="000109A6">
      <w:pPr>
        <w:widowControl w:val="0"/>
        <w:autoSpaceDE w:val="0"/>
        <w:autoSpaceDN w:val="0"/>
        <w:adjustRightInd w:val="0"/>
        <w:jc w:val="center"/>
        <w:rPr>
          <w:b/>
          <w:bCs/>
          <w:sz w:val="24"/>
          <w:szCs w:val="24"/>
        </w:rPr>
      </w:pPr>
    </w:p>
    <w:p w:rsidR="007E3EA4" w:rsidRDefault="007E3EA4" w:rsidP="000109A6">
      <w:pPr>
        <w:widowControl w:val="0"/>
        <w:autoSpaceDE w:val="0"/>
        <w:autoSpaceDN w:val="0"/>
        <w:adjustRightInd w:val="0"/>
        <w:jc w:val="center"/>
        <w:rPr>
          <w:b/>
          <w:bCs/>
          <w:sz w:val="24"/>
          <w:szCs w:val="24"/>
        </w:rPr>
      </w:pPr>
    </w:p>
    <w:p w:rsidR="00AE0F80" w:rsidRPr="00AE0F80" w:rsidRDefault="000109A6" w:rsidP="00AE0F80">
      <w:pPr>
        <w:widowControl w:val="0"/>
        <w:autoSpaceDE w:val="0"/>
        <w:autoSpaceDN w:val="0"/>
        <w:adjustRightInd w:val="0"/>
        <w:jc w:val="center"/>
        <w:rPr>
          <w:b/>
          <w:bCs/>
          <w:sz w:val="28"/>
          <w:szCs w:val="28"/>
        </w:rPr>
      </w:pPr>
      <w:r w:rsidRPr="00AE0F80">
        <w:rPr>
          <w:b/>
          <w:bCs/>
          <w:sz w:val="28"/>
          <w:szCs w:val="28"/>
        </w:rPr>
        <w:t xml:space="preserve">РАЗДЕЛ Х. Методика оценки эффективности реализации </w:t>
      </w:r>
      <w:r w:rsidRPr="00AE0F80">
        <w:rPr>
          <w:b/>
          <w:bCs/>
          <w:sz w:val="28"/>
          <w:szCs w:val="28"/>
        </w:rPr>
        <w:lastRenderedPageBreak/>
        <w:t>муниципальной программы</w:t>
      </w:r>
    </w:p>
    <w:p w:rsidR="000109A6" w:rsidRPr="00AE0F80" w:rsidRDefault="000109A6" w:rsidP="000109A6">
      <w:pPr>
        <w:widowControl w:val="0"/>
        <w:autoSpaceDE w:val="0"/>
        <w:autoSpaceDN w:val="0"/>
        <w:adjustRightInd w:val="0"/>
        <w:jc w:val="both"/>
        <w:rPr>
          <w:sz w:val="28"/>
          <w:szCs w:val="28"/>
        </w:rPr>
      </w:pPr>
      <w:r w:rsidRPr="00AE0F80">
        <w:rPr>
          <w:sz w:val="28"/>
          <w:szCs w:val="28"/>
        </w:rPr>
        <w:tab/>
        <w:t>Оценка достижения целевых индикаторов муниципальной программы производится посредством следующих показателей:</w:t>
      </w:r>
    </w:p>
    <w:p w:rsidR="000109A6" w:rsidRPr="00F43737" w:rsidRDefault="000109A6" w:rsidP="000109A6">
      <w:pPr>
        <w:autoSpaceDE w:val="0"/>
        <w:autoSpaceDN w:val="0"/>
        <w:adjustRightInd w:val="0"/>
        <w:ind w:firstLine="540"/>
        <w:jc w:val="both"/>
        <w:rPr>
          <w:sz w:val="28"/>
          <w:szCs w:val="28"/>
        </w:rPr>
      </w:pPr>
      <w:r w:rsidRPr="00AE0F80">
        <w:rPr>
          <w:sz w:val="28"/>
          <w:szCs w:val="28"/>
        </w:rPr>
        <w:t xml:space="preserve">- удовлетворенность населения жилищно-коммунальными услугами </w:t>
      </w:r>
      <w:r w:rsidRPr="00F43737">
        <w:rPr>
          <w:sz w:val="28"/>
          <w:szCs w:val="28"/>
        </w:rPr>
        <w:t>составит 6</w:t>
      </w:r>
      <w:r w:rsidR="00D07660" w:rsidRPr="00F43737">
        <w:rPr>
          <w:sz w:val="28"/>
          <w:szCs w:val="28"/>
        </w:rPr>
        <w:t>2</w:t>
      </w:r>
      <w:r w:rsidRPr="00F43737">
        <w:rPr>
          <w:sz w:val="28"/>
          <w:szCs w:val="28"/>
        </w:rPr>
        <w:t xml:space="preserve"> процентов;</w:t>
      </w:r>
    </w:p>
    <w:p w:rsidR="000109A6" w:rsidRPr="00AE0F80" w:rsidRDefault="000109A6" w:rsidP="00AE0F80">
      <w:pPr>
        <w:autoSpaceDE w:val="0"/>
        <w:autoSpaceDN w:val="0"/>
        <w:adjustRightInd w:val="0"/>
        <w:ind w:firstLine="540"/>
        <w:jc w:val="both"/>
        <w:rPr>
          <w:sz w:val="28"/>
          <w:szCs w:val="28"/>
        </w:rPr>
      </w:pPr>
      <w:r w:rsidRPr="00F43737">
        <w:rPr>
          <w:sz w:val="28"/>
          <w:szCs w:val="28"/>
        </w:rPr>
        <w:t>- уровень износа коммунальной инфраструктуры составит не более 7</w:t>
      </w:r>
      <w:r w:rsidR="00D07660" w:rsidRPr="00F43737">
        <w:rPr>
          <w:sz w:val="28"/>
          <w:szCs w:val="28"/>
        </w:rPr>
        <w:t>3</w:t>
      </w:r>
      <w:r w:rsidRPr="00F43737">
        <w:rPr>
          <w:sz w:val="28"/>
          <w:szCs w:val="28"/>
        </w:rPr>
        <w:t xml:space="preserve"> процентов.</w:t>
      </w:r>
    </w:p>
    <w:p w:rsidR="00AE0F80" w:rsidRDefault="00AE0F80" w:rsidP="000109A6">
      <w:pPr>
        <w:widowControl w:val="0"/>
        <w:autoSpaceDE w:val="0"/>
        <w:autoSpaceDN w:val="0"/>
        <w:adjustRightInd w:val="0"/>
        <w:ind w:firstLine="720"/>
        <w:jc w:val="center"/>
        <w:rPr>
          <w:b/>
          <w:bCs/>
          <w:sz w:val="28"/>
          <w:szCs w:val="28"/>
        </w:rPr>
      </w:pPr>
    </w:p>
    <w:p w:rsidR="007E3EA4" w:rsidRDefault="007E3EA4" w:rsidP="000109A6">
      <w:pPr>
        <w:widowControl w:val="0"/>
        <w:autoSpaceDE w:val="0"/>
        <w:autoSpaceDN w:val="0"/>
        <w:adjustRightInd w:val="0"/>
        <w:ind w:firstLine="720"/>
        <w:jc w:val="center"/>
        <w:rPr>
          <w:b/>
          <w:bCs/>
          <w:sz w:val="28"/>
          <w:szCs w:val="28"/>
        </w:rPr>
      </w:pPr>
    </w:p>
    <w:p w:rsidR="007E3EA4" w:rsidRDefault="007E3EA4" w:rsidP="000109A6">
      <w:pPr>
        <w:widowControl w:val="0"/>
        <w:autoSpaceDE w:val="0"/>
        <w:autoSpaceDN w:val="0"/>
        <w:adjustRightInd w:val="0"/>
        <w:ind w:firstLine="720"/>
        <w:jc w:val="center"/>
        <w:rPr>
          <w:b/>
          <w:bCs/>
          <w:sz w:val="28"/>
          <w:szCs w:val="28"/>
        </w:rPr>
      </w:pPr>
    </w:p>
    <w:p w:rsidR="000109A6" w:rsidRPr="00AE0F80" w:rsidRDefault="000109A6" w:rsidP="000109A6">
      <w:pPr>
        <w:widowControl w:val="0"/>
        <w:autoSpaceDE w:val="0"/>
        <w:autoSpaceDN w:val="0"/>
        <w:adjustRightInd w:val="0"/>
        <w:ind w:firstLine="720"/>
        <w:jc w:val="center"/>
        <w:rPr>
          <w:b/>
          <w:bCs/>
          <w:sz w:val="28"/>
          <w:szCs w:val="28"/>
        </w:rPr>
      </w:pPr>
      <w:r w:rsidRPr="00AE0F80">
        <w:rPr>
          <w:b/>
          <w:bCs/>
          <w:sz w:val="28"/>
          <w:szCs w:val="28"/>
        </w:rPr>
        <w:t>Паспорт</w:t>
      </w:r>
    </w:p>
    <w:p w:rsidR="000109A6" w:rsidRPr="00AE0F80" w:rsidRDefault="000109A6" w:rsidP="00AE0F80">
      <w:pPr>
        <w:widowControl w:val="0"/>
        <w:autoSpaceDE w:val="0"/>
        <w:autoSpaceDN w:val="0"/>
        <w:adjustRightInd w:val="0"/>
        <w:ind w:firstLine="720"/>
        <w:jc w:val="center"/>
        <w:rPr>
          <w:b/>
          <w:bCs/>
          <w:sz w:val="28"/>
          <w:szCs w:val="28"/>
        </w:rPr>
      </w:pPr>
      <w:r w:rsidRPr="00AE0F80">
        <w:rPr>
          <w:b/>
          <w:bCs/>
          <w:sz w:val="28"/>
          <w:szCs w:val="28"/>
        </w:rPr>
        <w:t>подпрограммы муниципальной программы</w:t>
      </w:r>
    </w:p>
    <w:tbl>
      <w:tblPr>
        <w:tblW w:w="10284" w:type="dxa"/>
        <w:tblCellSpacing w:w="5" w:type="nil"/>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2944"/>
        <w:gridCol w:w="1593"/>
        <w:gridCol w:w="1134"/>
        <w:gridCol w:w="1134"/>
        <w:gridCol w:w="992"/>
        <w:gridCol w:w="1276"/>
        <w:gridCol w:w="1134"/>
        <w:gridCol w:w="77"/>
      </w:tblGrid>
      <w:tr w:rsidR="00750B56" w:rsidRPr="00A44F39" w:rsidTr="00750B56">
        <w:trPr>
          <w:gridAfter w:val="1"/>
          <w:wAfter w:w="77" w:type="dxa"/>
          <w:trHeight w:val="400"/>
          <w:tblCellSpacing w:w="5" w:type="nil"/>
        </w:trPr>
        <w:tc>
          <w:tcPr>
            <w:tcW w:w="2944" w:type="dxa"/>
          </w:tcPr>
          <w:p w:rsidR="00750B56" w:rsidRPr="00170760" w:rsidRDefault="00750B56" w:rsidP="005F109D">
            <w:pPr>
              <w:widowControl w:val="0"/>
              <w:autoSpaceDE w:val="0"/>
              <w:autoSpaceDN w:val="0"/>
              <w:adjustRightInd w:val="0"/>
              <w:jc w:val="both"/>
              <w:rPr>
                <w:sz w:val="24"/>
                <w:szCs w:val="24"/>
              </w:rPr>
            </w:pPr>
            <w:r w:rsidRPr="00170760">
              <w:rPr>
                <w:sz w:val="24"/>
                <w:szCs w:val="24"/>
              </w:rPr>
              <w:t xml:space="preserve">Наименование подпрограммы муниципальной программы </w:t>
            </w:r>
          </w:p>
        </w:tc>
        <w:tc>
          <w:tcPr>
            <w:tcW w:w="7263" w:type="dxa"/>
            <w:gridSpan w:val="6"/>
          </w:tcPr>
          <w:p w:rsidR="00750B56" w:rsidRPr="00492CE6" w:rsidRDefault="00750B56" w:rsidP="005F109D">
            <w:pPr>
              <w:widowControl w:val="0"/>
              <w:autoSpaceDE w:val="0"/>
              <w:autoSpaceDN w:val="0"/>
              <w:adjustRightInd w:val="0"/>
              <w:jc w:val="both"/>
              <w:rPr>
                <w:sz w:val="24"/>
                <w:szCs w:val="24"/>
              </w:rPr>
            </w:pPr>
            <w:r w:rsidRPr="00492CE6">
              <w:rPr>
                <w:sz w:val="24"/>
                <w:szCs w:val="24"/>
              </w:rPr>
              <w:t>Комплексное развитие систем коммунальной инфраструктуры  муниципального образования</w:t>
            </w:r>
          </w:p>
        </w:tc>
      </w:tr>
      <w:tr w:rsidR="00750B56" w:rsidRPr="00A44F39" w:rsidTr="007E3EA4">
        <w:trPr>
          <w:gridAfter w:val="1"/>
          <w:wAfter w:w="77" w:type="dxa"/>
          <w:trHeight w:val="1421"/>
          <w:tblCellSpacing w:w="5" w:type="nil"/>
        </w:trPr>
        <w:tc>
          <w:tcPr>
            <w:tcW w:w="2944" w:type="dxa"/>
          </w:tcPr>
          <w:p w:rsidR="00750B56" w:rsidRPr="00170760" w:rsidRDefault="00750B56" w:rsidP="005F109D">
            <w:pPr>
              <w:widowControl w:val="0"/>
              <w:autoSpaceDE w:val="0"/>
              <w:autoSpaceDN w:val="0"/>
              <w:adjustRightInd w:val="0"/>
              <w:jc w:val="both"/>
              <w:rPr>
                <w:sz w:val="24"/>
                <w:szCs w:val="24"/>
              </w:rPr>
            </w:pPr>
            <w:r w:rsidRPr="00170760">
              <w:rPr>
                <w:sz w:val="24"/>
                <w:szCs w:val="24"/>
              </w:rPr>
              <w:t>Ответственный исполнитель подпрограммы муниципальной программы</w:t>
            </w:r>
          </w:p>
        </w:tc>
        <w:tc>
          <w:tcPr>
            <w:tcW w:w="7263" w:type="dxa"/>
            <w:gridSpan w:val="6"/>
          </w:tcPr>
          <w:p w:rsidR="00750B56" w:rsidRDefault="00750B56" w:rsidP="005F109D">
            <w:pPr>
              <w:widowControl w:val="0"/>
              <w:autoSpaceDE w:val="0"/>
              <w:autoSpaceDN w:val="0"/>
              <w:adjustRightInd w:val="0"/>
              <w:jc w:val="both"/>
              <w:rPr>
                <w:sz w:val="24"/>
                <w:szCs w:val="24"/>
              </w:rPr>
            </w:pPr>
            <w:r>
              <w:rPr>
                <w:sz w:val="24"/>
                <w:szCs w:val="24"/>
              </w:rPr>
              <w:t xml:space="preserve">  Комитет по жилищно-коммунальному и дорожному хозяйству Администрации Пустошкинского района</w:t>
            </w:r>
          </w:p>
        </w:tc>
      </w:tr>
      <w:tr w:rsidR="00750B56" w:rsidRPr="00A44F39" w:rsidTr="007E3EA4">
        <w:trPr>
          <w:gridAfter w:val="1"/>
          <w:wAfter w:w="77" w:type="dxa"/>
          <w:trHeight w:val="1113"/>
          <w:tblCellSpacing w:w="5" w:type="nil"/>
        </w:trPr>
        <w:tc>
          <w:tcPr>
            <w:tcW w:w="2944" w:type="dxa"/>
          </w:tcPr>
          <w:p w:rsidR="00750B56" w:rsidRPr="00170760" w:rsidRDefault="00750B56" w:rsidP="005F109D">
            <w:pPr>
              <w:widowControl w:val="0"/>
              <w:autoSpaceDE w:val="0"/>
              <w:autoSpaceDN w:val="0"/>
              <w:adjustRightInd w:val="0"/>
              <w:jc w:val="both"/>
              <w:rPr>
                <w:sz w:val="24"/>
                <w:szCs w:val="24"/>
              </w:rPr>
            </w:pPr>
            <w:r>
              <w:rPr>
                <w:sz w:val="24"/>
                <w:szCs w:val="24"/>
              </w:rPr>
              <w:t>Соисполнители</w:t>
            </w:r>
            <w:r w:rsidRPr="00170760">
              <w:rPr>
                <w:sz w:val="24"/>
                <w:szCs w:val="24"/>
              </w:rPr>
              <w:t xml:space="preserve"> подпрограммы муниципальной программы</w:t>
            </w:r>
          </w:p>
        </w:tc>
        <w:tc>
          <w:tcPr>
            <w:tcW w:w="7263" w:type="dxa"/>
            <w:gridSpan w:val="6"/>
          </w:tcPr>
          <w:p w:rsidR="00750B56" w:rsidRDefault="00750B56" w:rsidP="005F109D">
            <w:pPr>
              <w:widowControl w:val="0"/>
              <w:autoSpaceDE w:val="0"/>
              <w:autoSpaceDN w:val="0"/>
              <w:adjustRightInd w:val="0"/>
              <w:jc w:val="both"/>
              <w:rPr>
                <w:sz w:val="24"/>
                <w:szCs w:val="24"/>
              </w:rPr>
            </w:pPr>
            <w:r>
              <w:rPr>
                <w:sz w:val="24"/>
                <w:szCs w:val="24"/>
              </w:rPr>
              <w:t xml:space="preserve"> Финансовое управление Администрации Пустошкинского района         </w:t>
            </w:r>
          </w:p>
          <w:p w:rsidR="00750B56" w:rsidRDefault="00750B56" w:rsidP="005F109D">
            <w:pPr>
              <w:widowControl w:val="0"/>
              <w:autoSpaceDE w:val="0"/>
              <w:autoSpaceDN w:val="0"/>
              <w:adjustRightInd w:val="0"/>
              <w:jc w:val="both"/>
              <w:rPr>
                <w:sz w:val="24"/>
                <w:szCs w:val="24"/>
              </w:rPr>
            </w:pPr>
            <w:r>
              <w:rPr>
                <w:sz w:val="24"/>
                <w:szCs w:val="24"/>
              </w:rPr>
              <w:t xml:space="preserve"> </w:t>
            </w:r>
          </w:p>
        </w:tc>
      </w:tr>
      <w:tr w:rsidR="00750B56" w:rsidRPr="00A44F39" w:rsidTr="00750B56">
        <w:trPr>
          <w:gridAfter w:val="1"/>
          <w:wAfter w:w="77" w:type="dxa"/>
          <w:trHeight w:val="905"/>
          <w:tblCellSpacing w:w="5" w:type="nil"/>
        </w:trPr>
        <w:tc>
          <w:tcPr>
            <w:tcW w:w="2944" w:type="dxa"/>
          </w:tcPr>
          <w:p w:rsidR="00750B56" w:rsidRDefault="00750B56" w:rsidP="00CC2CA0">
            <w:pPr>
              <w:widowControl w:val="0"/>
              <w:autoSpaceDE w:val="0"/>
              <w:autoSpaceDN w:val="0"/>
              <w:adjustRightInd w:val="0"/>
              <w:jc w:val="both"/>
              <w:rPr>
                <w:sz w:val="24"/>
                <w:szCs w:val="24"/>
              </w:rPr>
            </w:pPr>
            <w:r w:rsidRPr="00170760">
              <w:rPr>
                <w:sz w:val="24"/>
                <w:szCs w:val="24"/>
              </w:rPr>
              <w:t>Цель подпрограммы муниципальной программы</w:t>
            </w:r>
          </w:p>
          <w:p w:rsidR="00750B56" w:rsidRPr="00CC2CA0" w:rsidRDefault="00750B56" w:rsidP="00CC2CA0">
            <w:pPr>
              <w:rPr>
                <w:sz w:val="24"/>
                <w:szCs w:val="24"/>
              </w:rPr>
            </w:pPr>
          </w:p>
        </w:tc>
        <w:tc>
          <w:tcPr>
            <w:tcW w:w="7263" w:type="dxa"/>
            <w:gridSpan w:val="6"/>
          </w:tcPr>
          <w:p w:rsidR="00750B56" w:rsidRPr="00492CE6" w:rsidRDefault="00750B56" w:rsidP="00CC2CA0">
            <w:pPr>
              <w:widowControl w:val="0"/>
              <w:autoSpaceDE w:val="0"/>
              <w:autoSpaceDN w:val="0"/>
              <w:adjustRightInd w:val="0"/>
              <w:jc w:val="both"/>
              <w:rPr>
                <w:sz w:val="24"/>
                <w:szCs w:val="24"/>
              </w:rPr>
            </w:pPr>
            <w:r w:rsidRPr="00492CE6">
              <w:rPr>
                <w:sz w:val="24"/>
                <w:szCs w:val="24"/>
              </w:rPr>
              <w:t>Развитие систем коммунальной инфрастр</w:t>
            </w:r>
            <w:r>
              <w:rPr>
                <w:sz w:val="24"/>
                <w:szCs w:val="24"/>
              </w:rPr>
              <w:t>уктуры в части   повышения</w:t>
            </w:r>
            <w:r w:rsidRPr="00492CE6">
              <w:rPr>
                <w:sz w:val="24"/>
                <w:szCs w:val="24"/>
              </w:rPr>
              <w:t xml:space="preserve"> </w:t>
            </w:r>
            <w:proofErr w:type="gramStart"/>
            <w:r w:rsidRPr="00492CE6">
              <w:rPr>
                <w:sz w:val="24"/>
                <w:szCs w:val="24"/>
              </w:rPr>
              <w:t>качества</w:t>
            </w:r>
            <w:proofErr w:type="gramEnd"/>
            <w:r w:rsidRPr="00492CE6">
              <w:rPr>
                <w:sz w:val="24"/>
                <w:szCs w:val="24"/>
              </w:rPr>
              <w:t xml:space="preserve"> оказываемых потребителю услуг в сфере коммунального хозяйства</w:t>
            </w:r>
          </w:p>
        </w:tc>
      </w:tr>
      <w:tr w:rsidR="00750B56" w:rsidRPr="00A44F39" w:rsidTr="00750B56">
        <w:trPr>
          <w:gridAfter w:val="1"/>
          <w:wAfter w:w="77" w:type="dxa"/>
          <w:trHeight w:val="708"/>
          <w:tblCellSpacing w:w="5" w:type="nil"/>
        </w:trPr>
        <w:tc>
          <w:tcPr>
            <w:tcW w:w="2944" w:type="dxa"/>
          </w:tcPr>
          <w:p w:rsidR="00750B56" w:rsidRPr="00CC2CA0" w:rsidRDefault="00750B56" w:rsidP="00CC2CA0">
            <w:pPr>
              <w:widowControl w:val="0"/>
              <w:autoSpaceDE w:val="0"/>
              <w:autoSpaceDN w:val="0"/>
              <w:adjustRightInd w:val="0"/>
              <w:jc w:val="both"/>
              <w:rPr>
                <w:sz w:val="24"/>
                <w:szCs w:val="24"/>
              </w:rPr>
            </w:pPr>
            <w:r w:rsidRPr="00170760">
              <w:rPr>
                <w:sz w:val="24"/>
                <w:szCs w:val="24"/>
              </w:rPr>
              <w:t>Задачи подпрограммы муниципальной программы</w:t>
            </w:r>
          </w:p>
        </w:tc>
        <w:tc>
          <w:tcPr>
            <w:tcW w:w="7263" w:type="dxa"/>
            <w:gridSpan w:val="6"/>
          </w:tcPr>
          <w:tbl>
            <w:tblPr>
              <w:tblW w:w="6779" w:type="dxa"/>
              <w:tblLayout w:type="fixed"/>
              <w:tblCellMar>
                <w:top w:w="75" w:type="dxa"/>
                <w:left w:w="0" w:type="dxa"/>
                <w:bottom w:w="75" w:type="dxa"/>
                <w:right w:w="0" w:type="dxa"/>
              </w:tblCellMar>
              <w:tblLook w:val="0000" w:firstRow="0" w:lastRow="0" w:firstColumn="0" w:lastColumn="0" w:noHBand="0" w:noVBand="0"/>
            </w:tblPr>
            <w:tblGrid>
              <w:gridCol w:w="6779"/>
            </w:tblGrid>
            <w:tr w:rsidR="00750B56" w:rsidRPr="00A44F39" w:rsidTr="00F32D0E">
              <w:trPr>
                <w:trHeight w:val="25"/>
              </w:trPr>
              <w:tc>
                <w:tcPr>
                  <w:tcW w:w="6779" w:type="dxa"/>
                  <w:tcBorders>
                    <w:bottom w:val="nil"/>
                  </w:tcBorders>
                  <w:tcMar>
                    <w:top w:w="102" w:type="dxa"/>
                    <w:left w:w="62" w:type="dxa"/>
                    <w:bottom w:w="102" w:type="dxa"/>
                    <w:right w:w="62" w:type="dxa"/>
                  </w:tcMar>
                </w:tcPr>
                <w:p w:rsidR="00750B56" w:rsidRPr="00A44F39" w:rsidRDefault="00750B56" w:rsidP="005F109D">
                  <w:pPr>
                    <w:rPr>
                      <w:sz w:val="24"/>
                      <w:szCs w:val="24"/>
                    </w:rPr>
                  </w:pPr>
                  <w:r>
                    <w:rPr>
                      <w:sz w:val="24"/>
                      <w:szCs w:val="24"/>
                    </w:rPr>
                    <w:t>1. Повышение качества коммунального обслуживания</w:t>
                  </w:r>
                </w:p>
              </w:tc>
            </w:tr>
          </w:tbl>
          <w:p w:rsidR="00750B56" w:rsidRDefault="00750B56" w:rsidP="005F109D">
            <w:pPr>
              <w:rPr>
                <w:sz w:val="24"/>
                <w:szCs w:val="24"/>
              </w:rPr>
            </w:pPr>
          </w:p>
        </w:tc>
      </w:tr>
      <w:tr w:rsidR="00750B56" w:rsidRPr="00A44F39" w:rsidTr="007E3EA4">
        <w:trPr>
          <w:gridAfter w:val="1"/>
          <w:wAfter w:w="77" w:type="dxa"/>
          <w:trHeight w:val="1446"/>
          <w:tblCellSpacing w:w="5" w:type="nil"/>
        </w:trPr>
        <w:tc>
          <w:tcPr>
            <w:tcW w:w="2944" w:type="dxa"/>
          </w:tcPr>
          <w:p w:rsidR="00750B56" w:rsidRPr="00170760" w:rsidRDefault="00750B56" w:rsidP="005F109D">
            <w:pPr>
              <w:widowControl w:val="0"/>
              <w:autoSpaceDE w:val="0"/>
              <w:autoSpaceDN w:val="0"/>
              <w:adjustRightInd w:val="0"/>
              <w:jc w:val="both"/>
              <w:rPr>
                <w:sz w:val="24"/>
                <w:szCs w:val="24"/>
              </w:rPr>
            </w:pPr>
            <w:r>
              <w:rPr>
                <w:sz w:val="24"/>
                <w:szCs w:val="24"/>
              </w:rPr>
              <w:t xml:space="preserve">Целевые показатели  </w:t>
            </w:r>
            <w:r w:rsidRPr="00170760">
              <w:rPr>
                <w:sz w:val="24"/>
                <w:szCs w:val="24"/>
              </w:rPr>
              <w:t xml:space="preserve"> </w:t>
            </w:r>
            <w:r>
              <w:rPr>
                <w:sz w:val="24"/>
                <w:szCs w:val="24"/>
              </w:rPr>
              <w:t xml:space="preserve">(индикаторы) </w:t>
            </w:r>
            <w:r w:rsidRPr="00170760">
              <w:rPr>
                <w:sz w:val="24"/>
                <w:szCs w:val="24"/>
              </w:rPr>
              <w:t>подпрограммы муниципальной программы</w:t>
            </w:r>
          </w:p>
        </w:tc>
        <w:tc>
          <w:tcPr>
            <w:tcW w:w="7263" w:type="dxa"/>
            <w:gridSpan w:val="6"/>
          </w:tcPr>
          <w:p w:rsidR="00750B56" w:rsidRPr="00492CE6" w:rsidRDefault="00750B56" w:rsidP="005F109D">
            <w:pPr>
              <w:widowControl w:val="0"/>
              <w:tabs>
                <w:tab w:val="left" w:pos="243"/>
              </w:tabs>
              <w:autoSpaceDE w:val="0"/>
              <w:autoSpaceDN w:val="0"/>
              <w:adjustRightInd w:val="0"/>
              <w:jc w:val="both"/>
              <w:rPr>
                <w:sz w:val="24"/>
                <w:szCs w:val="24"/>
              </w:rPr>
            </w:pPr>
            <w:r>
              <w:rPr>
                <w:sz w:val="24"/>
                <w:szCs w:val="24"/>
              </w:rPr>
              <w:t>1</w:t>
            </w:r>
            <w:r w:rsidRPr="00492CE6">
              <w:rPr>
                <w:sz w:val="24"/>
                <w:szCs w:val="24"/>
              </w:rPr>
              <w:t>. Снижение аварийност</w:t>
            </w:r>
            <w:r>
              <w:rPr>
                <w:sz w:val="24"/>
                <w:szCs w:val="24"/>
              </w:rPr>
              <w:t>и на инженерных сетях.</w:t>
            </w:r>
          </w:p>
          <w:p w:rsidR="00750B56" w:rsidRPr="00492CE6" w:rsidRDefault="00750B56" w:rsidP="005F109D">
            <w:pPr>
              <w:widowControl w:val="0"/>
              <w:tabs>
                <w:tab w:val="left" w:pos="243"/>
              </w:tabs>
              <w:autoSpaceDE w:val="0"/>
              <w:autoSpaceDN w:val="0"/>
              <w:adjustRightInd w:val="0"/>
              <w:jc w:val="both"/>
              <w:rPr>
                <w:sz w:val="24"/>
                <w:szCs w:val="24"/>
              </w:rPr>
            </w:pPr>
            <w:r>
              <w:rPr>
                <w:sz w:val="24"/>
                <w:szCs w:val="24"/>
              </w:rPr>
              <w:t>2</w:t>
            </w:r>
            <w:r w:rsidRPr="00492CE6">
              <w:rPr>
                <w:sz w:val="24"/>
                <w:szCs w:val="24"/>
              </w:rPr>
              <w:t xml:space="preserve">. Снижение количества жалоб от населения на предоставляемые услуги в </w:t>
            </w:r>
            <w:r>
              <w:rPr>
                <w:sz w:val="24"/>
                <w:szCs w:val="24"/>
              </w:rPr>
              <w:t>области коммунального хозяйства.</w:t>
            </w:r>
          </w:p>
          <w:p w:rsidR="00750B56" w:rsidRDefault="00750B56" w:rsidP="005F109D">
            <w:pPr>
              <w:widowControl w:val="0"/>
              <w:tabs>
                <w:tab w:val="left" w:pos="243"/>
              </w:tabs>
              <w:autoSpaceDE w:val="0"/>
              <w:autoSpaceDN w:val="0"/>
              <w:adjustRightInd w:val="0"/>
              <w:jc w:val="both"/>
              <w:rPr>
                <w:sz w:val="24"/>
                <w:szCs w:val="24"/>
              </w:rPr>
            </w:pPr>
            <w:r>
              <w:rPr>
                <w:sz w:val="24"/>
                <w:szCs w:val="24"/>
              </w:rPr>
              <w:t>3</w:t>
            </w:r>
            <w:r w:rsidRPr="00492CE6">
              <w:rPr>
                <w:sz w:val="24"/>
                <w:szCs w:val="24"/>
              </w:rPr>
              <w:t>. Обеспечение требуемого объема услуг</w:t>
            </w:r>
            <w:r>
              <w:rPr>
                <w:sz w:val="24"/>
                <w:szCs w:val="24"/>
              </w:rPr>
              <w:t>.</w:t>
            </w:r>
          </w:p>
        </w:tc>
      </w:tr>
      <w:tr w:rsidR="00750B56" w:rsidRPr="00A44F39" w:rsidTr="007E3EA4">
        <w:trPr>
          <w:gridAfter w:val="1"/>
          <w:wAfter w:w="77" w:type="dxa"/>
          <w:trHeight w:val="1129"/>
          <w:tblCellSpacing w:w="5" w:type="nil"/>
        </w:trPr>
        <w:tc>
          <w:tcPr>
            <w:tcW w:w="2944" w:type="dxa"/>
          </w:tcPr>
          <w:p w:rsidR="00750B56" w:rsidRPr="000E5333" w:rsidRDefault="00750B56" w:rsidP="005F109D">
            <w:pPr>
              <w:widowControl w:val="0"/>
              <w:autoSpaceDE w:val="0"/>
              <w:autoSpaceDN w:val="0"/>
              <w:adjustRightInd w:val="0"/>
              <w:jc w:val="both"/>
              <w:rPr>
                <w:sz w:val="24"/>
                <w:szCs w:val="24"/>
              </w:rPr>
            </w:pPr>
            <w:r>
              <w:rPr>
                <w:sz w:val="24"/>
                <w:szCs w:val="24"/>
              </w:rPr>
              <w:t>Основные мероприятия</w:t>
            </w:r>
            <w:r w:rsidRPr="000E5333">
              <w:rPr>
                <w:sz w:val="24"/>
                <w:szCs w:val="24"/>
              </w:rPr>
              <w:t>, входящие в состав подпрограммы</w:t>
            </w:r>
          </w:p>
        </w:tc>
        <w:tc>
          <w:tcPr>
            <w:tcW w:w="7263" w:type="dxa"/>
            <w:gridSpan w:val="6"/>
          </w:tcPr>
          <w:p w:rsidR="00750B56" w:rsidRDefault="00750B56" w:rsidP="005F109D">
            <w:pPr>
              <w:widowControl w:val="0"/>
              <w:autoSpaceDE w:val="0"/>
              <w:autoSpaceDN w:val="0"/>
              <w:adjustRightInd w:val="0"/>
              <w:jc w:val="both"/>
              <w:rPr>
                <w:sz w:val="24"/>
                <w:szCs w:val="24"/>
              </w:rPr>
            </w:pPr>
            <w:r>
              <w:rPr>
                <w:sz w:val="24"/>
                <w:szCs w:val="24"/>
              </w:rPr>
              <w:t>1.</w:t>
            </w:r>
            <w:r w:rsidRPr="00492CE6">
              <w:rPr>
                <w:sz w:val="24"/>
                <w:szCs w:val="24"/>
              </w:rPr>
              <w:t>Комплексное развитие систем коммунальной инфраструктуры  муниципального образования</w:t>
            </w:r>
          </w:p>
        </w:tc>
      </w:tr>
      <w:tr w:rsidR="00750B56" w:rsidRPr="00A44F39" w:rsidTr="007E3EA4">
        <w:trPr>
          <w:gridAfter w:val="1"/>
          <w:wAfter w:w="77" w:type="dxa"/>
          <w:trHeight w:val="1119"/>
          <w:tblCellSpacing w:w="5" w:type="nil"/>
        </w:trPr>
        <w:tc>
          <w:tcPr>
            <w:tcW w:w="2944" w:type="dxa"/>
          </w:tcPr>
          <w:p w:rsidR="00750B56" w:rsidRPr="00170760" w:rsidRDefault="00750B56" w:rsidP="005F109D">
            <w:pPr>
              <w:widowControl w:val="0"/>
              <w:autoSpaceDE w:val="0"/>
              <w:autoSpaceDN w:val="0"/>
              <w:adjustRightInd w:val="0"/>
              <w:jc w:val="both"/>
              <w:rPr>
                <w:sz w:val="24"/>
                <w:szCs w:val="24"/>
              </w:rPr>
            </w:pPr>
            <w:r w:rsidRPr="00170760">
              <w:rPr>
                <w:sz w:val="24"/>
                <w:szCs w:val="24"/>
              </w:rPr>
              <w:t>Сроки и этапы реализации подпрограммы муниципальной программы</w:t>
            </w:r>
          </w:p>
        </w:tc>
        <w:tc>
          <w:tcPr>
            <w:tcW w:w="7263" w:type="dxa"/>
            <w:gridSpan w:val="6"/>
          </w:tcPr>
          <w:p w:rsidR="00750B56" w:rsidRDefault="00750B56" w:rsidP="00750B56">
            <w:pPr>
              <w:widowControl w:val="0"/>
              <w:autoSpaceDE w:val="0"/>
              <w:autoSpaceDN w:val="0"/>
              <w:adjustRightInd w:val="0"/>
              <w:jc w:val="both"/>
              <w:rPr>
                <w:sz w:val="24"/>
                <w:szCs w:val="24"/>
              </w:rPr>
            </w:pPr>
            <w:r>
              <w:rPr>
                <w:sz w:val="24"/>
                <w:szCs w:val="24"/>
              </w:rPr>
              <w:t>2021-2025 гг.</w:t>
            </w:r>
          </w:p>
        </w:tc>
      </w:tr>
      <w:tr w:rsidR="00750B56" w:rsidRPr="00A44F39" w:rsidTr="00750B56">
        <w:trPr>
          <w:trHeight w:val="601"/>
          <w:tblCellSpacing w:w="5" w:type="nil"/>
        </w:trPr>
        <w:tc>
          <w:tcPr>
            <w:tcW w:w="2944" w:type="dxa"/>
            <w:vMerge w:val="restart"/>
          </w:tcPr>
          <w:p w:rsidR="00750B56" w:rsidRPr="00170760" w:rsidRDefault="00750B56" w:rsidP="005F109D">
            <w:pPr>
              <w:widowControl w:val="0"/>
              <w:autoSpaceDE w:val="0"/>
              <w:autoSpaceDN w:val="0"/>
              <w:adjustRightInd w:val="0"/>
              <w:jc w:val="both"/>
              <w:rPr>
                <w:sz w:val="24"/>
                <w:szCs w:val="24"/>
              </w:rPr>
            </w:pPr>
            <w:r w:rsidRPr="00170760">
              <w:rPr>
                <w:sz w:val="24"/>
                <w:szCs w:val="24"/>
              </w:rPr>
              <w:lastRenderedPageBreak/>
              <w:t>Объемы</w:t>
            </w:r>
            <w:r>
              <w:rPr>
                <w:sz w:val="24"/>
                <w:szCs w:val="24"/>
              </w:rPr>
              <w:t xml:space="preserve"> бюджетных ассигнований </w:t>
            </w:r>
            <w:r w:rsidRPr="00170760">
              <w:rPr>
                <w:sz w:val="24"/>
                <w:szCs w:val="24"/>
              </w:rPr>
              <w:t xml:space="preserve"> подпрограммы муниципальной программы</w:t>
            </w:r>
          </w:p>
        </w:tc>
        <w:tc>
          <w:tcPr>
            <w:tcW w:w="1593" w:type="dxa"/>
          </w:tcPr>
          <w:p w:rsidR="00750B56" w:rsidRPr="00170760" w:rsidRDefault="00750B56" w:rsidP="005F109D">
            <w:pPr>
              <w:widowControl w:val="0"/>
              <w:autoSpaceDE w:val="0"/>
              <w:autoSpaceDN w:val="0"/>
              <w:adjustRightInd w:val="0"/>
              <w:jc w:val="center"/>
              <w:rPr>
                <w:sz w:val="24"/>
                <w:szCs w:val="24"/>
              </w:rPr>
            </w:pPr>
            <w:r w:rsidRPr="00170760">
              <w:rPr>
                <w:sz w:val="24"/>
                <w:szCs w:val="24"/>
              </w:rPr>
              <w:t>Источники</w:t>
            </w:r>
          </w:p>
        </w:tc>
        <w:tc>
          <w:tcPr>
            <w:tcW w:w="1134" w:type="dxa"/>
          </w:tcPr>
          <w:p w:rsidR="00750B56" w:rsidRPr="005D681F" w:rsidRDefault="00750B56" w:rsidP="00F46E58">
            <w:pPr>
              <w:jc w:val="center"/>
              <w:rPr>
                <w:sz w:val="24"/>
                <w:szCs w:val="24"/>
              </w:rPr>
            </w:pPr>
            <w:r w:rsidRPr="005D681F">
              <w:rPr>
                <w:sz w:val="24"/>
                <w:szCs w:val="24"/>
              </w:rPr>
              <w:t>202</w:t>
            </w:r>
            <w:r w:rsidR="00F46E58">
              <w:rPr>
                <w:sz w:val="24"/>
                <w:szCs w:val="24"/>
              </w:rPr>
              <w:t>1</w:t>
            </w:r>
            <w:r w:rsidRPr="005D681F">
              <w:rPr>
                <w:sz w:val="24"/>
                <w:szCs w:val="24"/>
              </w:rPr>
              <w:t xml:space="preserve"> год (тыс. руб.)</w:t>
            </w:r>
          </w:p>
        </w:tc>
        <w:tc>
          <w:tcPr>
            <w:tcW w:w="1134" w:type="dxa"/>
          </w:tcPr>
          <w:p w:rsidR="00750B56" w:rsidRPr="005D681F" w:rsidRDefault="00750B56" w:rsidP="00F46E58">
            <w:pPr>
              <w:jc w:val="center"/>
              <w:rPr>
                <w:sz w:val="24"/>
                <w:szCs w:val="24"/>
              </w:rPr>
            </w:pPr>
            <w:r w:rsidRPr="005D681F">
              <w:rPr>
                <w:sz w:val="24"/>
                <w:szCs w:val="24"/>
              </w:rPr>
              <w:t>202</w:t>
            </w:r>
            <w:r w:rsidR="00F46E58">
              <w:rPr>
                <w:sz w:val="24"/>
                <w:szCs w:val="24"/>
              </w:rPr>
              <w:t>2</w:t>
            </w:r>
            <w:r w:rsidRPr="005D681F">
              <w:rPr>
                <w:sz w:val="24"/>
                <w:szCs w:val="24"/>
              </w:rPr>
              <w:t xml:space="preserve"> год (тыс. руб.)</w:t>
            </w:r>
          </w:p>
        </w:tc>
        <w:tc>
          <w:tcPr>
            <w:tcW w:w="992" w:type="dxa"/>
          </w:tcPr>
          <w:p w:rsidR="00750B56" w:rsidRDefault="00750B56" w:rsidP="00651EDB">
            <w:pPr>
              <w:widowControl w:val="0"/>
              <w:autoSpaceDE w:val="0"/>
              <w:autoSpaceDN w:val="0"/>
              <w:adjustRightInd w:val="0"/>
              <w:jc w:val="center"/>
              <w:rPr>
                <w:sz w:val="24"/>
                <w:szCs w:val="24"/>
              </w:rPr>
            </w:pPr>
            <w:r>
              <w:rPr>
                <w:sz w:val="24"/>
                <w:szCs w:val="24"/>
              </w:rPr>
              <w:t xml:space="preserve">2023 </w:t>
            </w:r>
          </w:p>
          <w:p w:rsidR="00750B56" w:rsidRDefault="00750B56" w:rsidP="00651EDB">
            <w:pPr>
              <w:widowControl w:val="0"/>
              <w:autoSpaceDE w:val="0"/>
              <w:autoSpaceDN w:val="0"/>
              <w:adjustRightInd w:val="0"/>
              <w:jc w:val="center"/>
              <w:rPr>
                <w:sz w:val="24"/>
                <w:szCs w:val="24"/>
              </w:rPr>
            </w:pPr>
            <w:r>
              <w:rPr>
                <w:sz w:val="24"/>
                <w:szCs w:val="24"/>
              </w:rPr>
              <w:t xml:space="preserve">год </w:t>
            </w:r>
          </w:p>
          <w:p w:rsidR="00750B56" w:rsidRDefault="00750B56" w:rsidP="00651EDB">
            <w:pPr>
              <w:widowControl w:val="0"/>
              <w:autoSpaceDE w:val="0"/>
              <w:autoSpaceDN w:val="0"/>
              <w:adjustRightInd w:val="0"/>
              <w:jc w:val="center"/>
              <w:rPr>
                <w:sz w:val="24"/>
                <w:szCs w:val="24"/>
              </w:rPr>
            </w:pPr>
            <w:r>
              <w:rPr>
                <w:sz w:val="24"/>
                <w:szCs w:val="24"/>
              </w:rPr>
              <w:t>(тыс. руб.)</w:t>
            </w:r>
          </w:p>
        </w:tc>
        <w:tc>
          <w:tcPr>
            <w:tcW w:w="1276" w:type="dxa"/>
          </w:tcPr>
          <w:p w:rsidR="00750B56" w:rsidRDefault="00750B56" w:rsidP="00C95E1E">
            <w:pPr>
              <w:widowControl w:val="0"/>
              <w:autoSpaceDE w:val="0"/>
              <w:autoSpaceDN w:val="0"/>
              <w:adjustRightInd w:val="0"/>
              <w:jc w:val="center"/>
              <w:rPr>
                <w:sz w:val="24"/>
                <w:szCs w:val="24"/>
              </w:rPr>
            </w:pPr>
            <w:r>
              <w:rPr>
                <w:sz w:val="24"/>
                <w:szCs w:val="24"/>
              </w:rPr>
              <w:t xml:space="preserve">2024 </w:t>
            </w:r>
          </w:p>
          <w:p w:rsidR="00750B56" w:rsidRDefault="00750B56" w:rsidP="00C95E1E">
            <w:pPr>
              <w:widowControl w:val="0"/>
              <w:autoSpaceDE w:val="0"/>
              <w:autoSpaceDN w:val="0"/>
              <w:adjustRightInd w:val="0"/>
              <w:jc w:val="center"/>
              <w:rPr>
                <w:sz w:val="24"/>
                <w:szCs w:val="24"/>
              </w:rPr>
            </w:pPr>
            <w:r>
              <w:rPr>
                <w:sz w:val="24"/>
                <w:szCs w:val="24"/>
              </w:rPr>
              <w:t xml:space="preserve">год </w:t>
            </w:r>
          </w:p>
          <w:p w:rsidR="00750B56" w:rsidRPr="00170760" w:rsidRDefault="00750B56" w:rsidP="00C95E1E">
            <w:pPr>
              <w:widowControl w:val="0"/>
              <w:autoSpaceDE w:val="0"/>
              <w:autoSpaceDN w:val="0"/>
              <w:adjustRightInd w:val="0"/>
              <w:jc w:val="center"/>
              <w:rPr>
                <w:sz w:val="24"/>
                <w:szCs w:val="24"/>
              </w:rPr>
            </w:pPr>
            <w:r>
              <w:rPr>
                <w:sz w:val="24"/>
                <w:szCs w:val="24"/>
              </w:rPr>
              <w:t>(тыс. руб.)</w:t>
            </w:r>
          </w:p>
        </w:tc>
        <w:tc>
          <w:tcPr>
            <w:tcW w:w="1211" w:type="dxa"/>
            <w:gridSpan w:val="2"/>
          </w:tcPr>
          <w:p w:rsidR="00750B56" w:rsidRPr="005D681F" w:rsidRDefault="00750B56" w:rsidP="00AD6101">
            <w:pPr>
              <w:jc w:val="center"/>
              <w:rPr>
                <w:sz w:val="24"/>
                <w:szCs w:val="24"/>
              </w:rPr>
            </w:pPr>
            <w:r w:rsidRPr="005D681F">
              <w:rPr>
                <w:sz w:val="24"/>
                <w:szCs w:val="24"/>
              </w:rPr>
              <w:t>202</w:t>
            </w:r>
            <w:r>
              <w:rPr>
                <w:sz w:val="24"/>
                <w:szCs w:val="24"/>
              </w:rPr>
              <w:t>5</w:t>
            </w:r>
            <w:r w:rsidRPr="005D681F">
              <w:rPr>
                <w:sz w:val="24"/>
                <w:szCs w:val="24"/>
              </w:rPr>
              <w:t xml:space="preserve"> год (тыс. руб.)</w:t>
            </w:r>
          </w:p>
        </w:tc>
      </w:tr>
      <w:tr w:rsidR="00F46E58" w:rsidRPr="00A44F39" w:rsidTr="00750B56">
        <w:trPr>
          <w:trHeight w:val="601"/>
          <w:tblCellSpacing w:w="5" w:type="nil"/>
        </w:trPr>
        <w:tc>
          <w:tcPr>
            <w:tcW w:w="2944" w:type="dxa"/>
            <w:vMerge/>
          </w:tcPr>
          <w:p w:rsidR="00F46E58" w:rsidRPr="00170760" w:rsidRDefault="00F46E58" w:rsidP="005F109D">
            <w:pPr>
              <w:widowControl w:val="0"/>
              <w:autoSpaceDE w:val="0"/>
              <w:autoSpaceDN w:val="0"/>
              <w:adjustRightInd w:val="0"/>
              <w:jc w:val="both"/>
              <w:rPr>
                <w:sz w:val="24"/>
                <w:szCs w:val="24"/>
              </w:rPr>
            </w:pPr>
          </w:p>
        </w:tc>
        <w:tc>
          <w:tcPr>
            <w:tcW w:w="1593" w:type="dxa"/>
          </w:tcPr>
          <w:p w:rsidR="00F46E58" w:rsidRPr="00170760" w:rsidRDefault="00F46E58" w:rsidP="005F109D">
            <w:pPr>
              <w:widowControl w:val="0"/>
              <w:autoSpaceDE w:val="0"/>
              <w:autoSpaceDN w:val="0"/>
              <w:adjustRightInd w:val="0"/>
              <w:jc w:val="both"/>
              <w:rPr>
                <w:sz w:val="24"/>
                <w:szCs w:val="24"/>
              </w:rPr>
            </w:pPr>
            <w:r w:rsidRPr="00170760">
              <w:rPr>
                <w:sz w:val="24"/>
                <w:szCs w:val="24"/>
              </w:rPr>
              <w:t>федеральный бюджет</w:t>
            </w:r>
          </w:p>
        </w:tc>
        <w:tc>
          <w:tcPr>
            <w:tcW w:w="1134" w:type="dxa"/>
          </w:tcPr>
          <w:p w:rsidR="00F46E58" w:rsidRPr="005D681F" w:rsidRDefault="00F46E58" w:rsidP="00AD6101">
            <w:pPr>
              <w:widowControl w:val="0"/>
              <w:autoSpaceDE w:val="0"/>
              <w:autoSpaceDN w:val="0"/>
              <w:adjustRightInd w:val="0"/>
              <w:jc w:val="center"/>
              <w:rPr>
                <w:sz w:val="24"/>
                <w:szCs w:val="24"/>
              </w:rPr>
            </w:pPr>
            <w:r w:rsidRPr="005D681F">
              <w:rPr>
                <w:sz w:val="24"/>
                <w:szCs w:val="24"/>
              </w:rPr>
              <w:t>0</w:t>
            </w:r>
          </w:p>
        </w:tc>
        <w:tc>
          <w:tcPr>
            <w:tcW w:w="1134" w:type="dxa"/>
          </w:tcPr>
          <w:p w:rsidR="00F46E58" w:rsidRPr="005D681F" w:rsidRDefault="00F46E58" w:rsidP="00AD6101">
            <w:pPr>
              <w:widowControl w:val="0"/>
              <w:autoSpaceDE w:val="0"/>
              <w:autoSpaceDN w:val="0"/>
              <w:adjustRightInd w:val="0"/>
              <w:jc w:val="center"/>
              <w:rPr>
                <w:sz w:val="24"/>
                <w:szCs w:val="24"/>
              </w:rPr>
            </w:pPr>
            <w:r w:rsidRPr="005D681F">
              <w:rPr>
                <w:sz w:val="24"/>
                <w:szCs w:val="24"/>
              </w:rPr>
              <w:t>0</w:t>
            </w:r>
          </w:p>
        </w:tc>
        <w:tc>
          <w:tcPr>
            <w:tcW w:w="992" w:type="dxa"/>
          </w:tcPr>
          <w:p w:rsidR="00F46E58" w:rsidRPr="005D681F" w:rsidRDefault="00F46E58" w:rsidP="00AD6101">
            <w:pPr>
              <w:widowControl w:val="0"/>
              <w:autoSpaceDE w:val="0"/>
              <w:autoSpaceDN w:val="0"/>
              <w:adjustRightInd w:val="0"/>
              <w:jc w:val="center"/>
              <w:rPr>
                <w:sz w:val="24"/>
                <w:szCs w:val="24"/>
              </w:rPr>
            </w:pPr>
            <w:r w:rsidRPr="005D681F">
              <w:rPr>
                <w:sz w:val="24"/>
                <w:szCs w:val="24"/>
              </w:rPr>
              <w:t>0</w:t>
            </w:r>
          </w:p>
        </w:tc>
        <w:tc>
          <w:tcPr>
            <w:tcW w:w="1276" w:type="dxa"/>
          </w:tcPr>
          <w:p w:rsidR="00F46E58" w:rsidRPr="005D681F" w:rsidRDefault="00F46E58" w:rsidP="00AD6101">
            <w:pPr>
              <w:widowControl w:val="0"/>
              <w:autoSpaceDE w:val="0"/>
              <w:autoSpaceDN w:val="0"/>
              <w:adjustRightInd w:val="0"/>
              <w:jc w:val="center"/>
              <w:rPr>
                <w:sz w:val="24"/>
                <w:szCs w:val="24"/>
              </w:rPr>
            </w:pPr>
            <w:r>
              <w:rPr>
                <w:sz w:val="24"/>
                <w:szCs w:val="24"/>
              </w:rPr>
              <w:t>0</w:t>
            </w:r>
          </w:p>
        </w:tc>
        <w:tc>
          <w:tcPr>
            <w:tcW w:w="1211" w:type="dxa"/>
            <w:gridSpan w:val="2"/>
          </w:tcPr>
          <w:p w:rsidR="00F46E58" w:rsidRDefault="00F46E58" w:rsidP="00AD6101">
            <w:pPr>
              <w:widowControl w:val="0"/>
              <w:autoSpaceDE w:val="0"/>
              <w:autoSpaceDN w:val="0"/>
              <w:adjustRightInd w:val="0"/>
              <w:jc w:val="center"/>
              <w:rPr>
                <w:sz w:val="24"/>
                <w:szCs w:val="24"/>
              </w:rPr>
            </w:pPr>
            <w:r>
              <w:rPr>
                <w:sz w:val="24"/>
                <w:szCs w:val="24"/>
              </w:rPr>
              <w:t>0</w:t>
            </w:r>
          </w:p>
        </w:tc>
      </w:tr>
      <w:tr w:rsidR="00F46E58" w:rsidRPr="00A44F39" w:rsidTr="00750B56">
        <w:trPr>
          <w:trHeight w:val="601"/>
          <w:tblCellSpacing w:w="5" w:type="nil"/>
        </w:trPr>
        <w:tc>
          <w:tcPr>
            <w:tcW w:w="2944" w:type="dxa"/>
            <w:vMerge/>
          </w:tcPr>
          <w:p w:rsidR="00F46E58" w:rsidRPr="00170760" w:rsidRDefault="00F46E58" w:rsidP="005F109D">
            <w:pPr>
              <w:widowControl w:val="0"/>
              <w:autoSpaceDE w:val="0"/>
              <w:autoSpaceDN w:val="0"/>
              <w:adjustRightInd w:val="0"/>
              <w:jc w:val="both"/>
              <w:rPr>
                <w:sz w:val="24"/>
                <w:szCs w:val="24"/>
              </w:rPr>
            </w:pPr>
          </w:p>
        </w:tc>
        <w:tc>
          <w:tcPr>
            <w:tcW w:w="1593" w:type="dxa"/>
          </w:tcPr>
          <w:p w:rsidR="00F46E58" w:rsidRPr="00170760" w:rsidRDefault="00F46E58" w:rsidP="005F109D">
            <w:pPr>
              <w:widowControl w:val="0"/>
              <w:autoSpaceDE w:val="0"/>
              <w:autoSpaceDN w:val="0"/>
              <w:adjustRightInd w:val="0"/>
              <w:jc w:val="both"/>
              <w:rPr>
                <w:sz w:val="24"/>
                <w:szCs w:val="24"/>
              </w:rPr>
            </w:pPr>
            <w:r w:rsidRPr="00170760">
              <w:rPr>
                <w:sz w:val="24"/>
                <w:szCs w:val="24"/>
              </w:rPr>
              <w:t>областной бюджет</w:t>
            </w:r>
          </w:p>
        </w:tc>
        <w:tc>
          <w:tcPr>
            <w:tcW w:w="1134" w:type="dxa"/>
          </w:tcPr>
          <w:p w:rsidR="00F46E58" w:rsidRPr="005D681F" w:rsidRDefault="00F46E58" w:rsidP="00AD6101">
            <w:pPr>
              <w:widowControl w:val="0"/>
              <w:autoSpaceDE w:val="0"/>
              <w:autoSpaceDN w:val="0"/>
              <w:adjustRightInd w:val="0"/>
              <w:jc w:val="center"/>
              <w:rPr>
                <w:sz w:val="24"/>
                <w:szCs w:val="24"/>
              </w:rPr>
            </w:pPr>
            <w:r>
              <w:rPr>
                <w:sz w:val="24"/>
                <w:szCs w:val="24"/>
              </w:rPr>
              <w:t>6239,7</w:t>
            </w:r>
          </w:p>
        </w:tc>
        <w:tc>
          <w:tcPr>
            <w:tcW w:w="1134" w:type="dxa"/>
          </w:tcPr>
          <w:p w:rsidR="00F46E58" w:rsidRPr="005D681F" w:rsidRDefault="00F46E58" w:rsidP="00AD6101">
            <w:pPr>
              <w:widowControl w:val="0"/>
              <w:autoSpaceDE w:val="0"/>
              <w:autoSpaceDN w:val="0"/>
              <w:adjustRightInd w:val="0"/>
              <w:jc w:val="center"/>
              <w:rPr>
                <w:sz w:val="24"/>
                <w:szCs w:val="24"/>
              </w:rPr>
            </w:pPr>
            <w:r>
              <w:rPr>
                <w:sz w:val="24"/>
                <w:szCs w:val="24"/>
              </w:rPr>
              <w:t>15204,0</w:t>
            </w:r>
          </w:p>
        </w:tc>
        <w:tc>
          <w:tcPr>
            <w:tcW w:w="992" w:type="dxa"/>
          </w:tcPr>
          <w:p w:rsidR="00F46E58" w:rsidRPr="005D681F" w:rsidRDefault="003871D2" w:rsidP="00AD6101">
            <w:pPr>
              <w:widowControl w:val="0"/>
              <w:autoSpaceDE w:val="0"/>
              <w:autoSpaceDN w:val="0"/>
              <w:adjustRightInd w:val="0"/>
              <w:jc w:val="center"/>
              <w:rPr>
                <w:sz w:val="24"/>
                <w:szCs w:val="24"/>
              </w:rPr>
            </w:pPr>
            <w:r>
              <w:rPr>
                <w:sz w:val="24"/>
                <w:szCs w:val="24"/>
              </w:rPr>
              <w:t>1044,0</w:t>
            </w:r>
          </w:p>
        </w:tc>
        <w:tc>
          <w:tcPr>
            <w:tcW w:w="1276" w:type="dxa"/>
          </w:tcPr>
          <w:p w:rsidR="00F46E58" w:rsidRPr="005D681F" w:rsidRDefault="00F46E58" w:rsidP="00AD6101">
            <w:pPr>
              <w:widowControl w:val="0"/>
              <w:autoSpaceDE w:val="0"/>
              <w:autoSpaceDN w:val="0"/>
              <w:adjustRightInd w:val="0"/>
              <w:jc w:val="center"/>
              <w:rPr>
                <w:sz w:val="24"/>
                <w:szCs w:val="24"/>
              </w:rPr>
            </w:pPr>
            <w:r>
              <w:rPr>
                <w:sz w:val="24"/>
                <w:szCs w:val="24"/>
              </w:rPr>
              <w:t>0</w:t>
            </w:r>
          </w:p>
        </w:tc>
        <w:tc>
          <w:tcPr>
            <w:tcW w:w="1211" w:type="dxa"/>
            <w:gridSpan w:val="2"/>
          </w:tcPr>
          <w:p w:rsidR="00F46E58" w:rsidRDefault="00F46E58" w:rsidP="00AD6101">
            <w:pPr>
              <w:widowControl w:val="0"/>
              <w:autoSpaceDE w:val="0"/>
              <w:autoSpaceDN w:val="0"/>
              <w:adjustRightInd w:val="0"/>
              <w:jc w:val="center"/>
              <w:rPr>
                <w:sz w:val="24"/>
                <w:szCs w:val="24"/>
              </w:rPr>
            </w:pPr>
            <w:r>
              <w:rPr>
                <w:sz w:val="24"/>
                <w:szCs w:val="24"/>
              </w:rPr>
              <w:t>0</w:t>
            </w:r>
          </w:p>
        </w:tc>
      </w:tr>
      <w:tr w:rsidR="00F46E58" w:rsidRPr="00A44F39" w:rsidTr="00750B56">
        <w:trPr>
          <w:trHeight w:val="380"/>
          <w:tblCellSpacing w:w="5" w:type="nil"/>
        </w:trPr>
        <w:tc>
          <w:tcPr>
            <w:tcW w:w="2944" w:type="dxa"/>
            <w:vMerge/>
          </w:tcPr>
          <w:p w:rsidR="00F46E58" w:rsidRPr="00170760" w:rsidRDefault="00F46E58" w:rsidP="005F109D">
            <w:pPr>
              <w:widowControl w:val="0"/>
              <w:autoSpaceDE w:val="0"/>
              <w:autoSpaceDN w:val="0"/>
              <w:adjustRightInd w:val="0"/>
              <w:jc w:val="both"/>
              <w:rPr>
                <w:sz w:val="24"/>
                <w:szCs w:val="24"/>
              </w:rPr>
            </w:pPr>
          </w:p>
        </w:tc>
        <w:tc>
          <w:tcPr>
            <w:tcW w:w="1593" w:type="dxa"/>
          </w:tcPr>
          <w:p w:rsidR="00F46E58" w:rsidRPr="00170760" w:rsidRDefault="00F46E58" w:rsidP="005F109D">
            <w:pPr>
              <w:widowControl w:val="0"/>
              <w:autoSpaceDE w:val="0"/>
              <w:autoSpaceDN w:val="0"/>
              <w:adjustRightInd w:val="0"/>
              <w:jc w:val="both"/>
              <w:rPr>
                <w:sz w:val="24"/>
                <w:szCs w:val="24"/>
              </w:rPr>
            </w:pPr>
            <w:r>
              <w:rPr>
                <w:sz w:val="24"/>
                <w:szCs w:val="24"/>
              </w:rPr>
              <w:t>местный бюджет</w:t>
            </w:r>
          </w:p>
        </w:tc>
        <w:tc>
          <w:tcPr>
            <w:tcW w:w="1134" w:type="dxa"/>
          </w:tcPr>
          <w:p w:rsidR="00F46E58" w:rsidRPr="005D681F" w:rsidRDefault="00F46E58" w:rsidP="00AD6101">
            <w:pPr>
              <w:widowControl w:val="0"/>
              <w:autoSpaceDE w:val="0"/>
              <w:autoSpaceDN w:val="0"/>
              <w:adjustRightInd w:val="0"/>
              <w:jc w:val="center"/>
              <w:rPr>
                <w:sz w:val="24"/>
                <w:szCs w:val="24"/>
              </w:rPr>
            </w:pPr>
            <w:r>
              <w:rPr>
                <w:sz w:val="24"/>
                <w:szCs w:val="24"/>
              </w:rPr>
              <w:t>6664,9</w:t>
            </w:r>
          </w:p>
        </w:tc>
        <w:tc>
          <w:tcPr>
            <w:tcW w:w="1134" w:type="dxa"/>
          </w:tcPr>
          <w:p w:rsidR="00F46E58" w:rsidRPr="005D681F" w:rsidRDefault="00F46E58" w:rsidP="00AD6101">
            <w:pPr>
              <w:widowControl w:val="0"/>
              <w:autoSpaceDE w:val="0"/>
              <w:autoSpaceDN w:val="0"/>
              <w:adjustRightInd w:val="0"/>
              <w:jc w:val="center"/>
              <w:rPr>
                <w:sz w:val="24"/>
                <w:szCs w:val="24"/>
              </w:rPr>
            </w:pPr>
            <w:r>
              <w:rPr>
                <w:sz w:val="24"/>
                <w:szCs w:val="24"/>
              </w:rPr>
              <w:t>2292,8</w:t>
            </w:r>
          </w:p>
        </w:tc>
        <w:tc>
          <w:tcPr>
            <w:tcW w:w="992" w:type="dxa"/>
          </w:tcPr>
          <w:p w:rsidR="00F46E58" w:rsidRPr="005D681F" w:rsidRDefault="003871D2" w:rsidP="00AD6101">
            <w:pPr>
              <w:widowControl w:val="0"/>
              <w:autoSpaceDE w:val="0"/>
              <w:autoSpaceDN w:val="0"/>
              <w:adjustRightInd w:val="0"/>
              <w:jc w:val="center"/>
              <w:rPr>
                <w:sz w:val="24"/>
                <w:szCs w:val="24"/>
              </w:rPr>
            </w:pPr>
            <w:r>
              <w:rPr>
                <w:sz w:val="24"/>
                <w:szCs w:val="24"/>
              </w:rPr>
              <w:t>15754,6</w:t>
            </w:r>
          </w:p>
        </w:tc>
        <w:tc>
          <w:tcPr>
            <w:tcW w:w="1276" w:type="dxa"/>
          </w:tcPr>
          <w:p w:rsidR="00F46E58" w:rsidRPr="005D681F" w:rsidRDefault="00F46E58" w:rsidP="00AD6101">
            <w:pPr>
              <w:widowControl w:val="0"/>
              <w:autoSpaceDE w:val="0"/>
              <w:autoSpaceDN w:val="0"/>
              <w:adjustRightInd w:val="0"/>
              <w:jc w:val="center"/>
              <w:rPr>
                <w:sz w:val="24"/>
                <w:szCs w:val="24"/>
              </w:rPr>
            </w:pPr>
            <w:r>
              <w:rPr>
                <w:sz w:val="24"/>
                <w:szCs w:val="24"/>
              </w:rPr>
              <w:t>1386,0</w:t>
            </w:r>
          </w:p>
        </w:tc>
        <w:tc>
          <w:tcPr>
            <w:tcW w:w="1211" w:type="dxa"/>
            <w:gridSpan w:val="2"/>
          </w:tcPr>
          <w:p w:rsidR="00F46E58" w:rsidRDefault="00F46E58" w:rsidP="00AD6101">
            <w:pPr>
              <w:widowControl w:val="0"/>
              <w:autoSpaceDE w:val="0"/>
              <w:autoSpaceDN w:val="0"/>
              <w:adjustRightInd w:val="0"/>
              <w:jc w:val="center"/>
              <w:rPr>
                <w:sz w:val="24"/>
                <w:szCs w:val="24"/>
              </w:rPr>
            </w:pPr>
            <w:r>
              <w:rPr>
                <w:sz w:val="24"/>
                <w:szCs w:val="24"/>
              </w:rPr>
              <w:t>1350,1</w:t>
            </w:r>
          </w:p>
        </w:tc>
      </w:tr>
      <w:tr w:rsidR="00F46E58" w:rsidRPr="00A44F39" w:rsidTr="00750B56">
        <w:trPr>
          <w:trHeight w:val="601"/>
          <w:tblCellSpacing w:w="5" w:type="nil"/>
        </w:trPr>
        <w:tc>
          <w:tcPr>
            <w:tcW w:w="2944" w:type="dxa"/>
            <w:vMerge/>
          </w:tcPr>
          <w:p w:rsidR="00F46E58" w:rsidRPr="00170760" w:rsidRDefault="00F46E58" w:rsidP="005F109D">
            <w:pPr>
              <w:widowControl w:val="0"/>
              <w:autoSpaceDE w:val="0"/>
              <w:autoSpaceDN w:val="0"/>
              <w:adjustRightInd w:val="0"/>
              <w:jc w:val="both"/>
              <w:rPr>
                <w:sz w:val="24"/>
                <w:szCs w:val="24"/>
              </w:rPr>
            </w:pPr>
          </w:p>
        </w:tc>
        <w:tc>
          <w:tcPr>
            <w:tcW w:w="1593" w:type="dxa"/>
          </w:tcPr>
          <w:p w:rsidR="00F46E58" w:rsidRPr="00170760" w:rsidRDefault="00F46E58" w:rsidP="005F109D">
            <w:pPr>
              <w:widowControl w:val="0"/>
              <w:autoSpaceDE w:val="0"/>
              <w:autoSpaceDN w:val="0"/>
              <w:adjustRightInd w:val="0"/>
              <w:jc w:val="both"/>
              <w:rPr>
                <w:sz w:val="24"/>
                <w:szCs w:val="24"/>
              </w:rPr>
            </w:pPr>
            <w:r w:rsidRPr="00170760">
              <w:rPr>
                <w:sz w:val="24"/>
                <w:szCs w:val="24"/>
              </w:rPr>
              <w:t>иные источники</w:t>
            </w:r>
          </w:p>
        </w:tc>
        <w:tc>
          <w:tcPr>
            <w:tcW w:w="1134" w:type="dxa"/>
          </w:tcPr>
          <w:p w:rsidR="00F46E58" w:rsidRPr="005D681F" w:rsidRDefault="00F46E58" w:rsidP="00AD6101">
            <w:pPr>
              <w:widowControl w:val="0"/>
              <w:autoSpaceDE w:val="0"/>
              <w:autoSpaceDN w:val="0"/>
              <w:adjustRightInd w:val="0"/>
              <w:jc w:val="center"/>
              <w:rPr>
                <w:sz w:val="24"/>
                <w:szCs w:val="24"/>
              </w:rPr>
            </w:pPr>
            <w:r>
              <w:rPr>
                <w:sz w:val="24"/>
                <w:szCs w:val="24"/>
              </w:rPr>
              <w:t>32,8</w:t>
            </w:r>
          </w:p>
        </w:tc>
        <w:tc>
          <w:tcPr>
            <w:tcW w:w="1134" w:type="dxa"/>
          </w:tcPr>
          <w:p w:rsidR="00F46E58" w:rsidRPr="005D681F" w:rsidRDefault="00F46E58" w:rsidP="00AD6101">
            <w:pPr>
              <w:widowControl w:val="0"/>
              <w:autoSpaceDE w:val="0"/>
              <w:autoSpaceDN w:val="0"/>
              <w:adjustRightInd w:val="0"/>
              <w:jc w:val="center"/>
              <w:rPr>
                <w:sz w:val="24"/>
                <w:szCs w:val="24"/>
              </w:rPr>
            </w:pPr>
            <w:r w:rsidRPr="005D681F">
              <w:rPr>
                <w:sz w:val="24"/>
                <w:szCs w:val="24"/>
              </w:rPr>
              <w:t>0</w:t>
            </w:r>
          </w:p>
        </w:tc>
        <w:tc>
          <w:tcPr>
            <w:tcW w:w="992" w:type="dxa"/>
          </w:tcPr>
          <w:p w:rsidR="00F46E58" w:rsidRPr="005D681F" w:rsidRDefault="00F46E58" w:rsidP="00AD6101">
            <w:pPr>
              <w:widowControl w:val="0"/>
              <w:autoSpaceDE w:val="0"/>
              <w:autoSpaceDN w:val="0"/>
              <w:adjustRightInd w:val="0"/>
              <w:jc w:val="center"/>
              <w:rPr>
                <w:sz w:val="24"/>
                <w:szCs w:val="24"/>
              </w:rPr>
            </w:pPr>
            <w:r w:rsidRPr="005D681F">
              <w:rPr>
                <w:sz w:val="24"/>
                <w:szCs w:val="24"/>
              </w:rPr>
              <w:t>0</w:t>
            </w:r>
          </w:p>
        </w:tc>
        <w:tc>
          <w:tcPr>
            <w:tcW w:w="1276" w:type="dxa"/>
          </w:tcPr>
          <w:p w:rsidR="00F46E58" w:rsidRPr="005D681F" w:rsidRDefault="00F46E58" w:rsidP="00AD6101">
            <w:pPr>
              <w:widowControl w:val="0"/>
              <w:autoSpaceDE w:val="0"/>
              <w:autoSpaceDN w:val="0"/>
              <w:adjustRightInd w:val="0"/>
              <w:jc w:val="center"/>
              <w:rPr>
                <w:sz w:val="24"/>
                <w:szCs w:val="24"/>
              </w:rPr>
            </w:pPr>
            <w:r>
              <w:rPr>
                <w:sz w:val="24"/>
                <w:szCs w:val="24"/>
              </w:rPr>
              <w:t>0</w:t>
            </w:r>
          </w:p>
        </w:tc>
        <w:tc>
          <w:tcPr>
            <w:tcW w:w="1211" w:type="dxa"/>
            <w:gridSpan w:val="2"/>
          </w:tcPr>
          <w:p w:rsidR="00F46E58" w:rsidRDefault="00F46E58" w:rsidP="00AD6101">
            <w:pPr>
              <w:widowControl w:val="0"/>
              <w:autoSpaceDE w:val="0"/>
              <w:autoSpaceDN w:val="0"/>
              <w:adjustRightInd w:val="0"/>
              <w:jc w:val="center"/>
              <w:rPr>
                <w:sz w:val="24"/>
                <w:szCs w:val="24"/>
              </w:rPr>
            </w:pPr>
            <w:r>
              <w:rPr>
                <w:sz w:val="24"/>
                <w:szCs w:val="24"/>
              </w:rPr>
              <w:t>0</w:t>
            </w:r>
          </w:p>
        </w:tc>
      </w:tr>
      <w:tr w:rsidR="00F46E58" w:rsidRPr="00A44F39" w:rsidTr="00750B56">
        <w:trPr>
          <w:trHeight w:val="601"/>
          <w:tblCellSpacing w:w="5" w:type="nil"/>
        </w:trPr>
        <w:tc>
          <w:tcPr>
            <w:tcW w:w="2944" w:type="dxa"/>
            <w:vMerge/>
          </w:tcPr>
          <w:p w:rsidR="00F46E58" w:rsidRPr="00170760" w:rsidRDefault="00F46E58" w:rsidP="005F109D">
            <w:pPr>
              <w:widowControl w:val="0"/>
              <w:autoSpaceDE w:val="0"/>
              <w:autoSpaceDN w:val="0"/>
              <w:adjustRightInd w:val="0"/>
              <w:jc w:val="both"/>
              <w:rPr>
                <w:sz w:val="24"/>
                <w:szCs w:val="24"/>
              </w:rPr>
            </w:pPr>
          </w:p>
        </w:tc>
        <w:tc>
          <w:tcPr>
            <w:tcW w:w="1593" w:type="dxa"/>
          </w:tcPr>
          <w:p w:rsidR="00F46E58" w:rsidRPr="00170760" w:rsidRDefault="00F46E58" w:rsidP="005F109D">
            <w:pPr>
              <w:widowControl w:val="0"/>
              <w:autoSpaceDE w:val="0"/>
              <w:autoSpaceDN w:val="0"/>
              <w:adjustRightInd w:val="0"/>
              <w:jc w:val="both"/>
              <w:rPr>
                <w:sz w:val="24"/>
                <w:szCs w:val="24"/>
              </w:rPr>
            </w:pPr>
            <w:r w:rsidRPr="00170760">
              <w:rPr>
                <w:sz w:val="24"/>
                <w:szCs w:val="24"/>
              </w:rPr>
              <w:t>всего по источникам</w:t>
            </w:r>
          </w:p>
        </w:tc>
        <w:tc>
          <w:tcPr>
            <w:tcW w:w="1134" w:type="dxa"/>
          </w:tcPr>
          <w:p w:rsidR="00F46E58" w:rsidRPr="005D681F" w:rsidRDefault="00F46E58" w:rsidP="00AD6101">
            <w:pPr>
              <w:widowControl w:val="0"/>
              <w:autoSpaceDE w:val="0"/>
              <w:autoSpaceDN w:val="0"/>
              <w:adjustRightInd w:val="0"/>
              <w:jc w:val="center"/>
              <w:rPr>
                <w:sz w:val="24"/>
                <w:szCs w:val="24"/>
              </w:rPr>
            </w:pPr>
            <w:r>
              <w:rPr>
                <w:sz w:val="24"/>
                <w:szCs w:val="24"/>
              </w:rPr>
              <w:t>12937,4</w:t>
            </w:r>
          </w:p>
        </w:tc>
        <w:tc>
          <w:tcPr>
            <w:tcW w:w="1134" w:type="dxa"/>
          </w:tcPr>
          <w:p w:rsidR="00F46E58" w:rsidRPr="005D681F" w:rsidRDefault="00F46E58" w:rsidP="00AD6101">
            <w:pPr>
              <w:widowControl w:val="0"/>
              <w:autoSpaceDE w:val="0"/>
              <w:autoSpaceDN w:val="0"/>
              <w:adjustRightInd w:val="0"/>
              <w:jc w:val="center"/>
              <w:rPr>
                <w:sz w:val="24"/>
                <w:szCs w:val="24"/>
              </w:rPr>
            </w:pPr>
            <w:r>
              <w:rPr>
                <w:sz w:val="24"/>
                <w:szCs w:val="24"/>
              </w:rPr>
              <w:t>17496,8</w:t>
            </w:r>
          </w:p>
        </w:tc>
        <w:tc>
          <w:tcPr>
            <w:tcW w:w="992" w:type="dxa"/>
          </w:tcPr>
          <w:p w:rsidR="00F46E58" w:rsidRPr="005D681F" w:rsidRDefault="003871D2" w:rsidP="00AD6101">
            <w:pPr>
              <w:widowControl w:val="0"/>
              <w:autoSpaceDE w:val="0"/>
              <w:autoSpaceDN w:val="0"/>
              <w:adjustRightInd w:val="0"/>
              <w:jc w:val="center"/>
              <w:rPr>
                <w:sz w:val="24"/>
                <w:szCs w:val="24"/>
              </w:rPr>
            </w:pPr>
            <w:r>
              <w:rPr>
                <w:sz w:val="24"/>
                <w:szCs w:val="24"/>
              </w:rPr>
              <w:t>16798,6</w:t>
            </w:r>
          </w:p>
        </w:tc>
        <w:tc>
          <w:tcPr>
            <w:tcW w:w="1276" w:type="dxa"/>
          </w:tcPr>
          <w:p w:rsidR="00F46E58" w:rsidRPr="005D681F" w:rsidRDefault="00F46E58" w:rsidP="00AD6101">
            <w:pPr>
              <w:widowControl w:val="0"/>
              <w:autoSpaceDE w:val="0"/>
              <w:autoSpaceDN w:val="0"/>
              <w:adjustRightInd w:val="0"/>
              <w:jc w:val="center"/>
              <w:rPr>
                <w:sz w:val="24"/>
                <w:szCs w:val="24"/>
              </w:rPr>
            </w:pPr>
            <w:r>
              <w:rPr>
                <w:sz w:val="24"/>
                <w:szCs w:val="24"/>
              </w:rPr>
              <w:t>1386,0</w:t>
            </w:r>
          </w:p>
        </w:tc>
        <w:tc>
          <w:tcPr>
            <w:tcW w:w="1211" w:type="dxa"/>
            <w:gridSpan w:val="2"/>
          </w:tcPr>
          <w:p w:rsidR="00F46E58" w:rsidRDefault="00F46E58" w:rsidP="00AD6101">
            <w:pPr>
              <w:widowControl w:val="0"/>
              <w:autoSpaceDE w:val="0"/>
              <w:autoSpaceDN w:val="0"/>
              <w:adjustRightInd w:val="0"/>
              <w:jc w:val="center"/>
              <w:rPr>
                <w:sz w:val="24"/>
                <w:szCs w:val="24"/>
              </w:rPr>
            </w:pPr>
            <w:r>
              <w:rPr>
                <w:sz w:val="24"/>
                <w:szCs w:val="24"/>
              </w:rPr>
              <w:t>1350,1</w:t>
            </w:r>
          </w:p>
        </w:tc>
      </w:tr>
      <w:tr w:rsidR="00750B56" w:rsidRPr="00A44F39" w:rsidTr="00AD6101">
        <w:trPr>
          <w:gridAfter w:val="1"/>
          <w:wAfter w:w="77" w:type="dxa"/>
          <w:trHeight w:val="601"/>
          <w:tblCellSpacing w:w="5" w:type="nil"/>
        </w:trPr>
        <w:tc>
          <w:tcPr>
            <w:tcW w:w="2944" w:type="dxa"/>
          </w:tcPr>
          <w:p w:rsidR="00750B56" w:rsidRPr="00170760" w:rsidRDefault="00750B56" w:rsidP="005F109D">
            <w:pPr>
              <w:widowControl w:val="0"/>
              <w:autoSpaceDE w:val="0"/>
              <w:autoSpaceDN w:val="0"/>
              <w:adjustRightInd w:val="0"/>
              <w:jc w:val="both"/>
              <w:rPr>
                <w:sz w:val="24"/>
                <w:szCs w:val="24"/>
              </w:rPr>
            </w:pPr>
            <w:r w:rsidRPr="00170760">
              <w:rPr>
                <w:sz w:val="24"/>
                <w:szCs w:val="24"/>
              </w:rPr>
              <w:t>Ожидаемые результаты реализации подпрограммы муниципальной программы</w:t>
            </w:r>
          </w:p>
        </w:tc>
        <w:tc>
          <w:tcPr>
            <w:tcW w:w="7263" w:type="dxa"/>
            <w:gridSpan w:val="6"/>
          </w:tcPr>
          <w:p w:rsidR="00750B56" w:rsidRDefault="00750B56" w:rsidP="005F109D">
            <w:pPr>
              <w:autoSpaceDE w:val="0"/>
              <w:autoSpaceDN w:val="0"/>
              <w:adjustRightInd w:val="0"/>
              <w:jc w:val="both"/>
              <w:rPr>
                <w:sz w:val="24"/>
                <w:szCs w:val="24"/>
              </w:rPr>
            </w:pPr>
            <w:r>
              <w:rPr>
                <w:sz w:val="24"/>
                <w:szCs w:val="24"/>
              </w:rPr>
              <w:t>1. Снижение аварийности на инженерных сетях, количество аварий на 1 км сетей:</w:t>
            </w:r>
          </w:p>
          <w:p w:rsidR="00750B56" w:rsidRDefault="00750B56" w:rsidP="005F109D">
            <w:pPr>
              <w:autoSpaceDE w:val="0"/>
              <w:autoSpaceDN w:val="0"/>
              <w:adjustRightInd w:val="0"/>
              <w:jc w:val="both"/>
              <w:rPr>
                <w:sz w:val="24"/>
                <w:szCs w:val="24"/>
              </w:rPr>
            </w:pPr>
            <w:r>
              <w:rPr>
                <w:sz w:val="24"/>
                <w:szCs w:val="24"/>
              </w:rPr>
              <w:t>- тепловые сети - 0,25;</w:t>
            </w:r>
          </w:p>
          <w:p w:rsidR="00750B56" w:rsidRDefault="00750B56" w:rsidP="005F109D">
            <w:pPr>
              <w:autoSpaceDE w:val="0"/>
              <w:autoSpaceDN w:val="0"/>
              <w:adjustRightInd w:val="0"/>
              <w:jc w:val="both"/>
              <w:rPr>
                <w:sz w:val="24"/>
                <w:szCs w:val="24"/>
              </w:rPr>
            </w:pPr>
            <w:r>
              <w:rPr>
                <w:sz w:val="24"/>
                <w:szCs w:val="24"/>
              </w:rPr>
              <w:t>- сети водоснабжения и водоотведения - 7.</w:t>
            </w:r>
          </w:p>
          <w:p w:rsidR="00750B56" w:rsidRDefault="00750B56" w:rsidP="005F109D">
            <w:pPr>
              <w:autoSpaceDE w:val="0"/>
              <w:autoSpaceDN w:val="0"/>
              <w:adjustRightInd w:val="0"/>
              <w:jc w:val="both"/>
              <w:rPr>
                <w:sz w:val="24"/>
                <w:szCs w:val="24"/>
              </w:rPr>
            </w:pPr>
            <w:r>
              <w:rPr>
                <w:sz w:val="24"/>
                <w:szCs w:val="24"/>
              </w:rPr>
              <w:t>2. Снижение жалоб от населения на предоставляемые услуги в области коммунального хозяйства, 25.</w:t>
            </w:r>
          </w:p>
          <w:p w:rsidR="00750B56" w:rsidRDefault="00750B56" w:rsidP="005F109D">
            <w:pPr>
              <w:autoSpaceDE w:val="0"/>
              <w:autoSpaceDN w:val="0"/>
              <w:adjustRightInd w:val="0"/>
              <w:jc w:val="both"/>
              <w:rPr>
                <w:sz w:val="24"/>
                <w:szCs w:val="24"/>
              </w:rPr>
            </w:pPr>
            <w:r>
              <w:rPr>
                <w:sz w:val="24"/>
                <w:szCs w:val="24"/>
              </w:rPr>
              <w:t>3. Обеспечение требуемого объема услуг, 100%</w:t>
            </w:r>
          </w:p>
        </w:tc>
      </w:tr>
    </w:tbl>
    <w:p w:rsidR="000109A6" w:rsidRPr="00AE0F80" w:rsidRDefault="000109A6" w:rsidP="000109A6">
      <w:pPr>
        <w:jc w:val="center"/>
        <w:rPr>
          <w:b/>
          <w:bCs/>
          <w:sz w:val="28"/>
          <w:szCs w:val="28"/>
        </w:rPr>
      </w:pPr>
    </w:p>
    <w:p w:rsidR="000109A6" w:rsidRPr="00AE0F80" w:rsidRDefault="000109A6" w:rsidP="000109A6">
      <w:pPr>
        <w:jc w:val="center"/>
        <w:rPr>
          <w:b/>
          <w:bCs/>
          <w:sz w:val="28"/>
          <w:szCs w:val="28"/>
        </w:rPr>
      </w:pPr>
    </w:p>
    <w:p w:rsidR="00AE0F80" w:rsidRDefault="000109A6" w:rsidP="000109A6">
      <w:pPr>
        <w:jc w:val="center"/>
        <w:rPr>
          <w:b/>
          <w:bCs/>
          <w:sz w:val="28"/>
          <w:szCs w:val="28"/>
        </w:rPr>
      </w:pPr>
      <w:r>
        <w:rPr>
          <w:b/>
          <w:bCs/>
          <w:sz w:val="24"/>
          <w:szCs w:val="24"/>
        </w:rPr>
        <w:t xml:space="preserve"> </w:t>
      </w:r>
      <w:r w:rsidRPr="00AE0F80">
        <w:rPr>
          <w:b/>
          <w:bCs/>
          <w:sz w:val="28"/>
          <w:szCs w:val="28"/>
        </w:rPr>
        <w:t>Характеристика текущего состояния сферы реализации</w:t>
      </w:r>
    </w:p>
    <w:p w:rsidR="000109A6" w:rsidRPr="00AE0F80" w:rsidRDefault="000109A6" w:rsidP="000109A6">
      <w:pPr>
        <w:jc w:val="center"/>
        <w:rPr>
          <w:b/>
          <w:bCs/>
          <w:sz w:val="28"/>
          <w:szCs w:val="28"/>
        </w:rPr>
      </w:pPr>
      <w:r w:rsidRPr="00AE0F80">
        <w:rPr>
          <w:b/>
          <w:bCs/>
          <w:sz w:val="28"/>
          <w:szCs w:val="28"/>
        </w:rPr>
        <w:t xml:space="preserve"> подпрограммы, описание основных проблем в указанной сфере и прогноз ее развития</w:t>
      </w:r>
    </w:p>
    <w:p w:rsidR="000109A6" w:rsidRPr="00AE0F80" w:rsidRDefault="000109A6" w:rsidP="00AE0F80">
      <w:pPr>
        <w:autoSpaceDE w:val="0"/>
        <w:autoSpaceDN w:val="0"/>
        <w:adjustRightInd w:val="0"/>
        <w:ind w:firstLine="709"/>
        <w:jc w:val="both"/>
        <w:rPr>
          <w:sz w:val="28"/>
          <w:szCs w:val="28"/>
        </w:rPr>
      </w:pPr>
      <w:r w:rsidRPr="00AE0F80">
        <w:rPr>
          <w:sz w:val="28"/>
          <w:szCs w:val="28"/>
        </w:rPr>
        <w:t>Обеспечение высокого уровня жилищно-коммунального обслуживания граждан - один из приоритетов государственной политики в Российской Федерации, Псковской области и Пустошкинском районе.</w:t>
      </w:r>
    </w:p>
    <w:p w:rsidR="000109A6" w:rsidRPr="00AE0F80" w:rsidRDefault="000109A6" w:rsidP="00AE0F80">
      <w:pPr>
        <w:autoSpaceDE w:val="0"/>
        <w:autoSpaceDN w:val="0"/>
        <w:adjustRightInd w:val="0"/>
        <w:ind w:firstLine="709"/>
        <w:jc w:val="both"/>
        <w:rPr>
          <w:sz w:val="28"/>
          <w:szCs w:val="28"/>
        </w:rPr>
      </w:pPr>
      <w:r w:rsidRPr="00AE0F80">
        <w:rPr>
          <w:sz w:val="28"/>
          <w:szCs w:val="28"/>
        </w:rPr>
        <w:t>Слабая заселенность территории и значительная разбросанность поселений района сочетаются с низкой плотностью населения в поселениях. Низкая плотность населения определяет повышенную протяженность сетей в расчете на жителя, что сказывается на удорожании обслуживания сетей и транспортировки воды, тепла до потребителя и, как следствие, на росте себестоимости и тарифов.</w:t>
      </w:r>
    </w:p>
    <w:p w:rsidR="000109A6" w:rsidRPr="00AE0F80" w:rsidRDefault="000109A6" w:rsidP="00AE0F80">
      <w:pPr>
        <w:autoSpaceDE w:val="0"/>
        <w:autoSpaceDN w:val="0"/>
        <w:adjustRightInd w:val="0"/>
        <w:ind w:firstLine="709"/>
        <w:jc w:val="both"/>
        <w:rPr>
          <w:sz w:val="28"/>
          <w:szCs w:val="28"/>
        </w:rPr>
      </w:pPr>
      <w:r w:rsidRPr="00AE0F80">
        <w:rPr>
          <w:sz w:val="28"/>
          <w:szCs w:val="28"/>
        </w:rPr>
        <w:t>В поселениях крайне низок финансовый потенциал при объективно более высоких потребностях для обеспечения минимальных стандартов качества услуг. Инвестиционных возможностей, вновь формируемых по поселенческому принципу муниципальных образований явно недостаточно даже для простого воспроизводства их инфраструктуры.</w:t>
      </w:r>
    </w:p>
    <w:p w:rsidR="000109A6" w:rsidRPr="00AE0F80" w:rsidRDefault="000109A6" w:rsidP="00AE0F80">
      <w:pPr>
        <w:autoSpaceDE w:val="0"/>
        <w:autoSpaceDN w:val="0"/>
        <w:adjustRightInd w:val="0"/>
        <w:ind w:firstLine="709"/>
        <w:jc w:val="both"/>
        <w:rPr>
          <w:sz w:val="28"/>
          <w:szCs w:val="28"/>
        </w:rPr>
      </w:pPr>
      <w:r w:rsidRPr="00AE0F80">
        <w:rPr>
          <w:sz w:val="28"/>
          <w:szCs w:val="28"/>
        </w:rPr>
        <w:t xml:space="preserve">Отрасль ЖКХ Пустошкинского района охватывает деятельность в сфере проведения  текущего ремонта зданий, обеспечения и улучшения </w:t>
      </w:r>
      <w:r w:rsidRPr="00AE0F80">
        <w:rPr>
          <w:sz w:val="28"/>
          <w:szCs w:val="28"/>
        </w:rPr>
        <w:lastRenderedPageBreak/>
        <w:t>теплоснабжения, водоснабжения и водоотведения,  газоснабжения, ремонта инженерных коммуникаций.</w:t>
      </w:r>
    </w:p>
    <w:p w:rsidR="000109A6" w:rsidRPr="00AE0F80" w:rsidRDefault="000109A6" w:rsidP="00AE0F80">
      <w:pPr>
        <w:autoSpaceDE w:val="0"/>
        <w:autoSpaceDN w:val="0"/>
        <w:adjustRightInd w:val="0"/>
        <w:ind w:firstLine="709"/>
        <w:jc w:val="both"/>
        <w:rPr>
          <w:sz w:val="28"/>
          <w:szCs w:val="28"/>
        </w:rPr>
      </w:pPr>
      <w:r w:rsidRPr="00AE0F80">
        <w:rPr>
          <w:sz w:val="28"/>
          <w:szCs w:val="28"/>
        </w:rPr>
        <w:t>Подпрограмма  "Комплексное развитие систем коммунальной инфраструктуры Пустошкинского района Псковской области на 20</w:t>
      </w:r>
      <w:r w:rsidR="00651EDB">
        <w:rPr>
          <w:sz w:val="28"/>
          <w:szCs w:val="28"/>
        </w:rPr>
        <w:t>21</w:t>
      </w:r>
      <w:r w:rsidRPr="00AE0F80">
        <w:rPr>
          <w:sz w:val="28"/>
          <w:szCs w:val="28"/>
        </w:rPr>
        <w:t xml:space="preserve"> – 20</w:t>
      </w:r>
      <w:r w:rsidR="00C1394C" w:rsidRPr="00AE0F80">
        <w:rPr>
          <w:sz w:val="28"/>
          <w:szCs w:val="28"/>
        </w:rPr>
        <w:t>2</w:t>
      </w:r>
      <w:r w:rsidR="004659B0">
        <w:rPr>
          <w:sz w:val="28"/>
          <w:szCs w:val="28"/>
        </w:rPr>
        <w:t>5</w:t>
      </w:r>
      <w:r w:rsidR="00C95E1E">
        <w:rPr>
          <w:sz w:val="28"/>
          <w:szCs w:val="28"/>
        </w:rPr>
        <w:t xml:space="preserve"> </w:t>
      </w:r>
      <w:r w:rsidRPr="00AE0F80">
        <w:rPr>
          <w:sz w:val="28"/>
          <w:szCs w:val="28"/>
        </w:rPr>
        <w:t xml:space="preserve">годы" разработана в соответствии с Федеральным </w:t>
      </w:r>
      <w:hyperlink r:id="rId13" w:history="1">
        <w:r w:rsidRPr="00AE0F80">
          <w:rPr>
            <w:sz w:val="28"/>
            <w:szCs w:val="28"/>
          </w:rPr>
          <w:t>законом</w:t>
        </w:r>
      </w:hyperlink>
      <w:r w:rsidRPr="00AE0F80">
        <w:rPr>
          <w:sz w:val="28"/>
          <w:szCs w:val="28"/>
        </w:rPr>
        <w:t xml:space="preserve"> от 06 октября 2003 г. N 131-ФЗ "Об общих принципах организации местного самоуправления в Российской Федерации"</w:t>
      </w:r>
      <w:r w:rsidR="00F43737">
        <w:rPr>
          <w:sz w:val="28"/>
          <w:szCs w:val="28"/>
        </w:rPr>
        <w:t xml:space="preserve"> и другими нормативными правовыми актами, </w:t>
      </w:r>
      <w:hyperlink r:id="rId14" w:history="1">
        <w:r w:rsidRPr="00AE0F80">
          <w:rPr>
            <w:sz w:val="28"/>
            <w:szCs w:val="28"/>
          </w:rPr>
          <w:t>Уставом</w:t>
        </w:r>
      </w:hyperlink>
      <w:r w:rsidRPr="00AE0F80">
        <w:rPr>
          <w:sz w:val="28"/>
          <w:szCs w:val="28"/>
        </w:rPr>
        <w:t xml:space="preserve">  Пустошкинского  района.</w:t>
      </w:r>
    </w:p>
    <w:p w:rsidR="000109A6" w:rsidRPr="00AE0F80" w:rsidRDefault="000109A6" w:rsidP="00AE0F80">
      <w:pPr>
        <w:autoSpaceDE w:val="0"/>
        <w:autoSpaceDN w:val="0"/>
        <w:adjustRightInd w:val="0"/>
        <w:ind w:firstLine="709"/>
        <w:jc w:val="both"/>
        <w:rPr>
          <w:sz w:val="28"/>
          <w:szCs w:val="28"/>
        </w:rPr>
      </w:pPr>
      <w:r w:rsidRPr="00AE0F80">
        <w:rPr>
          <w:sz w:val="28"/>
          <w:szCs w:val="28"/>
        </w:rPr>
        <w:t xml:space="preserve">Подпрограмма определяет основные направления развития коммунальной инфраструктуры в целях обеспечения потребителей качественными и надежными коммунальными услугами. Основу документа составляет система программных </w:t>
      </w:r>
      <w:hyperlink r:id="rId15" w:history="1">
        <w:r w:rsidRPr="00AE0F80">
          <w:rPr>
            <w:sz w:val="28"/>
            <w:szCs w:val="28"/>
          </w:rPr>
          <w:t>мероприятий</w:t>
        </w:r>
      </w:hyperlink>
      <w:r w:rsidRPr="00AE0F80">
        <w:rPr>
          <w:sz w:val="28"/>
          <w:szCs w:val="28"/>
        </w:rPr>
        <w:t xml:space="preserve"> по различным направлениям развития коммунальной инфраструктуры. Подпрограммой определены ресурсное обеспечение и механизмы реализации основных ее направлений. Данная подпрограмма ориентирована на устойчивое развитие Пустошкинского района и в полной мере соответствует государственной политике реформирования жилищно-коммунального комплекса Российской Федерации.</w:t>
      </w:r>
    </w:p>
    <w:p w:rsidR="000109A6" w:rsidRPr="00AE0F80" w:rsidRDefault="000109A6" w:rsidP="00AE0F80">
      <w:pPr>
        <w:autoSpaceDE w:val="0"/>
        <w:autoSpaceDN w:val="0"/>
        <w:adjustRightInd w:val="0"/>
        <w:ind w:firstLine="709"/>
        <w:jc w:val="both"/>
        <w:rPr>
          <w:sz w:val="28"/>
          <w:szCs w:val="28"/>
        </w:rPr>
      </w:pPr>
      <w:r w:rsidRPr="00AE0F80">
        <w:rPr>
          <w:sz w:val="28"/>
          <w:szCs w:val="28"/>
        </w:rPr>
        <w:t xml:space="preserve">Следствием высокой степени износа оборудования являются сверхнормативные потери в сетях, низкий коэффициент полезного действия </w:t>
      </w:r>
      <w:proofErr w:type="spellStart"/>
      <w:r w:rsidRPr="00AE0F80">
        <w:rPr>
          <w:sz w:val="28"/>
          <w:szCs w:val="28"/>
        </w:rPr>
        <w:t>энергооборудования</w:t>
      </w:r>
      <w:proofErr w:type="spellEnd"/>
      <w:r w:rsidRPr="00AE0F80">
        <w:rPr>
          <w:sz w:val="28"/>
          <w:szCs w:val="28"/>
        </w:rPr>
        <w:t>, повышенная аварийность.</w:t>
      </w:r>
    </w:p>
    <w:p w:rsidR="000109A6" w:rsidRPr="00AE0F80" w:rsidRDefault="000109A6" w:rsidP="00AE0F80">
      <w:pPr>
        <w:autoSpaceDE w:val="0"/>
        <w:autoSpaceDN w:val="0"/>
        <w:adjustRightInd w:val="0"/>
        <w:ind w:firstLine="709"/>
        <w:jc w:val="both"/>
        <w:rPr>
          <w:sz w:val="28"/>
          <w:szCs w:val="28"/>
        </w:rPr>
      </w:pPr>
      <w:r w:rsidRPr="00AE0F80">
        <w:rPr>
          <w:sz w:val="28"/>
          <w:szCs w:val="28"/>
        </w:rPr>
        <w:t>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w:t>
      </w:r>
    </w:p>
    <w:p w:rsidR="000109A6" w:rsidRPr="00AE0F80" w:rsidRDefault="000109A6" w:rsidP="00AE0F80">
      <w:pPr>
        <w:autoSpaceDE w:val="0"/>
        <w:autoSpaceDN w:val="0"/>
        <w:adjustRightInd w:val="0"/>
        <w:ind w:firstLine="709"/>
        <w:jc w:val="both"/>
        <w:rPr>
          <w:sz w:val="28"/>
          <w:szCs w:val="28"/>
        </w:rPr>
      </w:pPr>
      <w:proofErr w:type="spellStart"/>
      <w:r w:rsidRPr="00AE0F80">
        <w:rPr>
          <w:sz w:val="28"/>
          <w:szCs w:val="28"/>
        </w:rPr>
        <w:t>Дотационность</w:t>
      </w:r>
      <w:proofErr w:type="spellEnd"/>
      <w:r w:rsidRPr="00AE0F80">
        <w:rPr>
          <w:sz w:val="28"/>
          <w:szCs w:val="28"/>
        </w:rPr>
        <w:t xml:space="preserve"> местного бюджета не позволяет районный бюджет считать основным, а часто и единственным финансовым источником восстановления или реконструкции муниципального коммунального имущества.</w:t>
      </w:r>
    </w:p>
    <w:p w:rsidR="000109A6" w:rsidRPr="00AE0F80" w:rsidRDefault="000109A6" w:rsidP="00AE0F80">
      <w:pPr>
        <w:autoSpaceDE w:val="0"/>
        <w:autoSpaceDN w:val="0"/>
        <w:adjustRightInd w:val="0"/>
        <w:ind w:firstLine="709"/>
        <w:jc w:val="both"/>
        <w:rPr>
          <w:sz w:val="28"/>
          <w:szCs w:val="28"/>
        </w:rPr>
      </w:pPr>
      <w:r w:rsidRPr="00AE0F80">
        <w:rPr>
          <w:sz w:val="28"/>
          <w:szCs w:val="28"/>
        </w:rPr>
        <w:t>Коммунальный комплекс ежегодно требует увеличения денежных сре</w:t>
      </w:r>
      <w:proofErr w:type="gramStart"/>
      <w:r w:rsidRPr="00AE0F80">
        <w:rPr>
          <w:sz w:val="28"/>
          <w:szCs w:val="28"/>
        </w:rPr>
        <w:t>дств дл</w:t>
      </w:r>
      <w:proofErr w:type="gramEnd"/>
      <w:r w:rsidRPr="00AE0F80">
        <w:rPr>
          <w:sz w:val="28"/>
          <w:szCs w:val="28"/>
        </w:rPr>
        <w:t>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неплатежей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района.</w:t>
      </w:r>
    </w:p>
    <w:p w:rsidR="000109A6" w:rsidRPr="00AE0F80" w:rsidRDefault="000109A6" w:rsidP="00AE0F80">
      <w:pPr>
        <w:autoSpaceDE w:val="0"/>
        <w:autoSpaceDN w:val="0"/>
        <w:adjustRightInd w:val="0"/>
        <w:ind w:firstLine="709"/>
        <w:jc w:val="both"/>
        <w:rPr>
          <w:sz w:val="28"/>
          <w:szCs w:val="28"/>
        </w:rPr>
      </w:pPr>
      <w:r w:rsidRPr="00AE0F80">
        <w:rPr>
          <w:sz w:val="28"/>
          <w:szCs w:val="28"/>
        </w:rPr>
        <w:t>В настоящее время  существует ряд проблем, связанных с функционированием коммунальной инфраструктуры, которые можно выделить по каждому виду коммунальных услуг, в частности:</w:t>
      </w:r>
    </w:p>
    <w:p w:rsidR="007E3EA4" w:rsidRDefault="007E3EA4" w:rsidP="00AE0F80">
      <w:pPr>
        <w:autoSpaceDE w:val="0"/>
        <w:autoSpaceDN w:val="0"/>
        <w:adjustRightInd w:val="0"/>
        <w:ind w:firstLine="709"/>
        <w:jc w:val="both"/>
        <w:rPr>
          <w:sz w:val="28"/>
          <w:szCs w:val="28"/>
          <w:u w:val="single"/>
        </w:rPr>
      </w:pPr>
    </w:p>
    <w:p w:rsidR="007E3EA4" w:rsidRDefault="007E3EA4" w:rsidP="00AE0F80">
      <w:pPr>
        <w:autoSpaceDE w:val="0"/>
        <w:autoSpaceDN w:val="0"/>
        <w:adjustRightInd w:val="0"/>
        <w:ind w:firstLine="709"/>
        <w:jc w:val="both"/>
        <w:rPr>
          <w:sz w:val="28"/>
          <w:szCs w:val="28"/>
          <w:u w:val="single"/>
        </w:rPr>
      </w:pPr>
    </w:p>
    <w:p w:rsidR="007E3EA4" w:rsidRDefault="007E3EA4" w:rsidP="00AE0F80">
      <w:pPr>
        <w:autoSpaceDE w:val="0"/>
        <w:autoSpaceDN w:val="0"/>
        <w:adjustRightInd w:val="0"/>
        <w:ind w:firstLine="709"/>
        <w:jc w:val="both"/>
        <w:rPr>
          <w:sz w:val="28"/>
          <w:szCs w:val="28"/>
          <w:u w:val="single"/>
        </w:rPr>
      </w:pPr>
    </w:p>
    <w:p w:rsidR="000109A6" w:rsidRPr="00AE0F80" w:rsidRDefault="000109A6" w:rsidP="00AE0F80">
      <w:pPr>
        <w:autoSpaceDE w:val="0"/>
        <w:autoSpaceDN w:val="0"/>
        <w:adjustRightInd w:val="0"/>
        <w:ind w:firstLine="709"/>
        <w:jc w:val="both"/>
        <w:rPr>
          <w:sz w:val="28"/>
          <w:szCs w:val="28"/>
          <w:u w:val="single"/>
        </w:rPr>
      </w:pPr>
      <w:r w:rsidRPr="00AE0F80">
        <w:rPr>
          <w:sz w:val="28"/>
          <w:szCs w:val="28"/>
          <w:u w:val="single"/>
        </w:rPr>
        <w:lastRenderedPageBreak/>
        <w:t>Водоснабжение.</w:t>
      </w:r>
    </w:p>
    <w:p w:rsidR="000109A6" w:rsidRPr="00AE0F80" w:rsidRDefault="000109A6" w:rsidP="00AE0F80">
      <w:pPr>
        <w:autoSpaceDE w:val="0"/>
        <w:autoSpaceDN w:val="0"/>
        <w:adjustRightInd w:val="0"/>
        <w:ind w:firstLine="709"/>
        <w:jc w:val="both"/>
        <w:rPr>
          <w:sz w:val="28"/>
          <w:szCs w:val="28"/>
        </w:rPr>
      </w:pPr>
      <w:r w:rsidRPr="00AE0F80">
        <w:rPr>
          <w:sz w:val="28"/>
          <w:szCs w:val="28"/>
        </w:rPr>
        <w:t xml:space="preserve">Основными проблемами являются: </w:t>
      </w:r>
      <w:r w:rsidR="00EA7B9C">
        <w:rPr>
          <w:sz w:val="28"/>
          <w:szCs w:val="28"/>
        </w:rPr>
        <w:t>не большой охват сетей</w:t>
      </w:r>
      <w:r w:rsidRPr="00AE0F80">
        <w:rPr>
          <w:sz w:val="28"/>
          <w:szCs w:val="28"/>
        </w:rPr>
        <w:t xml:space="preserve"> водоснабжения населения, проживающего в домах индивидуальной жилой застройки, а также большой износ существующих сетей.</w:t>
      </w:r>
    </w:p>
    <w:p w:rsidR="000109A6" w:rsidRPr="00AE0F80" w:rsidRDefault="000109A6" w:rsidP="00AE0F80">
      <w:pPr>
        <w:autoSpaceDE w:val="0"/>
        <w:autoSpaceDN w:val="0"/>
        <w:adjustRightInd w:val="0"/>
        <w:ind w:firstLine="709"/>
        <w:jc w:val="both"/>
        <w:rPr>
          <w:sz w:val="28"/>
          <w:szCs w:val="28"/>
          <w:u w:val="single"/>
        </w:rPr>
      </w:pPr>
      <w:r w:rsidRPr="00AE0F80">
        <w:rPr>
          <w:sz w:val="28"/>
          <w:szCs w:val="28"/>
          <w:u w:val="single"/>
        </w:rPr>
        <w:t>Водоотведение.</w:t>
      </w:r>
    </w:p>
    <w:p w:rsidR="000109A6" w:rsidRPr="00AE0F80" w:rsidRDefault="000109A6" w:rsidP="000109A6">
      <w:pPr>
        <w:autoSpaceDE w:val="0"/>
        <w:autoSpaceDN w:val="0"/>
        <w:adjustRightInd w:val="0"/>
        <w:ind w:firstLine="540"/>
        <w:jc w:val="both"/>
        <w:rPr>
          <w:sz w:val="28"/>
          <w:szCs w:val="28"/>
        </w:rPr>
      </w:pPr>
      <w:r w:rsidRPr="00AE0F80">
        <w:rPr>
          <w:sz w:val="28"/>
          <w:szCs w:val="28"/>
        </w:rPr>
        <w:t>Основными проблемами являются: недостаточно эффективная работа существующих канализационных очистных сооружений, слабо развитая система водоотведения.</w:t>
      </w:r>
    </w:p>
    <w:p w:rsidR="000109A6" w:rsidRPr="00AE0F80" w:rsidRDefault="000109A6" w:rsidP="00AE0F80">
      <w:pPr>
        <w:autoSpaceDE w:val="0"/>
        <w:autoSpaceDN w:val="0"/>
        <w:adjustRightInd w:val="0"/>
        <w:ind w:firstLine="709"/>
        <w:jc w:val="both"/>
        <w:rPr>
          <w:sz w:val="28"/>
          <w:szCs w:val="28"/>
          <w:u w:val="single"/>
        </w:rPr>
      </w:pPr>
      <w:r w:rsidRPr="00AE0F80">
        <w:rPr>
          <w:sz w:val="28"/>
          <w:szCs w:val="28"/>
          <w:u w:val="single"/>
        </w:rPr>
        <w:t>Теплоснабжение.</w:t>
      </w:r>
    </w:p>
    <w:p w:rsidR="000109A6" w:rsidRPr="00AE0F80" w:rsidRDefault="000109A6" w:rsidP="00AE0F80">
      <w:pPr>
        <w:autoSpaceDE w:val="0"/>
        <w:autoSpaceDN w:val="0"/>
        <w:adjustRightInd w:val="0"/>
        <w:ind w:firstLine="709"/>
        <w:jc w:val="both"/>
        <w:rPr>
          <w:sz w:val="28"/>
          <w:szCs w:val="28"/>
        </w:rPr>
      </w:pPr>
      <w:r w:rsidRPr="00AE0F80">
        <w:rPr>
          <w:sz w:val="28"/>
          <w:szCs w:val="28"/>
        </w:rPr>
        <w:t>Основной проблемой теплоснабжения  является износ сетей и теплотехнического оборудования.</w:t>
      </w:r>
    </w:p>
    <w:p w:rsidR="000109A6" w:rsidRPr="00AE0F80" w:rsidRDefault="000109A6" w:rsidP="00AE0F80">
      <w:pPr>
        <w:autoSpaceDE w:val="0"/>
        <w:autoSpaceDN w:val="0"/>
        <w:adjustRightInd w:val="0"/>
        <w:ind w:firstLine="709"/>
        <w:jc w:val="both"/>
        <w:rPr>
          <w:sz w:val="28"/>
          <w:szCs w:val="28"/>
        </w:rPr>
      </w:pPr>
      <w:r w:rsidRPr="00AE0F80">
        <w:rPr>
          <w:sz w:val="28"/>
          <w:szCs w:val="28"/>
        </w:rPr>
        <w:t>Для повышения качества коммунальных услуг для населения Пустошкинского района и эффективного использования природных ресурсов необходимо обеспечить масштабную модернизацию объектов коммунальной инфраструктуры.</w:t>
      </w:r>
    </w:p>
    <w:p w:rsidR="000109A6" w:rsidRPr="00AE0F80" w:rsidRDefault="000109A6" w:rsidP="00AE0F80">
      <w:pPr>
        <w:autoSpaceDE w:val="0"/>
        <w:autoSpaceDN w:val="0"/>
        <w:adjustRightInd w:val="0"/>
        <w:ind w:firstLine="709"/>
        <w:jc w:val="both"/>
        <w:rPr>
          <w:sz w:val="28"/>
          <w:szCs w:val="28"/>
        </w:rPr>
      </w:pPr>
      <w:r w:rsidRPr="00AE0F80">
        <w:rPr>
          <w:sz w:val="28"/>
          <w:szCs w:val="28"/>
        </w:rPr>
        <w:t>Принятие настоящей подпрограммы вызвано необходимостью осуществлять ряд приоритетных работ на объектах коммунальной инфраструктуры программно-целевым методом.</w:t>
      </w:r>
    </w:p>
    <w:p w:rsidR="000109A6" w:rsidRDefault="000109A6" w:rsidP="000109A6">
      <w:pPr>
        <w:jc w:val="center"/>
        <w:rPr>
          <w:sz w:val="28"/>
          <w:szCs w:val="28"/>
        </w:rPr>
      </w:pPr>
    </w:p>
    <w:p w:rsidR="00AE0F80" w:rsidRPr="00AE0F80" w:rsidRDefault="00AE0F80" w:rsidP="000109A6">
      <w:pPr>
        <w:jc w:val="center"/>
        <w:rPr>
          <w:sz w:val="28"/>
          <w:szCs w:val="28"/>
        </w:rPr>
      </w:pPr>
    </w:p>
    <w:p w:rsidR="000109A6" w:rsidRPr="00AE0F80" w:rsidRDefault="000109A6" w:rsidP="00AE0F80">
      <w:pPr>
        <w:widowControl w:val="0"/>
        <w:autoSpaceDE w:val="0"/>
        <w:autoSpaceDN w:val="0"/>
        <w:adjustRightInd w:val="0"/>
        <w:jc w:val="center"/>
        <w:rPr>
          <w:b/>
          <w:bCs/>
          <w:sz w:val="28"/>
          <w:szCs w:val="28"/>
        </w:rPr>
      </w:pPr>
      <w:r w:rsidRPr="00AE0F80">
        <w:rPr>
          <w:b/>
          <w:bCs/>
          <w:sz w:val="28"/>
          <w:szCs w:val="28"/>
        </w:rPr>
        <w:t xml:space="preserve">  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w:t>
      </w:r>
    </w:p>
    <w:p w:rsidR="000109A6" w:rsidRPr="00AE0F80" w:rsidRDefault="000109A6" w:rsidP="00AE0F80">
      <w:pPr>
        <w:autoSpaceDE w:val="0"/>
        <w:autoSpaceDN w:val="0"/>
        <w:adjustRightInd w:val="0"/>
        <w:ind w:firstLine="709"/>
        <w:jc w:val="both"/>
        <w:rPr>
          <w:sz w:val="28"/>
          <w:szCs w:val="28"/>
        </w:rPr>
      </w:pPr>
      <w:r w:rsidRPr="00AE0F80">
        <w:rPr>
          <w:sz w:val="28"/>
          <w:szCs w:val="28"/>
        </w:rPr>
        <w:t xml:space="preserve">Основной целью подпрограммы является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Пустошкинского района </w:t>
      </w:r>
      <w:proofErr w:type="gramStart"/>
      <w:r w:rsidRPr="00AE0F80">
        <w:rPr>
          <w:sz w:val="28"/>
          <w:szCs w:val="28"/>
        </w:rPr>
        <w:t>для</w:t>
      </w:r>
      <w:proofErr w:type="gramEnd"/>
      <w:r w:rsidRPr="00AE0F80">
        <w:rPr>
          <w:sz w:val="28"/>
          <w:szCs w:val="28"/>
        </w:rPr>
        <w:t>:</w:t>
      </w:r>
    </w:p>
    <w:p w:rsidR="000109A6" w:rsidRPr="00AE0F80" w:rsidRDefault="000109A6" w:rsidP="00AE0F80">
      <w:pPr>
        <w:autoSpaceDE w:val="0"/>
        <w:autoSpaceDN w:val="0"/>
        <w:adjustRightInd w:val="0"/>
        <w:ind w:firstLine="709"/>
        <w:jc w:val="both"/>
        <w:rPr>
          <w:sz w:val="28"/>
          <w:szCs w:val="28"/>
        </w:rPr>
      </w:pPr>
      <w:r w:rsidRPr="00AE0F80">
        <w:rPr>
          <w:sz w:val="28"/>
          <w:szCs w:val="28"/>
        </w:rPr>
        <w:t>- повышения уровня надежности, качества и эффективности работы коммунального комплекса;</w:t>
      </w:r>
    </w:p>
    <w:p w:rsidR="000109A6" w:rsidRPr="00AE0F80" w:rsidRDefault="000109A6" w:rsidP="00AE0F80">
      <w:pPr>
        <w:autoSpaceDE w:val="0"/>
        <w:autoSpaceDN w:val="0"/>
        <w:adjustRightInd w:val="0"/>
        <w:ind w:firstLine="709"/>
        <w:jc w:val="both"/>
        <w:rPr>
          <w:sz w:val="28"/>
          <w:szCs w:val="28"/>
        </w:rPr>
      </w:pPr>
      <w:r w:rsidRPr="00AE0F80">
        <w:rPr>
          <w:sz w:val="28"/>
          <w:szCs w:val="28"/>
        </w:rPr>
        <w:t>- снижения себестоимости коммунальных услуг за счет уменьшения затрат на их производство и внедрения ресурсосберегающих технологий;</w:t>
      </w:r>
    </w:p>
    <w:p w:rsidR="000109A6" w:rsidRPr="00AE0F80" w:rsidRDefault="000109A6" w:rsidP="00AE0F80">
      <w:pPr>
        <w:autoSpaceDE w:val="0"/>
        <w:autoSpaceDN w:val="0"/>
        <w:adjustRightInd w:val="0"/>
        <w:ind w:firstLine="709"/>
        <w:jc w:val="both"/>
        <w:rPr>
          <w:sz w:val="28"/>
          <w:szCs w:val="28"/>
        </w:rPr>
      </w:pPr>
      <w:r w:rsidRPr="00AE0F80">
        <w:rPr>
          <w:sz w:val="28"/>
          <w:szCs w:val="28"/>
        </w:rPr>
        <w:t>- обновления и модернизации основных фондов коммунального комплекса в соответствии с современными требованиями к технологии и качеству услуг.</w:t>
      </w:r>
    </w:p>
    <w:p w:rsidR="000109A6" w:rsidRPr="00AE0F80" w:rsidRDefault="000109A6" w:rsidP="00AE0F80">
      <w:pPr>
        <w:autoSpaceDE w:val="0"/>
        <w:autoSpaceDN w:val="0"/>
        <w:adjustRightInd w:val="0"/>
        <w:ind w:firstLine="709"/>
        <w:jc w:val="both"/>
        <w:rPr>
          <w:sz w:val="28"/>
          <w:szCs w:val="28"/>
        </w:rPr>
      </w:pPr>
      <w:r w:rsidRPr="00AE0F80">
        <w:rPr>
          <w:sz w:val="28"/>
          <w:szCs w:val="28"/>
        </w:rPr>
        <w:t>Для достижения поставленной цели необходимо решить следующие задачи:</w:t>
      </w:r>
    </w:p>
    <w:p w:rsidR="000109A6" w:rsidRPr="00AE0F80" w:rsidRDefault="000109A6" w:rsidP="00AE0F80">
      <w:pPr>
        <w:autoSpaceDE w:val="0"/>
        <w:autoSpaceDN w:val="0"/>
        <w:adjustRightInd w:val="0"/>
        <w:ind w:firstLine="709"/>
        <w:jc w:val="both"/>
        <w:rPr>
          <w:sz w:val="28"/>
          <w:szCs w:val="28"/>
        </w:rPr>
      </w:pPr>
      <w:r w:rsidRPr="00AE0F80">
        <w:rPr>
          <w:sz w:val="28"/>
          <w:szCs w:val="28"/>
        </w:rPr>
        <w:t>- повышение надежности коммунальных систем и качества предоставления коммунальных услуг, устойчивости функционирования коммунальной инфраструктуры;</w:t>
      </w:r>
    </w:p>
    <w:p w:rsidR="000109A6" w:rsidRPr="00AE0F80" w:rsidRDefault="000109A6" w:rsidP="00AE0F80">
      <w:pPr>
        <w:autoSpaceDE w:val="0"/>
        <w:autoSpaceDN w:val="0"/>
        <w:adjustRightInd w:val="0"/>
        <w:ind w:firstLine="709"/>
        <w:jc w:val="both"/>
        <w:rPr>
          <w:sz w:val="28"/>
          <w:szCs w:val="28"/>
        </w:rPr>
      </w:pPr>
      <w:r w:rsidRPr="00AE0F80">
        <w:rPr>
          <w:sz w:val="28"/>
          <w:szCs w:val="28"/>
        </w:rPr>
        <w:t>- модернизация коммунальной инфраструктуры;</w:t>
      </w:r>
    </w:p>
    <w:p w:rsidR="000109A6" w:rsidRPr="00AE0F80" w:rsidRDefault="000109A6" w:rsidP="00AE0F80">
      <w:pPr>
        <w:autoSpaceDE w:val="0"/>
        <w:autoSpaceDN w:val="0"/>
        <w:adjustRightInd w:val="0"/>
        <w:ind w:firstLine="709"/>
        <w:jc w:val="both"/>
        <w:rPr>
          <w:sz w:val="28"/>
          <w:szCs w:val="28"/>
        </w:rPr>
      </w:pPr>
      <w:r w:rsidRPr="00AE0F80">
        <w:rPr>
          <w:sz w:val="28"/>
          <w:szCs w:val="28"/>
        </w:rPr>
        <w:t>- замена изношенных фондов;</w:t>
      </w:r>
    </w:p>
    <w:p w:rsidR="000109A6" w:rsidRPr="00AE0F80" w:rsidRDefault="000109A6" w:rsidP="00AE0F80">
      <w:pPr>
        <w:autoSpaceDE w:val="0"/>
        <w:autoSpaceDN w:val="0"/>
        <w:adjustRightInd w:val="0"/>
        <w:ind w:firstLine="709"/>
        <w:jc w:val="both"/>
        <w:rPr>
          <w:sz w:val="28"/>
          <w:szCs w:val="28"/>
        </w:rPr>
      </w:pPr>
      <w:r w:rsidRPr="00AE0F80">
        <w:rPr>
          <w:sz w:val="28"/>
          <w:szCs w:val="28"/>
        </w:rPr>
        <w:t>- повышение инвестиционной привлекательности коммунальной инфраструктуры муниципального образования;</w:t>
      </w:r>
    </w:p>
    <w:p w:rsidR="000109A6" w:rsidRPr="00AE0F80" w:rsidRDefault="000109A6" w:rsidP="00AE0F80">
      <w:pPr>
        <w:autoSpaceDE w:val="0"/>
        <w:autoSpaceDN w:val="0"/>
        <w:adjustRightInd w:val="0"/>
        <w:ind w:firstLine="709"/>
        <w:jc w:val="both"/>
        <w:rPr>
          <w:sz w:val="28"/>
          <w:szCs w:val="28"/>
        </w:rPr>
      </w:pPr>
      <w:r w:rsidRPr="00AE0F80">
        <w:rPr>
          <w:sz w:val="28"/>
          <w:szCs w:val="28"/>
        </w:rPr>
        <w:lastRenderedPageBreak/>
        <w:t>- обеспечение сбалансированности интересов субъектов коммунальной инфраструктуры и потребителей;</w:t>
      </w:r>
    </w:p>
    <w:p w:rsidR="000109A6" w:rsidRPr="00AE0F80" w:rsidRDefault="000109A6" w:rsidP="00AE0F80">
      <w:pPr>
        <w:autoSpaceDE w:val="0"/>
        <w:autoSpaceDN w:val="0"/>
        <w:adjustRightInd w:val="0"/>
        <w:ind w:firstLine="709"/>
        <w:jc w:val="both"/>
        <w:rPr>
          <w:sz w:val="28"/>
          <w:szCs w:val="28"/>
        </w:rPr>
      </w:pPr>
      <w:r w:rsidRPr="00AE0F80">
        <w:rPr>
          <w:sz w:val="28"/>
          <w:szCs w:val="28"/>
        </w:rPr>
        <w:t>- создание благоприятных условий для проживания населения на территории муниципального района.</w:t>
      </w:r>
    </w:p>
    <w:p w:rsidR="0063753A" w:rsidRDefault="0063753A" w:rsidP="007E3EA4">
      <w:pPr>
        <w:widowControl w:val="0"/>
        <w:autoSpaceDE w:val="0"/>
        <w:autoSpaceDN w:val="0"/>
        <w:adjustRightInd w:val="0"/>
        <w:rPr>
          <w:b/>
          <w:bCs/>
          <w:sz w:val="28"/>
          <w:szCs w:val="28"/>
        </w:rPr>
      </w:pPr>
    </w:p>
    <w:p w:rsidR="000109A6" w:rsidRPr="00AE0F80" w:rsidRDefault="000109A6" w:rsidP="0063753A">
      <w:pPr>
        <w:widowControl w:val="0"/>
        <w:autoSpaceDE w:val="0"/>
        <w:autoSpaceDN w:val="0"/>
        <w:adjustRightInd w:val="0"/>
        <w:jc w:val="center"/>
        <w:rPr>
          <w:b/>
          <w:bCs/>
          <w:sz w:val="28"/>
          <w:szCs w:val="28"/>
        </w:rPr>
      </w:pPr>
      <w:r w:rsidRPr="00AE0F80">
        <w:rPr>
          <w:b/>
          <w:bCs/>
          <w:sz w:val="28"/>
          <w:szCs w:val="28"/>
        </w:rPr>
        <w:t>Сроки и этапы реализации  подпрограммы</w:t>
      </w:r>
    </w:p>
    <w:p w:rsidR="000109A6" w:rsidRPr="00AE0F80" w:rsidRDefault="000109A6" w:rsidP="000109A6">
      <w:pPr>
        <w:widowControl w:val="0"/>
        <w:autoSpaceDE w:val="0"/>
        <w:autoSpaceDN w:val="0"/>
        <w:adjustRightInd w:val="0"/>
        <w:jc w:val="both"/>
        <w:rPr>
          <w:sz w:val="28"/>
          <w:szCs w:val="28"/>
        </w:rPr>
      </w:pPr>
      <w:r w:rsidRPr="00AE0F80">
        <w:rPr>
          <w:sz w:val="28"/>
          <w:szCs w:val="28"/>
        </w:rPr>
        <w:tab/>
        <w:t>Реализац</w:t>
      </w:r>
      <w:r w:rsidR="003A5901" w:rsidRPr="00AE0F80">
        <w:rPr>
          <w:sz w:val="28"/>
          <w:szCs w:val="28"/>
        </w:rPr>
        <w:t>ия  подпрог</w:t>
      </w:r>
      <w:r w:rsidR="003D0323" w:rsidRPr="00AE0F80">
        <w:rPr>
          <w:sz w:val="28"/>
          <w:szCs w:val="28"/>
        </w:rPr>
        <w:t xml:space="preserve">раммы рассчитана на </w:t>
      </w:r>
      <w:r w:rsidR="004659B0">
        <w:rPr>
          <w:sz w:val="28"/>
          <w:szCs w:val="28"/>
        </w:rPr>
        <w:t>5</w:t>
      </w:r>
      <w:r w:rsidR="003A5901" w:rsidRPr="00AE0F80">
        <w:rPr>
          <w:sz w:val="28"/>
          <w:szCs w:val="28"/>
        </w:rPr>
        <w:t xml:space="preserve"> </w:t>
      </w:r>
      <w:r w:rsidR="00651EDB">
        <w:rPr>
          <w:sz w:val="28"/>
          <w:szCs w:val="28"/>
        </w:rPr>
        <w:t>года</w:t>
      </w:r>
      <w:r w:rsidRPr="00AE0F80">
        <w:rPr>
          <w:sz w:val="28"/>
          <w:szCs w:val="28"/>
        </w:rPr>
        <w:t xml:space="preserve"> - с</w:t>
      </w:r>
      <w:r w:rsidR="003D0323" w:rsidRPr="00AE0F80">
        <w:rPr>
          <w:sz w:val="28"/>
          <w:szCs w:val="28"/>
        </w:rPr>
        <w:t xml:space="preserve"> 20</w:t>
      </w:r>
      <w:r w:rsidR="00651EDB">
        <w:rPr>
          <w:sz w:val="28"/>
          <w:szCs w:val="28"/>
        </w:rPr>
        <w:t>21</w:t>
      </w:r>
      <w:r w:rsidR="003D0323" w:rsidRPr="00AE0F80">
        <w:rPr>
          <w:sz w:val="28"/>
          <w:szCs w:val="28"/>
        </w:rPr>
        <w:t xml:space="preserve"> по 202</w:t>
      </w:r>
      <w:r w:rsidR="004659B0">
        <w:rPr>
          <w:sz w:val="28"/>
          <w:szCs w:val="28"/>
        </w:rPr>
        <w:t>5</w:t>
      </w:r>
      <w:r w:rsidRPr="00AE0F80">
        <w:rPr>
          <w:sz w:val="28"/>
          <w:szCs w:val="28"/>
        </w:rPr>
        <w:t xml:space="preserve"> год включительно. Заявленный срок является оптимальным для реализации запланированных мероприятий и решения поставленных задач. </w:t>
      </w:r>
    </w:p>
    <w:p w:rsidR="000109A6" w:rsidRPr="00AE0F80" w:rsidRDefault="000109A6" w:rsidP="000109A6">
      <w:pPr>
        <w:widowControl w:val="0"/>
        <w:autoSpaceDE w:val="0"/>
        <w:autoSpaceDN w:val="0"/>
        <w:adjustRightInd w:val="0"/>
        <w:jc w:val="both"/>
        <w:rPr>
          <w:sz w:val="28"/>
          <w:szCs w:val="28"/>
        </w:rPr>
      </w:pPr>
      <w:r w:rsidRPr="00AE0F80">
        <w:rPr>
          <w:sz w:val="28"/>
          <w:szCs w:val="28"/>
        </w:rPr>
        <w:tab/>
        <w:t>В период одного года невозможно реализовать весь комплекс мероприятий, так как повышение мер по комплексному развитию систем коммунальной инфраструктуры требует долгосрочного планирования.</w:t>
      </w:r>
    </w:p>
    <w:p w:rsidR="000109A6" w:rsidRPr="00AE0F80" w:rsidRDefault="000109A6" w:rsidP="000109A6">
      <w:pPr>
        <w:widowControl w:val="0"/>
        <w:autoSpaceDE w:val="0"/>
        <w:autoSpaceDN w:val="0"/>
        <w:adjustRightInd w:val="0"/>
        <w:jc w:val="both"/>
        <w:rPr>
          <w:sz w:val="28"/>
          <w:szCs w:val="28"/>
        </w:rPr>
      </w:pPr>
    </w:p>
    <w:p w:rsidR="000109A6" w:rsidRPr="00AE0F80" w:rsidRDefault="000109A6" w:rsidP="000109A6">
      <w:pPr>
        <w:widowControl w:val="0"/>
        <w:autoSpaceDE w:val="0"/>
        <w:autoSpaceDN w:val="0"/>
        <w:adjustRightInd w:val="0"/>
        <w:jc w:val="center"/>
        <w:rPr>
          <w:b/>
          <w:bCs/>
          <w:sz w:val="28"/>
          <w:szCs w:val="28"/>
        </w:rPr>
      </w:pPr>
    </w:p>
    <w:p w:rsidR="000109A6" w:rsidRPr="0063753A" w:rsidRDefault="000109A6" w:rsidP="0063753A">
      <w:pPr>
        <w:widowControl w:val="0"/>
        <w:autoSpaceDE w:val="0"/>
        <w:autoSpaceDN w:val="0"/>
        <w:adjustRightInd w:val="0"/>
        <w:jc w:val="center"/>
        <w:rPr>
          <w:b/>
          <w:bCs/>
          <w:sz w:val="28"/>
          <w:szCs w:val="28"/>
        </w:rPr>
      </w:pPr>
      <w:r w:rsidRPr="00AE0F80">
        <w:rPr>
          <w:b/>
          <w:bCs/>
          <w:sz w:val="28"/>
          <w:szCs w:val="28"/>
        </w:rPr>
        <w:t xml:space="preserve"> Характеристика основных мероприятий подпрограммы</w:t>
      </w:r>
    </w:p>
    <w:p w:rsidR="000109A6" w:rsidRPr="00AE0F80" w:rsidRDefault="000109A6" w:rsidP="0063753A">
      <w:pPr>
        <w:autoSpaceDE w:val="0"/>
        <w:autoSpaceDN w:val="0"/>
        <w:adjustRightInd w:val="0"/>
        <w:ind w:firstLine="709"/>
        <w:jc w:val="both"/>
        <w:rPr>
          <w:sz w:val="28"/>
          <w:szCs w:val="28"/>
        </w:rPr>
      </w:pPr>
      <w:r w:rsidRPr="00AE0F80">
        <w:rPr>
          <w:sz w:val="28"/>
          <w:szCs w:val="28"/>
        </w:rPr>
        <w:t>Достижение цели и решение задач подпрограммы осуществляется на основе реализации мероприятий по трем разделам:</w:t>
      </w:r>
    </w:p>
    <w:p w:rsidR="000109A6" w:rsidRPr="00AE0F80" w:rsidRDefault="000109A6" w:rsidP="000109A6">
      <w:pPr>
        <w:autoSpaceDE w:val="0"/>
        <w:autoSpaceDN w:val="0"/>
        <w:adjustRightInd w:val="0"/>
        <w:ind w:firstLine="540"/>
        <w:jc w:val="both"/>
        <w:rPr>
          <w:sz w:val="28"/>
          <w:szCs w:val="28"/>
        </w:rPr>
      </w:pPr>
      <w:r w:rsidRPr="00AE0F80">
        <w:rPr>
          <w:sz w:val="28"/>
          <w:szCs w:val="28"/>
        </w:rPr>
        <w:t xml:space="preserve">- </w:t>
      </w:r>
      <w:hyperlink r:id="rId16" w:history="1">
        <w:r w:rsidRPr="00AE0F80">
          <w:rPr>
            <w:sz w:val="28"/>
            <w:szCs w:val="28"/>
          </w:rPr>
          <w:t>"Теплоснабжение"</w:t>
        </w:r>
      </w:hyperlink>
      <w:r w:rsidRPr="00AE0F80">
        <w:rPr>
          <w:sz w:val="28"/>
          <w:szCs w:val="28"/>
        </w:rPr>
        <w:t>;</w:t>
      </w:r>
    </w:p>
    <w:p w:rsidR="000109A6" w:rsidRPr="00AE0F80" w:rsidRDefault="000109A6" w:rsidP="000109A6">
      <w:pPr>
        <w:autoSpaceDE w:val="0"/>
        <w:autoSpaceDN w:val="0"/>
        <w:adjustRightInd w:val="0"/>
        <w:ind w:firstLine="540"/>
        <w:jc w:val="both"/>
        <w:rPr>
          <w:sz w:val="28"/>
          <w:szCs w:val="28"/>
        </w:rPr>
      </w:pPr>
      <w:r w:rsidRPr="00AE0F80">
        <w:rPr>
          <w:sz w:val="28"/>
          <w:szCs w:val="28"/>
        </w:rPr>
        <w:t xml:space="preserve">- </w:t>
      </w:r>
      <w:hyperlink r:id="rId17" w:history="1">
        <w:r w:rsidRPr="00AE0F80">
          <w:rPr>
            <w:sz w:val="28"/>
            <w:szCs w:val="28"/>
          </w:rPr>
          <w:t>"Водоснабжение"</w:t>
        </w:r>
      </w:hyperlink>
      <w:r w:rsidRPr="00AE0F80">
        <w:rPr>
          <w:sz w:val="28"/>
          <w:szCs w:val="28"/>
        </w:rPr>
        <w:t>;</w:t>
      </w:r>
    </w:p>
    <w:p w:rsidR="000109A6" w:rsidRPr="00AE0F80" w:rsidRDefault="000109A6" w:rsidP="000109A6">
      <w:pPr>
        <w:autoSpaceDE w:val="0"/>
        <w:autoSpaceDN w:val="0"/>
        <w:adjustRightInd w:val="0"/>
        <w:ind w:firstLine="540"/>
        <w:jc w:val="both"/>
        <w:rPr>
          <w:sz w:val="28"/>
          <w:szCs w:val="28"/>
        </w:rPr>
      </w:pPr>
      <w:r w:rsidRPr="00AE0F80">
        <w:rPr>
          <w:sz w:val="28"/>
          <w:szCs w:val="28"/>
        </w:rPr>
        <w:t xml:space="preserve">- </w:t>
      </w:r>
      <w:hyperlink r:id="rId18" w:history="1">
        <w:r w:rsidRPr="00AE0F80">
          <w:rPr>
            <w:sz w:val="28"/>
            <w:szCs w:val="28"/>
          </w:rPr>
          <w:t>"Водоотведение"</w:t>
        </w:r>
      </w:hyperlink>
      <w:r w:rsidRPr="00AE0F80">
        <w:rPr>
          <w:sz w:val="28"/>
          <w:szCs w:val="28"/>
        </w:rPr>
        <w:t>.</w:t>
      </w:r>
    </w:p>
    <w:p w:rsidR="000109A6" w:rsidRPr="00AE0F80" w:rsidRDefault="000109A6" w:rsidP="0063753A">
      <w:pPr>
        <w:autoSpaceDE w:val="0"/>
        <w:autoSpaceDN w:val="0"/>
        <w:adjustRightInd w:val="0"/>
        <w:ind w:firstLine="709"/>
        <w:jc w:val="both"/>
        <w:rPr>
          <w:sz w:val="28"/>
          <w:szCs w:val="28"/>
        </w:rPr>
      </w:pPr>
      <w:r w:rsidRPr="00AE0F80">
        <w:rPr>
          <w:sz w:val="28"/>
          <w:szCs w:val="28"/>
        </w:rPr>
        <w:t xml:space="preserve">Основные </w:t>
      </w:r>
      <w:hyperlink r:id="rId19" w:history="1">
        <w:r w:rsidRPr="00AE0F80">
          <w:rPr>
            <w:sz w:val="28"/>
            <w:szCs w:val="28"/>
          </w:rPr>
          <w:t>мероприятия</w:t>
        </w:r>
      </w:hyperlink>
      <w:r w:rsidRPr="00AE0F80">
        <w:rPr>
          <w:sz w:val="28"/>
          <w:szCs w:val="28"/>
        </w:rPr>
        <w:t xml:space="preserve"> подпрограммы будут реализовываться на протяжении всего периода выполнения, то есть с 20</w:t>
      </w:r>
      <w:r w:rsidR="00651EDB">
        <w:rPr>
          <w:sz w:val="28"/>
          <w:szCs w:val="28"/>
        </w:rPr>
        <w:t>21</w:t>
      </w:r>
      <w:r w:rsidRPr="00AE0F80">
        <w:rPr>
          <w:sz w:val="28"/>
          <w:szCs w:val="28"/>
        </w:rPr>
        <w:t xml:space="preserve"> по 20</w:t>
      </w:r>
      <w:r w:rsidR="00332AA8" w:rsidRPr="00AE0F80">
        <w:rPr>
          <w:sz w:val="28"/>
          <w:szCs w:val="28"/>
        </w:rPr>
        <w:t>2</w:t>
      </w:r>
      <w:r w:rsidR="004659B0">
        <w:rPr>
          <w:sz w:val="28"/>
          <w:szCs w:val="28"/>
        </w:rPr>
        <w:t>5</w:t>
      </w:r>
      <w:r w:rsidRPr="00AE0F80">
        <w:rPr>
          <w:sz w:val="28"/>
          <w:szCs w:val="28"/>
        </w:rPr>
        <w:t xml:space="preserve"> годы.</w:t>
      </w:r>
    </w:p>
    <w:p w:rsidR="000109A6" w:rsidRPr="00AE0F80" w:rsidRDefault="000109A6" w:rsidP="0063753A">
      <w:pPr>
        <w:autoSpaceDE w:val="0"/>
        <w:autoSpaceDN w:val="0"/>
        <w:adjustRightInd w:val="0"/>
        <w:ind w:firstLine="709"/>
        <w:jc w:val="both"/>
        <w:rPr>
          <w:sz w:val="28"/>
          <w:szCs w:val="28"/>
        </w:rPr>
      </w:pPr>
      <w:r w:rsidRPr="00AE0F80">
        <w:rPr>
          <w:sz w:val="28"/>
          <w:szCs w:val="28"/>
        </w:rPr>
        <w:t>Обеспечение коммунального обслуживания и развития коммунальной инфраструктуры будет осуществляться через совокупность мер, охватывающих системы водоснабжения и водоотведения, теплоснабжения.</w:t>
      </w:r>
    </w:p>
    <w:p w:rsidR="000109A6" w:rsidRPr="00AE0F80" w:rsidRDefault="000109A6" w:rsidP="0063753A">
      <w:pPr>
        <w:autoSpaceDE w:val="0"/>
        <w:autoSpaceDN w:val="0"/>
        <w:adjustRightInd w:val="0"/>
        <w:ind w:firstLine="709"/>
        <w:jc w:val="both"/>
        <w:rPr>
          <w:sz w:val="28"/>
          <w:szCs w:val="28"/>
        </w:rPr>
      </w:pPr>
      <w:r w:rsidRPr="00AE0F80">
        <w:rPr>
          <w:sz w:val="28"/>
          <w:szCs w:val="28"/>
        </w:rPr>
        <w:t xml:space="preserve">В рамках </w:t>
      </w:r>
      <w:hyperlink r:id="rId20" w:history="1">
        <w:r w:rsidRPr="00AE0F80">
          <w:rPr>
            <w:sz w:val="28"/>
            <w:szCs w:val="28"/>
          </w:rPr>
          <w:t>раздела</w:t>
        </w:r>
      </w:hyperlink>
      <w:r w:rsidRPr="00AE0F80">
        <w:rPr>
          <w:sz w:val="28"/>
          <w:szCs w:val="28"/>
        </w:rPr>
        <w:t xml:space="preserve"> "Теплоснабжение" реализуются мероприятия по реконструкции отопительных котельных района, капитальному ремонту тепловых сетей.</w:t>
      </w:r>
    </w:p>
    <w:p w:rsidR="000109A6" w:rsidRPr="00AE0F80" w:rsidRDefault="000109A6" w:rsidP="0063753A">
      <w:pPr>
        <w:autoSpaceDE w:val="0"/>
        <w:autoSpaceDN w:val="0"/>
        <w:adjustRightInd w:val="0"/>
        <w:ind w:firstLine="709"/>
        <w:jc w:val="both"/>
        <w:rPr>
          <w:sz w:val="28"/>
          <w:szCs w:val="28"/>
        </w:rPr>
      </w:pPr>
      <w:r w:rsidRPr="00AE0F80">
        <w:rPr>
          <w:sz w:val="28"/>
          <w:szCs w:val="28"/>
        </w:rPr>
        <w:t xml:space="preserve">В рамках раздела </w:t>
      </w:r>
      <w:hyperlink r:id="rId21" w:history="1">
        <w:r w:rsidRPr="00AE0F80">
          <w:rPr>
            <w:sz w:val="28"/>
            <w:szCs w:val="28"/>
          </w:rPr>
          <w:t>"Водоснабжение"</w:t>
        </w:r>
      </w:hyperlink>
      <w:r w:rsidRPr="00AE0F80">
        <w:rPr>
          <w:sz w:val="28"/>
          <w:szCs w:val="28"/>
        </w:rPr>
        <w:t xml:space="preserve"> и </w:t>
      </w:r>
      <w:hyperlink r:id="rId22" w:history="1">
        <w:r w:rsidRPr="00AE0F80">
          <w:rPr>
            <w:sz w:val="28"/>
            <w:szCs w:val="28"/>
          </w:rPr>
          <w:t>"Водоотведение"</w:t>
        </w:r>
      </w:hyperlink>
      <w:r w:rsidRPr="00AE0F80">
        <w:rPr>
          <w:sz w:val="28"/>
          <w:szCs w:val="28"/>
        </w:rPr>
        <w:t xml:space="preserve"> реализуются мероприятия по реконстру</w:t>
      </w:r>
      <w:r w:rsidR="00590733">
        <w:rPr>
          <w:sz w:val="28"/>
          <w:szCs w:val="28"/>
        </w:rPr>
        <w:t>кции, капитальному ремонту, текущему ремонту систем водоснабжения, водоотведения и инженерных коммуникаций.</w:t>
      </w:r>
    </w:p>
    <w:p w:rsidR="007B27A0" w:rsidRDefault="007B27A0" w:rsidP="007E3EA4">
      <w:pPr>
        <w:autoSpaceDE w:val="0"/>
        <w:autoSpaceDN w:val="0"/>
        <w:adjustRightInd w:val="0"/>
        <w:ind w:firstLine="709"/>
        <w:jc w:val="both"/>
        <w:rPr>
          <w:sz w:val="28"/>
          <w:szCs w:val="28"/>
        </w:rPr>
      </w:pPr>
      <w:proofErr w:type="gramStart"/>
      <w:r w:rsidRPr="00AE0F80">
        <w:rPr>
          <w:sz w:val="28"/>
          <w:szCs w:val="28"/>
        </w:rPr>
        <w:t>Для обеспечения успешной деятельности предприятий и организаций ЖКХ района реализуются мероприятия по возмещению затрат по отоплению пустующих нежилых помещений, находящихся в муниципальной собственности, по возмещению организациям убытков, связанных с применением регулируемых тарифов (цен) на тепловую энергию, поставляемую населению</w:t>
      </w:r>
      <w:r>
        <w:rPr>
          <w:sz w:val="28"/>
          <w:szCs w:val="28"/>
        </w:rPr>
        <w:t>, проведения необходимых обследований (освидетельствований) различных объектов задействованных в сферах водоснабжения, водоотведения и теплоснабжения специал</w:t>
      </w:r>
      <w:r w:rsidR="00590733">
        <w:rPr>
          <w:sz w:val="28"/>
          <w:szCs w:val="28"/>
        </w:rPr>
        <w:t>изированными организациями.</w:t>
      </w:r>
      <w:proofErr w:type="gramEnd"/>
      <w:r w:rsidR="00590733">
        <w:rPr>
          <w:sz w:val="28"/>
          <w:szCs w:val="28"/>
        </w:rPr>
        <w:t xml:space="preserve"> Финансирование выше указанных мероприятий осуществляется в том числе и путем предоставления субсидий, возмещением затрат и прочее.</w:t>
      </w:r>
    </w:p>
    <w:p w:rsidR="00EC62AB" w:rsidRDefault="00EC62AB" w:rsidP="007E3EA4">
      <w:pPr>
        <w:autoSpaceDE w:val="0"/>
        <w:autoSpaceDN w:val="0"/>
        <w:adjustRightInd w:val="0"/>
        <w:ind w:firstLine="709"/>
        <w:jc w:val="both"/>
        <w:rPr>
          <w:sz w:val="28"/>
          <w:szCs w:val="28"/>
        </w:rPr>
      </w:pPr>
    </w:p>
    <w:p w:rsidR="00EC62AB" w:rsidRPr="007E3EA4" w:rsidRDefault="00EC62AB" w:rsidP="007E3EA4">
      <w:pPr>
        <w:autoSpaceDE w:val="0"/>
        <w:autoSpaceDN w:val="0"/>
        <w:adjustRightInd w:val="0"/>
        <w:ind w:firstLine="709"/>
        <w:jc w:val="both"/>
        <w:rPr>
          <w:sz w:val="28"/>
          <w:szCs w:val="28"/>
        </w:rPr>
      </w:pPr>
      <w:bookmarkStart w:id="2" w:name="_GoBack"/>
      <w:bookmarkEnd w:id="2"/>
    </w:p>
    <w:p w:rsidR="000109A6" w:rsidRPr="00CD137D" w:rsidRDefault="000109A6" w:rsidP="000109A6">
      <w:pPr>
        <w:jc w:val="center"/>
        <w:rPr>
          <w:sz w:val="28"/>
          <w:szCs w:val="28"/>
        </w:rPr>
      </w:pPr>
      <w:r w:rsidRPr="00CD137D">
        <w:rPr>
          <w:b/>
          <w:bCs/>
          <w:sz w:val="28"/>
          <w:szCs w:val="28"/>
        </w:rPr>
        <w:lastRenderedPageBreak/>
        <w:t>Ресурсное обеспечение подпрограммы</w:t>
      </w:r>
    </w:p>
    <w:p w:rsidR="000109A6" w:rsidRPr="00CD137D" w:rsidRDefault="000109A6" w:rsidP="000109A6">
      <w:pPr>
        <w:jc w:val="center"/>
        <w:rPr>
          <w:b/>
          <w:bCs/>
          <w:sz w:val="28"/>
          <w:szCs w:val="28"/>
        </w:rPr>
      </w:pPr>
      <w:r w:rsidRPr="00CD137D">
        <w:rPr>
          <w:b/>
          <w:bCs/>
          <w:sz w:val="28"/>
          <w:szCs w:val="28"/>
        </w:rPr>
        <w:t xml:space="preserve">РЕСУРСНОЕ ОБЕСПЕЧЕНИЕ РЕАЛИЗАЦИИ ПОДПРОГРАММЫ ЗА СЧЕТ СРЕДСТВ БЮДЖЕТА МУНИЦИПАЛЬНОГО ОБРАЗОВАНИЯ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1984"/>
        <w:gridCol w:w="1134"/>
        <w:gridCol w:w="1134"/>
        <w:gridCol w:w="1134"/>
        <w:gridCol w:w="1134"/>
        <w:gridCol w:w="1134"/>
      </w:tblGrid>
      <w:tr w:rsidR="004659B0" w:rsidTr="00AD6101">
        <w:trPr>
          <w:trHeight w:val="301"/>
        </w:trPr>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4659B0" w:rsidRDefault="004659B0" w:rsidP="005F109D">
            <w:pPr>
              <w:ind w:right="-108"/>
              <w:jc w:val="center"/>
              <w:rPr>
                <w:b/>
                <w:bCs/>
                <w:color w:val="000000"/>
              </w:rPr>
            </w:pPr>
            <w:r>
              <w:rPr>
                <w:b/>
                <w:bCs/>
                <w:color w:val="000000"/>
              </w:rPr>
              <w:t>Наименование муниципальной программы, подпрограммы муниципальной программы, ведомственной целевой программы, основного мероприятия, 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659B0" w:rsidRDefault="004659B0" w:rsidP="005F109D">
            <w:pPr>
              <w:jc w:val="center"/>
              <w:rPr>
                <w:b/>
                <w:bCs/>
                <w:color w:val="000000"/>
              </w:rPr>
            </w:pPr>
            <w:r>
              <w:rPr>
                <w:b/>
                <w:bCs/>
                <w:color w:val="000000"/>
              </w:rPr>
              <w:t>Ответственный исполнитель, соисполнители, администратор, участники, исполнители</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4659B0" w:rsidRDefault="004659B0" w:rsidP="005F109D">
            <w:pPr>
              <w:jc w:val="center"/>
              <w:rPr>
                <w:b/>
                <w:bCs/>
                <w:color w:val="000000"/>
              </w:rPr>
            </w:pPr>
            <w:r>
              <w:rPr>
                <w:b/>
                <w:bCs/>
                <w:color w:val="000000"/>
              </w:rPr>
              <w:t>Расходы (тыс. руб.), годы</w:t>
            </w:r>
          </w:p>
        </w:tc>
      </w:tr>
      <w:tr w:rsidR="004659B0" w:rsidTr="00AD6101">
        <w:trPr>
          <w:trHeight w:val="301"/>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4659B0" w:rsidRDefault="004659B0" w:rsidP="005F109D">
            <w:pPr>
              <w:rPr>
                <w:b/>
                <w:bCs/>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659B0" w:rsidRDefault="004659B0" w:rsidP="005F109D">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4659B0" w:rsidRDefault="004659B0" w:rsidP="00651EDB">
            <w:pPr>
              <w:jc w:val="center"/>
              <w:rPr>
                <w:b/>
                <w:bCs/>
                <w:color w:val="000000"/>
              </w:rPr>
            </w:pPr>
            <w:r>
              <w:rPr>
                <w:b/>
                <w:bCs/>
                <w:color w:val="000000"/>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Default="004659B0" w:rsidP="00651EDB">
            <w:pPr>
              <w:jc w:val="center"/>
              <w:rPr>
                <w:b/>
                <w:bCs/>
                <w:color w:val="000000"/>
              </w:rPr>
            </w:pPr>
            <w:r>
              <w:rPr>
                <w:b/>
                <w:bCs/>
                <w:color w:val="000000"/>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Default="004659B0" w:rsidP="00651EDB">
            <w:pPr>
              <w:jc w:val="center"/>
              <w:rPr>
                <w:b/>
                <w:bCs/>
                <w:color w:val="000000"/>
              </w:rPr>
            </w:pPr>
            <w:r>
              <w:rPr>
                <w:b/>
                <w:bCs/>
                <w:color w:val="000000"/>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Default="004659B0" w:rsidP="00C95E1E">
            <w:pPr>
              <w:jc w:val="center"/>
              <w:rPr>
                <w:b/>
                <w:bCs/>
                <w:color w:val="000000"/>
              </w:rPr>
            </w:pPr>
            <w:r>
              <w:rPr>
                <w:b/>
                <w:bCs/>
                <w:color w:val="000000"/>
              </w:rPr>
              <w:t>2024</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Default="004659B0" w:rsidP="004659B0">
            <w:pPr>
              <w:jc w:val="center"/>
              <w:rPr>
                <w:b/>
                <w:bCs/>
                <w:color w:val="000000"/>
              </w:rPr>
            </w:pPr>
            <w:r>
              <w:rPr>
                <w:b/>
                <w:bCs/>
                <w:color w:val="000000"/>
              </w:rPr>
              <w:t>2025</w:t>
            </w:r>
          </w:p>
        </w:tc>
      </w:tr>
      <w:tr w:rsidR="004659B0" w:rsidTr="004659B0">
        <w:trPr>
          <w:trHeight w:val="301"/>
        </w:trPr>
        <w:tc>
          <w:tcPr>
            <w:tcW w:w="2978" w:type="dxa"/>
            <w:tcBorders>
              <w:top w:val="single" w:sz="4" w:space="0" w:color="auto"/>
              <w:left w:val="single" w:sz="4" w:space="0" w:color="auto"/>
              <w:bottom w:val="single" w:sz="4" w:space="0" w:color="auto"/>
              <w:right w:val="single" w:sz="4" w:space="0" w:color="auto"/>
            </w:tcBorders>
            <w:vAlign w:val="center"/>
            <w:hideMark/>
          </w:tcPr>
          <w:p w:rsidR="004659B0" w:rsidRDefault="004659B0" w:rsidP="005F109D">
            <w:pPr>
              <w:jc w:val="center"/>
              <w:rPr>
                <w:b/>
                <w:bCs/>
                <w:color w:val="000000"/>
              </w:rPr>
            </w:pPr>
            <w:r>
              <w:rPr>
                <w:b/>
                <w:bCs/>
                <w:color w:val="000000"/>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4659B0" w:rsidRDefault="004659B0" w:rsidP="005F109D">
            <w:pPr>
              <w:jc w:val="center"/>
              <w:rPr>
                <w:b/>
                <w:bCs/>
                <w:color w:val="000000"/>
              </w:rPr>
            </w:pPr>
            <w:r>
              <w:rPr>
                <w:b/>
                <w:bCs/>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Default="004659B0" w:rsidP="005F109D">
            <w:pPr>
              <w:jc w:val="center"/>
              <w:rPr>
                <w:b/>
                <w:bCs/>
                <w:color w:val="000000"/>
              </w:rPr>
            </w:pPr>
            <w:r>
              <w:rPr>
                <w:b/>
                <w:bCs/>
                <w:color w:val="000000"/>
              </w:rPr>
              <w:t>3</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Default="004659B0" w:rsidP="00332AA8">
            <w:pPr>
              <w:jc w:val="center"/>
              <w:rPr>
                <w:b/>
                <w:bCs/>
                <w:color w:val="000000"/>
              </w:rPr>
            </w:pPr>
            <w:r>
              <w:rPr>
                <w:b/>
                <w:bCs/>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Default="004659B0" w:rsidP="00F32D0E">
            <w:pPr>
              <w:jc w:val="center"/>
              <w:rPr>
                <w:b/>
                <w:bCs/>
                <w:color w:val="000000"/>
              </w:rPr>
            </w:pPr>
            <w:r>
              <w:rPr>
                <w:b/>
                <w:bCs/>
                <w:color w:val="000000"/>
              </w:rPr>
              <w:t>5</w:t>
            </w:r>
          </w:p>
        </w:tc>
        <w:tc>
          <w:tcPr>
            <w:tcW w:w="1134" w:type="dxa"/>
            <w:tcBorders>
              <w:top w:val="single" w:sz="4" w:space="0" w:color="auto"/>
              <w:left w:val="single" w:sz="4" w:space="0" w:color="auto"/>
              <w:bottom w:val="single" w:sz="4" w:space="0" w:color="auto"/>
              <w:right w:val="single" w:sz="4" w:space="0" w:color="auto"/>
            </w:tcBorders>
          </w:tcPr>
          <w:p w:rsidR="004659B0" w:rsidRDefault="004659B0" w:rsidP="00F32D0E">
            <w:pPr>
              <w:jc w:val="center"/>
              <w:rPr>
                <w:b/>
                <w:bCs/>
                <w:color w:val="000000"/>
              </w:rPr>
            </w:pPr>
            <w:r>
              <w:rPr>
                <w:b/>
                <w:bCs/>
                <w:color w:val="000000"/>
              </w:rPr>
              <w:t>6</w:t>
            </w:r>
          </w:p>
        </w:tc>
        <w:tc>
          <w:tcPr>
            <w:tcW w:w="1134" w:type="dxa"/>
            <w:tcBorders>
              <w:top w:val="single" w:sz="4" w:space="0" w:color="auto"/>
              <w:left w:val="single" w:sz="4" w:space="0" w:color="auto"/>
              <w:bottom w:val="single" w:sz="4" w:space="0" w:color="auto"/>
              <w:right w:val="single" w:sz="4" w:space="0" w:color="auto"/>
            </w:tcBorders>
          </w:tcPr>
          <w:p w:rsidR="004659B0" w:rsidRDefault="004659B0" w:rsidP="009D2B2F">
            <w:pPr>
              <w:jc w:val="center"/>
              <w:rPr>
                <w:b/>
                <w:bCs/>
                <w:color w:val="000000"/>
              </w:rPr>
            </w:pPr>
            <w:r>
              <w:rPr>
                <w:b/>
                <w:bCs/>
                <w:color w:val="000000"/>
              </w:rPr>
              <w:t>7</w:t>
            </w:r>
          </w:p>
        </w:tc>
      </w:tr>
      <w:tr w:rsidR="004659B0" w:rsidTr="004659B0">
        <w:trPr>
          <w:trHeight w:val="395"/>
        </w:trPr>
        <w:tc>
          <w:tcPr>
            <w:tcW w:w="2978" w:type="dxa"/>
            <w:vMerge w:val="restart"/>
            <w:tcBorders>
              <w:top w:val="single" w:sz="4" w:space="0" w:color="auto"/>
              <w:left w:val="single" w:sz="4" w:space="0" w:color="auto"/>
              <w:bottom w:val="single" w:sz="4" w:space="0" w:color="auto"/>
              <w:right w:val="single" w:sz="4" w:space="0" w:color="auto"/>
            </w:tcBorders>
            <w:hideMark/>
          </w:tcPr>
          <w:p w:rsidR="004659B0" w:rsidRPr="00651EDB" w:rsidRDefault="004659B0" w:rsidP="005F109D">
            <w:pPr>
              <w:jc w:val="both"/>
              <w:rPr>
                <w:color w:val="000000"/>
                <w:highlight w:val="yellow"/>
              </w:rPr>
            </w:pPr>
            <w:r w:rsidRPr="001346DD">
              <w:rPr>
                <w:b/>
                <w:bCs/>
                <w:color w:val="000000"/>
              </w:rPr>
              <w:t>Подпрограмма</w:t>
            </w:r>
            <w:r w:rsidRPr="001346DD">
              <w:rPr>
                <w:color w:val="000000"/>
              </w:rPr>
              <w:t xml:space="preserve"> «Комплексное развитие систем коммунальной инфраструктуры Пустошкинского района» </w:t>
            </w:r>
          </w:p>
        </w:tc>
        <w:tc>
          <w:tcPr>
            <w:tcW w:w="1984" w:type="dxa"/>
            <w:tcBorders>
              <w:top w:val="single" w:sz="4" w:space="0" w:color="auto"/>
              <w:left w:val="single" w:sz="4" w:space="0" w:color="auto"/>
              <w:bottom w:val="single" w:sz="4" w:space="0" w:color="auto"/>
              <w:right w:val="single" w:sz="4" w:space="0" w:color="auto"/>
            </w:tcBorders>
            <w:hideMark/>
          </w:tcPr>
          <w:p w:rsidR="004659B0" w:rsidRPr="001346DD" w:rsidRDefault="004659B0" w:rsidP="005F109D">
            <w:pPr>
              <w:rPr>
                <w:color w:val="000000"/>
              </w:rPr>
            </w:pPr>
            <w:r w:rsidRPr="001346DD">
              <w:rPr>
                <w:color w:val="000000"/>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4659B0" w:rsidRPr="005D681F" w:rsidRDefault="004659B0" w:rsidP="00E518F9">
            <w:pPr>
              <w:widowControl w:val="0"/>
              <w:autoSpaceDE w:val="0"/>
              <w:autoSpaceDN w:val="0"/>
              <w:adjustRightInd w:val="0"/>
              <w:jc w:val="center"/>
              <w:rPr>
                <w:sz w:val="24"/>
                <w:szCs w:val="24"/>
              </w:rPr>
            </w:pPr>
            <w:r>
              <w:rPr>
                <w:sz w:val="24"/>
                <w:szCs w:val="24"/>
              </w:rPr>
              <w:t>12937,4</w:t>
            </w:r>
          </w:p>
        </w:tc>
        <w:tc>
          <w:tcPr>
            <w:tcW w:w="1134" w:type="dxa"/>
            <w:tcBorders>
              <w:top w:val="single" w:sz="4" w:space="0" w:color="auto"/>
              <w:left w:val="single" w:sz="4" w:space="0" w:color="auto"/>
              <w:bottom w:val="single" w:sz="4" w:space="0" w:color="auto"/>
              <w:right w:val="single" w:sz="4" w:space="0" w:color="auto"/>
            </w:tcBorders>
          </w:tcPr>
          <w:p w:rsidR="004659B0" w:rsidRPr="005D681F" w:rsidRDefault="004659B0" w:rsidP="00E518F9">
            <w:pPr>
              <w:widowControl w:val="0"/>
              <w:autoSpaceDE w:val="0"/>
              <w:autoSpaceDN w:val="0"/>
              <w:adjustRightInd w:val="0"/>
              <w:jc w:val="center"/>
              <w:rPr>
                <w:sz w:val="24"/>
                <w:szCs w:val="24"/>
              </w:rPr>
            </w:pPr>
            <w:r>
              <w:rPr>
                <w:sz w:val="24"/>
                <w:szCs w:val="24"/>
              </w:rPr>
              <w:t>17496,8</w:t>
            </w:r>
          </w:p>
        </w:tc>
        <w:tc>
          <w:tcPr>
            <w:tcW w:w="1134" w:type="dxa"/>
            <w:tcBorders>
              <w:top w:val="single" w:sz="4" w:space="0" w:color="auto"/>
              <w:left w:val="single" w:sz="4" w:space="0" w:color="auto"/>
              <w:bottom w:val="single" w:sz="4" w:space="0" w:color="auto"/>
              <w:right w:val="single" w:sz="4" w:space="0" w:color="auto"/>
            </w:tcBorders>
          </w:tcPr>
          <w:p w:rsidR="004659B0" w:rsidRPr="005D681F" w:rsidRDefault="001F2819" w:rsidP="00E518F9">
            <w:pPr>
              <w:widowControl w:val="0"/>
              <w:autoSpaceDE w:val="0"/>
              <w:autoSpaceDN w:val="0"/>
              <w:adjustRightInd w:val="0"/>
              <w:jc w:val="center"/>
              <w:rPr>
                <w:sz w:val="24"/>
                <w:szCs w:val="24"/>
              </w:rPr>
            </w:pPr>
            <w:r>
              <w:rPr>
                <w:sz w:val="24"/>
                <w:szCs w:val="24"/>
              </w:rPr>
              <w:t>16798,6</w:t>
            </w:r>
          </w:p>
        </w:tc>
        <w:tc>
          <w:tcPr>
            <w:tcW w:w="1134" w:type="dxa"/>
            <w:tcBorders>
              <w:top w:val="single" w:sz="4" w:space="0" w:color="auto"/>
              <w:left w:val="single" w:sz="4" w:space="0" w:color="auto"/>
              <w:bottom w:val="single" w:sz="4" w:space="0" w:color="auto"/>
              <w:right w:val="single" w:sz="4" w:space="0" w:color="auto"/>
            </w:tcBorders>
          </w:tcPr>
          <w:p w:rsidR="004659B0" w:rsidRPr="005D681F" w:rsidRDefault="009D2B2F" w:rsidP="00E518F9">
            <w:pPr>
              <w:widowControl w:val="0"/>
              <w:autoSpaceDE w:val="0"/>
              <w:autoSpaceDN w:val="0"/>
              <w:adjustRightInd w:val="0"/>
              <w:jc w:val="center"/>
              <w:rPr>
                <w:sz w:val="24"/>
                <w:szCs w:val="24"/>
              </w:rPr>
            </w:pPr>
            <w:r>
              <w:rPr>
                <w:sz w:val="24"/>
                <w:szCs w:val="24"/>
              </w:rPr>
              <w:t>1386,0</w:t>
            </w:r>
          </w:p>
        </w:tc>
        <w:tc>
          <w:tcPr>
            <w:tcW w:w="1134" w:type="dxa"/>
            <w:tcBorders>
              <w:top w:val="single" w:sz="4" w:space="0" w:color="auto"/>
              <w:left w:val="single" w:sz="4" w:space="0" w:color="auto"/>
              <w:bottom w:val="single" w:sz="4" w:space="0" w:color="auto"/>
              <w:right w:val="single" w:sz="4" w:space="0" w:color="auto"/>
            </w:tcBorders>
          </w:tcPr>
          <w:p w:rsidR="004659B0" w:rsidRDefault="009D2B2F" w:rsidP="00E518F9">
            <w:pPr>
              <w:widowControl w:val="0"/>
              <w:autoSpaceDE w:val="0"/>
              <w:autoSpaceDN w:val="0"/>
              <w:adjustRightInd w:val="0"/>
              <w:jc w:val="center"/>
              <w:rPr>
                <w:sz w:val="24"/>
                <w:szCs w:val="24"/>
              </w:rPr>
            </w:pPr>
            <w:r>
              <w:rPr>
                <w:sz w:val="24"/>
                <w:szCs w:val="24"/>
              </w:rPr>
              <w:t>1350,1</w:t>
            </w:r>
          </w:p>
        </w:tc>
      </w:tr>
      <w:tr w:rsidR="00F46E58" w:rsidTr="004659B0">
        <w:trPr>
          <w:trHeight w:val="511"/>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F46E58" w:rsidRPr="00651EDB" w:rsidRDefault="00F46E58" w:rsidP="005F109D">
            <w:pPr>
              <w:rPr>
                <w:color w:val="000000"/>
                <w:highlight w:val="yellow"/>
              </w:rPr>
            </w:pPr>
          </w:p>
        </w:tc>
        <w:tc>
          <w:tcPr>
            <w:tcW w:w="1984" w:type="dxa"/>
            <w:tcBorders>
              <w:top w:val="single" w:sz="4" w:space="0" w:color="auto"/>
              <w:left w:val="single" w:sz="4" w:space="0" w:color="auto"/>
              <w:bottom w:val="single" w:sz="4" w:space="0" w:color="auto"/>
              <w:right w:val="single" w:sz="4" w:space="0" w:color="auto"/>
            </w:tcBorders>
            <w:hideMark/>
          </w:tcPr>
          <w:p w:rsidR="00F46E58" w:rsidRPr="001346DD" w:rsidRDefault="00F46E58" w:rsidP="005F109D">
            <w:pPr>
              <w:rPr>
                <w:color w:val="000000"/>
              </w:rPr>
            </w:pPr>
            <w:r w:rsidRPr="001346DD">
              <w:rPr>
                <w:color w:val="000000"/>
              </w:rPr>
              <w:t>Администрация Пустошкинского района</w:t>
            </w:r>
          </w:p>
        </w:tc>
        <w:tc>
          <w:tcPr>
            <w:tcW w:w="1134" w:type="dxa"/>
            <w:tcBorders>
              <w:top w:val="single" w:sz="4" w:space="0" w:color="auto"/>
              <w:left w:val="single" w:sz="4" w:space="0" w:color="auto"/>
              <w:bottom w:val="single" w:sz="4" w:space="0" w:color="auto"/>
              <w:right w:val="single" w:sz="4" w:space="0" w:color="auto"/>
            </w:tcBorders>
          </w:tcPr>
          <w:p w:rsidR="00F46E58" w:rsidRDefault="00F46E58" w:rsidP="00AD6101">
            <w:pPr>
              <w:widowControl w:val="0"/>
              <w:autoSpaceDE w:val="0"/>
              <w:autoSpaceDN w:val="0"/>
              <w:adjustRightInd w:val="0"/>
              <w:jc w:val="center"/>
              <w:rPr>
                <w:sz w:val="24"/>
                <w:szCs w:val="24"/>
              </w:rPr>
            </w:pPr>
          </w:p>
          <w:p w:rsidR="00F46E58" w:rsidRPr="005D681F" w:rsidRDefault="00F46E58" w:rsidP="00AD6101">
            <w:pPr>
              <w:widowControl w:val="0"/>
              <w:autoSpaceDE w:val="0"/>
              <w:autoSpaceDN w:val="0"/>
              <w:adjustRightInd w:val="0"/>
              <w:jc w:val="center"/>
              <w:rPr>
                <w:sz w:val="24"/>
                <w:szCs w:val="24"/>
              </w:rPr>
            </w:pPr>
            <w:r>
              <w:rPr>
                <w:sz w:val="24"/>
                <w:szCs w:val="24"/>
              </w:rPr>
              <w:t>6664,9</w:t>
            </w:r>
          </w:p>
        </w:tc>
        <w:tc>
          <w:tcPr>
            <w:tcW w:w="1134" w:type="dxa"/>
            <w:tcBorders>
              <w:top w:val="single" w:sz="4" w:space="0" w:color="auto"/>
              <w:left w:val="single" w:sz="4" w:space="0" w:color="auto"/>
              <w:bottom w:val="single" w:sz="4" w:space="0" w:color="auto"/>
              <w:right w:val="single" w:sz="4" w:space="0" w:color="auto"/>
            </w:tcBorders>
          </w:tcPr>
          <w:p w:rsidR="00F46E58" w:rsidRDefault="00F46E58" w:rsidP="00AD6101">
            <w:pPr>
              <w:widowControl w:val="0"/>
              <w:autoSpaceDE w:val="0"/>
              <w:autoSpaceDN w:val="0"/>
              <w:adjustRightInd w:val="0"/>
              <w:jc w:val="center"/>
              <w:rPr>
                <w:sz w:val="24"/>
                <w:szCs w:val="24"/>
              </w:rPr>
            </w:pPr>
          </w:p>
          <w:p w:rsidR="00F46E58" w:rsidRPr="005D681F" w:rsidRDefault="00F46E58" w:rsidP="00AD6101">
            <w:pPr>
              <w:widowControl w:val="0"/>
              <w:autoSpaceDE w:val="0"/>
              <w:autoSpaceDN w:val="0"/>
              <w:adjustRightInd w:val="0"/>
              <w:jc w:val="center"/>
              <w:rPr>
                <w:sz w:val="24"/>
                <w:szCs w:val="24"/>
              </w:rPr>
            </w:pPr>
            <w:r>
              <w:rPr>
                <w:sz w:val="24"/>
                <w:szCs w:val="24"/>
              </w:rPr>
              <w:t>2292,8</w:t>
            </w:r>
          </w:p>
        </w:tc>
        <w:tc>
          <w:tcPr>
            <w:tcW w:w="1134" w:type="dxa"/>
            <w:tcBorders>
              <w:top w:val="single" w:sz="4" w:space="0" w:color="auto"/>
              <w:left w:val="single" w:sz="4" w:space="0" w:color="auto"/>
              <w:bottom w:val="single" w:sz="4" w:space="0" w:color="auto"/>
              <w:right w:val="single" w:sz="4" w:space="0" w:color="auto"/>
            </w:tcBorders>
          </w:tcPr>
          <w:p w:rsidR="00F46E58" w:rsidRDefault="00F46E58" w:rsidP="00AD6101">
            <w:pPr>
              <w:widowControl w:val="0"/>
              <w:autoSpaceDE w:val="0"/>
              <w:autoSpaceDN w:val="0"/>
              <w:adjustRightInd w:val="0"/>
              <w:jc w:val="center"/>
              <w:rPr>
                <w:sz w:val="24"/>
                <w:szCs w:val="24"/>
              </w:rPr>
            </w:pPr>
          </w:p>
          <w:p w:rsidR="00F46E58" w:rsidRPr="005D681F" w:rsidRDefault="00D4263E" w:rsidP="00AD6101">
            <w:pPr>
              <w:widowControl w:val="0"/>
              <w:autoSpaceDE w:val="0"/>
              <w:autoSpaceDN w:val="0"/>
              <w:adjustRightInd w:val="0"/>
              <w:jc w:val="center"/>
              <w:rPr>
                <w:sz w:val="24"/>
                <w:szCs w:val="24"/>
              </w:rPr>
            </w:pPr>
            <w:r>
              <w:rPr>
                <w:sz w:val="24"/>
                <w:szCs w:val="24"/>
              </w:rPr>
              <w:t>1044,0</w:t>
            </w:r>
          </w:p>
        </w:tc>
        <w:tc>
          <w:tcPr>
            <w:tcW w:w="1134" w:type="dxa"/>
            <w:tcBorders>
              <w:top w:val="single" w:sz="4" w:space="0" w:color="auto"/>
              <w:left w:val="single" w:sz="4" w:space="0" w:color="auto"/>
              <w:bottom w:val="single" w:sz="4" w:space="0" w:color="auto"/>
              <w:right w:val="single" w:sz="4" w:space="0" w:color="auto"/>
            </w:tcBorders>
          </w:tcPr>
          <w:p w:rsidR="00F46E58" w:rsidRDefault="00F46E58" w:rsidP="00AD6101">
            <w:pPr>
              <w:widowControl w:val="0"/>
              <w:autoSpaceDE w:val="0"/>
              <w:autoSpaceDN w:val="0"/>
              <w:adjustRightInd w:val="0"/>
              <w:jc w:val="center"/>
              <w:rPr>
                <w:sz w:val="24"/>
                <w:szCs w:val="24"/>
              </w:rPr>
            </w:pPr>
          </w:p>
          <w:p w:rsidR="00F46E58" w:rsidRPr="005D681F" w:rsidRDefault="00F46E58" w:rsidP="00AD6101">
            <w:pPr>
              <w:widowControl w:val="0"/>
              <w:autoSpaceDE w:val="0"/>
              <w:autoSpaceDN w:val="0"/>
              <w:adjustRightInd w:val="0"/>
              <w:jc w:val="center"/>
              <w:rPr>
                <w:sz w:val="24"/>
                <w:szCs w:val="24"/>
              </w:rPr>
            </w:pPr>
            <w:r>
              <w:rPr>
                <w:sz w:val="24"/>
                <w:szCs w:val="24"/>
              </w:rPr>
              <w:t>1386,0</w:t>
            </w:r>
          </w:p>
        </w:tc>
        <w:tc>
          <w:tcPr>
            <w:tcW w:w="1134" w:type="dxa"/>
            <w:tcBorders>
              <w:top w:val="single" w:sz="4" w:space="0" w:color="auto"/>
              <w:left w:val="single" w:sz="4" w:space="0" w:color="auto"/>
              <w:bottom w:val="single" w:sz="4" w:space="0" w:color="auto"/>
              <w:right w:val="single" w:sz="4" w:space="0" w:color="auto"/>
            </w:tcBorders>
          </w:tcPr>
          <w:p w:rsidR="00F46E58" w:rsidRDefault="00F46E58" w:rsidP="00AD6101">
            <w:pPr>
              <w:widowControl w:val="0"/>
              <w:autoSpaceDE w:val="0"/>
              <w:autoSpaceDN w:val="0"/>
              <w:adjustRightInd w:val="0"/>
              <w:jc w:val="center"/>
              <w:rPr>
                <w:sz w:val="24"/>
                <w:szCs w:val="24"/>
              </w:rPr>
            </w:pPr>
          </w:p>
          <w:p w:rsidR="00F46E58" w:rsidRDefault="00F46E58" w:rsidP="00AD6101">
            <w:pPr>
              <w:widowControl w:val="0"/>
              <w:autoSpaceDE w:val="0"/>
              <w:autoSpaceDN w:val="0"/>
              <w:adjustRightInd w:val="0"/>
              <w:jc w:val="center"/>
              <w:rPr>
                <w:sz w:val="24"/>
                <w:szCs w:val="24"/>
              </w:rPr>
            </w:pPr>
            <w:r>
              <w:rPr>
                <w:sz w:val="24"/>
                <w:szCs w:val="24"/>
              </w:rPr>
              <w:t>1350,1</w:t>
            </w:r>
          </w:p>
        </w:tc>
      </w:tr>
      <w:tr w:rsidR="009D2B2F" w:rsidTr="004659B0">
        <w:trPr>
          <w:trHeight w:val="1076"/>
        </w:trPr>
        <w:tc>
          <w:tcPr>
            <w:tcW w:w="2978" w:type="dxa"/>
            <w:tcBorders>
              <w:top w:val="single" w:sz="4" w:space="0" w:color="auto"/>
              <w:left w:val="single" w:sz="4" w:space="0" w:color="auto"/>
              <w:bottom w:val="single" w:sz="4" w:space="0" w:color="auto"/>
              <w:right w:val="single" w:sz="4" w:space="0" w:color="auto"/>
            </w:tcBorders>
            <w:hideMark/>
          </w:tcPr>
          <w:p w:rsidR="009D2B2F" w:rsidRPr="00F24F36" w:rsidRDefault="009D2B2F" w:rsidP="005F109D">
            <w:pPr>
              <w:jc w:val="both"/>
              <w:rPr>
                <w:b/>
                <w:bCs/>
                <w:color w:val="000000"/>
              </w:rPr>
            </w:pPr>
            <w:r w:rsidRPr="00F24F36">
              <w:rPr>
                <w:b/>
                <w:bCs/>
                <w:color w:val="000000"/>
              </w:rPr>
              <w:t>Основное</w:t>
            </w:r>
            <w:r w:rsidRPr="00F24F36">
              <w:rPr>
                <w:color w:val="000000"/>
              </w:rPr>
              <w:t xml:space="preserve"> </w:t>
            </w:r>
            <w:r w:rsidRPr="00F24F36">
              <w:rPr>
                <w:b/>
                <w:bCs/>
                <w:color w:val="000000"/>
              </w:rPr>
              <w:t>мероприятие</w:t>
            </w:r>
            <w:r w:rsidRPr="00F24F36">
              <w:rPr>
                <w:color w:val="000000"/>
              </w:rPr>
              <w:t xml:space="preserve"> «Комплексное развитие систем коммунальной инфраструктуры Пустошкинского района»</w:t>
            </w:r>
          </w:p>
        </w:tc>
        <w:tc>
          <w:tcPr>
            <w:tcW w:w="1984" w:type="dxa"/>
            <w:tcBorders>
              <w:top w:val="single" w:sz="4" w:space="0" w:color="auto"/>
              <w:left w:val="single" w:sz="4" w:space="0" w:color="auto"/>
              <w:bottom w:val="single" w:sz="4" w:space="0" w:color="auto"/>
              <w:right w:val="single" w:sz="4" w:space="0" w:color="auto"/>
            </w:tcBorders>
            <w:hideMark/>
          </w:tcPr>
          <w:p w:rsidR="009D2B2F" w:rsidRPr="00F24F36" w:rsidRDefault="009D2B2F" w:rsidP="005F109D">
            <w:pPr>
              <w:rPr>
                <w:color w:val="000000"/>
              </w:rPr>
            </w:pPr>
            <w:r w:rsidRPr="00F24F36">
              <w:rPr>
                <w:color w:val="000000"/>
              </w:rPr>
              <w:t>всего</w:t>
            </w:r>
          </w:p>
        </w:tc>
        <w:tc>
          <w:tcPr>
            <w:tcW w:w="1134" w:type="dxa"/>
            <w:tcBorders>
              <w:top w:val="single" w:sz="4" w:space="0" w:color="auto"/>
              <w:left w:val="single" w:sz="4" w:space="0" w:color="auto"/>
              <w:bottom w:val="single" w:sz="4" w:space="0" w:color="auto"/>
              <w:right w:val="single" w:sz="4" w:space="0" w:color="auto"/>
            </w:tcBorders>
          </w:tcPr>
          <w:p w:rsidR="009D2B2F" w:rsidRDefault="009D2B2F" w:rsidP="008D5899">
            <w:pPr>
              <w:widowControl w:val="0"/>
              <w:autoSpaceDE w:val="0"/>
              <w:autoSpaceDN w:val="0"/>
              <w:adjustRightInd w:val="0"/>
              <w:jc w:val="center"/>
              <w:rPr>
                <w:sz w:val="24"/>
                <w:szCs w:val="24"/>
              </w:rPr>
            </w:pPr>
          </w:p>
          <w:p w:rsidR="009D2B2F" w:rsidRPr="005D681F" w:rsidRDefault="009D2B2F" w:rsidP="008D5899">
            <w:pPr>
              <w:widowControl w:val="0"/>
              <w:autoSpaceDE w:val="0"/>
              <w:autoSpaceDN w:val="0"/>
              <w:adjustRightInd w:val="0"/>
              <w:jc w:val="center"/>
              <w:rPr>
                <w:sz w:val="24"/>
                <w:szCs w:val="24"/>
              </w:rPr>
            </w:pPr>
            <w:r>
              <w:rPr>
                <w:sz w:val="24"/>
                <w:szCs w:val="24"/>
              </w:rPr>
              <w:t>12937,4</w:t>
            </w:r>
          </w:p>
        </w:tc>
        <w:tc>
          <w:tcPr>
            <w:tcW w:w="1134" w:type="dxa"/>
            <w:tcBorders>
              <w:top w:val="single" w:sz="4" w:space="0" w:color="auto"/>
              <w:left w:val="single" w:sz="4" w:space="0" w:color="auto"/>
              <w:bottom w:val="single" w:sz="4" w:space="0" w:color="auto"/>
              <w:right w:val="single" w:sz="4" w:space="0" w:color="auto"/>
            </w:tcBorders>
          </w:tcPr>
          <w:p w:rsidR="009D2B2F" w:rsidRDefault="009D2B2F" w:rsidP="008D5899">
            <w:pPr>
              <w:widowControl w:val="0"/>
              <w:autoSpaceDE w:val="0"/>
              <w:autoSpaceDN w:val="0"/>
              <w:adjustRightInd w:val="0"/>
              <w:jc w:val="center"/>
              <w:rPr>
                <w:sz w:val="24"/>
                <w:szCs w:val="24"/>
              </w:rPr>
            </w:pPr>
          </w:p>
          <w:p w:rsidR="009D2B2F" w:rsidRPr="005D681F" w:rsidRDefault="009D2B2F" w:rsidP="008D5899">
            <w:pPr>
              <w:widowControl w:val="0"/>
              <w:autoSpaceDE w:val="0"/>
              <w:autoSpaceDN w:val="0"/>
              <w:adjustRightInd w:val="0"/>
              <w:jc w:val="center"/>
              <w:rPr>
                <w:sz w:val="24"/>
                <w:szCs w:val="24"/>
              </w:rPr>
            </w:pPr>
            <w:r>
              <w:rPr>
                <w:sz w:val="24"/>
                <w:szCs w:val="24"/>
              </w:rPr>
              <w:t>17496,8</w:t>
            </w:r>
          </w:p>
        </w:tc>
        <w:tc>
          <w:tcPr>
            <w:tcW w:w="1134" w:type="dxa"/>
            <w:tcBorders>
              <w:top w:val="single" w:sz="4" w:space="0" w:color="auto"/>
              <w:left w:val="single" w:sz="4" w:space="0" w:color="auto"/>
              <w:bottom w:val="single" w:sz="4" w:space="0" w:color="auto"/>
              <w:right w:val="single" w:sz="4" w:space="0" w:color="auto"/>
            </w:tcBorders>
          </w:tcPr>
          <w:p w:rsidR="009D2B2F" w:rsidRDefault="009D2B2F" w:rsidP="008D5899">
            <w:pPr>
              <w:widowControl w:val="0"/>
              <w:autoSpaceDE w:val="0"/>
              <w:autoSpaceDN w:val="0"/>
              <w:adjustRightInd w:val="0"/>
              <w:jc w:val="center"/>
              <w:rPr>
                <w:sz w:val="24"/>
                <w:szCs w:val="24"/>
              </w:rPr>
            </w:pPr>
          </w:p>
          <w:p w:rsidR="009D2B2F" w:rsidRPr="005D681F" w:rsidRDefault="003871D2" w:rsidP="00D4263E">
            <w:pPr>
              <w:widowControl w:val="0"/>
              <w:autoSpaceDE w:val="0"/>
              <w:autoSpaceDN w:val="0"/>
              <w:adjustRightInd w:val="0"/>
              <w:jc w:val="center"/>
              <w:rPr>
                <w:sz w:val="24"/>
                <w:szCs w:val="24"/>
              </w:rPr>
            </w:pPr>
            <w:r>
              <w:rPr>
                <w:sz w:val="24"/>
                <w:szCs w:val="24"/>
              </w:rPr>
              <w:t>16798,6</w:t>
            </w:r>
          </w:p>
        </w:tc>
        <w:tc>
          <w:tcPr>
            <w:tcW w:w="1134" w:type="dxa"/>
            <w:tcBorders>
              <w:top w:val="single" w:sz="4" w:space="0" w:color="auto"/>
              <w:left w:val="single" w:sz="4" w:space="0" w:color="auto"/>
              <w:bottom w:val="single" w:sz="4" w:space="0" w:color="auto"/>
              <w:right w:val="single" w:sz="4" w:space="0" w:color="auto"/>
            </w:tcBorders>
          </w:tcPr>
          <w:p w:rsidR="009D2B2F" w:rsidRDefault="009D2B2F" w:rsidP="00AD6101">
            <w:pPr>
              <w:widowControl w:val="0"/>
              <w:autoSpaceDE w:val="0"/>
              <w:autoSpaceDN w:val="0"/>
              <w:adjustRightInd w:val="0"/>
              <w:jc w:val="center"/>
              <w:rPr>
                <w:sz w:val="24"/>
                <w:szCs w:val="24"/>
              </w:rPr>
            </w:pPr>
          </w:p>
          <w:p w:rsidR="009D2B2F" w:rsidRPr="005D681F" w:rsidRDefault="009D2B2F" w:rsidP="00AD6101">
            <w:pPr>
              <w:widowControl w:val="0"/>
              <w:autoSpaceDE w:val="0"/>
              <w:autoSpaceDN w:val="0"/>
              <w:adjustRightInd w:val="0"/>
              <w:jc w:val="center"/>
              <w:rPr>
                <w:sz w:val="24"/>
                <w:szCs w:val="24"/>
              </w:rPr>
            </w:pPr>
            <w:r>
              <w:rPr>
                <w:sz w:val="24"/>
                <w:szCs w:val="24"/>
              </w:rPr>
              <w:t>1386,0</w:t>
            </w:r>
          </w:p>
        </w:tc>
        <w:tc>
          <w:tcPr>
            <w:tcW w:w="1134" w:type="dxa"/>
            <w:tcBorders>
              <w:top w:val="single" w:sz="4" w:space="0" w:color="auto"/>
              <w:left w:val="single" w:sz="4" w:space="0" w:color="auto"/>
              <w:bottom w:val="single" w:sz="4" w:space="0" w:color="auto"/>
              <w:right w:val="single" w:sz="4" w:space="0" w:color="auto"/>
            </w:tcBorders>
          </w:tcPr>
          <w:p w:rsidR="009D2B2F" w:rsidRDefault="009D2B2F" w:rsidP="00AD6101">
            <w:pPr>
              <w:widowControl w:val="0"/>
              <w:autoSpaceDE w:val="0"/>
              <w:autoSpaceDN w:val="0"/>
              <w:adjustRightInd w:val="0"/>
              <w:jc w:val="center"/>
              <w:rPr>
                <w:sz w:val="24"/>
                <w:szCs w:val="24"/>
              </w:rPr>
            </w:pPr>
          </w:p>
          <w:p w:rsidR="009D2B2F" w:rsidRDefault="009D2B2F" w:rsidP="00AD6101">
            <w:pPr>
              <w:widowControl w:val="0"/>
              <w:autoSpaceDE w:val="0"/>
              <w:autoSpaceDN w:val="0"/>
              <w:adjustRightInd w:val="0"/>
              <w:jc w:val="center"/>
              <w:rPr>
                <w:sz w:val="24"/>
                <w:szCs w:val="24"/>
              </w:rPr>
            </w:pPr>
            <w:r>
              <w:rPr>
                <w:sz w:val="24"/>
                <w:szCs w:val="24"/>
              </w:rPr>
              <w:t>1350,1</w:t>
            </w:r>
          </w:p>
        </w:tc>
      </w:tr>
      <w:tr w:rsidR="004659B0" w:rsidTr="004659B0">
        <w:trPr>
          <w:trHeight w:val="1276"/>
        </w:trPr>
        <w:tc>
          <w:tcPr>
            <w:tcW w:w="2978" w:type="dxa"/>
            <w:tcBorders>
              <w:top w:val="single" w:sz="4" w:space="0" w:color="auto"/>
              <w:left w:val="single" w:sz="4" w:space="0" w:color="auto"/>
              <w:bottom w:val="single" w:sz="4" w:space="0" w:color="auto"/>
              <w:right w:val="single" w:sz="4" w:space="0" w:color="auto"/>
            </w:tcBorders>
            <w:hideMark/>
          </w:tcPr>
          <w:p w:rsidR="004659B0" w:rsidRPr="007B5BC3" w:rsidRDefault="004659B0" w:rsidP="008D5899">
            <w:pPr>
              <w:rPr>
                <w:b/>
                <w:bCs/>
                <w:color w:val="000000"/>
              </w:rPr>
            </w:pPr>
            <w:r w:rsidRPr="007B5BC3">
              <w:rPr>
                <w:b/>
                <w:color w:val="000000"/>
              </w:rPr>
              <w:t>Мероприятие 1.</w:t>
            </w:r>
            <w:r w:rsidRPr="007B5BC3">
              <w:rPr>
                <w:color w:val="000000"/>
              </w:rPr>
              <w:t xml:space="preserve"> Субсидия на </w:t>
            </w:r>
            <w:proofErr w:type="spellStart"/>
            <w:r w:rsidRPr="007B5BC3">
              <w:rPr>
                <w:color w:val="000000"/>
              </w:rPr>
              <w:t>софинансирование</w:t>
            </w:r>
            <w:proofErr w:type="spellEnd"/>
            <w:r w:rsidRPr="007B5BC3">
              <w:rPr>
                <w:color w:val="000000"/>
              </w:rPr>
              <w:t xml:space="preserve"> мероприятий по проведению ремонта групповых резервуарных установок сжиженных углеводородных газов</w:t>
            </w:r>
          </w:p>
        </w:tc>
        <w:tc>
          <w:tcPr>
            <w:tcW w:w="1984" w:type="dxa"/>
            <w:tcBorders>
              <w:top w:val="single" w:sz="4" w:space="0" w:color="auto"/>
              <w:left w:val="single" w:sz="4" w:space="0" w:color="auto"/>
              <w:bottom w:val="single" w:sz="4" w:space="0" w:color="auto"/>
              <w:right w:val="single" w:sz="4" w:space="0" w:color="auto"/>
            </w:tcBorders>
            <w:hideMark/>
          </w:tcPr>
          <w:p w:rsidR="004659B0" w:rsidRPr="00651EDB" w:rsidRDefault="004659B0" w:rsidP="005F109D">
            <w:pPr>
              <w:rPr>
                <w:color w:val="000000"/>
                <w:highlight w:val="yellow"/>
              </w:rPr>
            </w:pPr>
            <w:r>
              <w:rPr>
                <w:color w:val="000000"/>
              </w:rPr>
              <w:t xml:space="preserve">Городское </w:t>
            </w:r>
            <w:r w:rsidRPr="002E53C0">
              <w:rPr>
                <w:color w:val="000000"/>
              </w:rPr>
              <w:t>поселени</w:t>
            </w:r>
            <w:r>
              <w:rPr>
                <w:color w:val="000000"/>
              </w:rPr>
              <w:t>е</w:t>
            </w:r>
            <w:r w:rsidRPr="002E53C0">
              <w:rPr>
                <w:color w:val="000000"/>
              </w:rPr>
              <w:t xml:space="preserve">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F24F36" w:rsidRDefault="004659B0" w:rsidP="005F109D">
            <w:pPr>
              <w:jc w:val="center"/>
              <w:rPr>
                <w:color w:val="000000"/>
              </w:rPr>
            </w:pPr>
            <w:r w:rsidRPr="00F24F36">
              <w:rPr>
                <w:color w:val="000000"/>
              </w:rPr>
              <w:t>1100,0</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F24F36" w:rsidRDefault="00C62B2F" w:rsidP="005F109D">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F24F36" w:rsidRDefault="001F2819" w:rsidP="00F32D0E">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4659B0" w:rsidRDefault="004659B0" w:rsidP="00F32D0E">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4659B0" w:rsidRDefault="004659B0" w:rsidP="00F32D0E">
            <w:pPr>
              <w:jc w:val="center"/>
              <w:rPr>
                <w:color w:val="000000"/>
              </w:rPr>
            </w:pPr>
          </w:p>
        </w:tc>
      </w:tr>
      <w:tr w:rsidR="004659B0" w:rsidTr="004659B0">
        <w:trPr>
          <w:trHeight w:val="2258"/>
        </w:trPr>
        <w:tc>
          <w:tcPr>
            <w:tcW w:w="2978" w:type="dxa"/>
            <w:tcBorders>
              <w:top w:val="single" w:sz="4" w:space="0" w:color="auto"/>
              <w:left w:val="single" w:sz="4" w:space="0" w:color="auto"/>
              <w:bottom w:val="single" w:sz="4" w:space="0" w:color="auto"/>
              <w:right w:val="single" w:sz="4" w:space="0" w:color="auto"/>
            </w:tcBorders>
            <w:hideMark/>
          </w:tcPr>
          <w:p w:rsidR="004659B0" w:rsidRPr="007B5BC3" w:rsidRDefault="004659B0" w:rsidP="00F43737">
            <w:pPr>
              <w:rPr>
                <w:b/>
                <w:bCs/>
                <w:color w:val="000000"/>
              </w:rPr>
            </w:pPr>
            <w:r w:rsidRPr="007B5BC3">
              <w:rPr>
                <w:b/>
                <w:color w:val="000000"/>
              </w:rPr>
              <w:t>Мероприятие 2.</w:t>
            </w:r>
            <w:r w:rsidRPr="007B5BC3">
              <w:rPr>
                <w:color w:val="000000"/>
              </w:rPr>
              <w:t xml:space="preserve"> Субсидия на строительство и реконструкцию объектов муниципальной </w:t>
            </w:r>
            <w:proofErr w:type="gramStart"/>
            <w:r w:rsidRPr="007B5BC3">
              <w:rPr>
                <w:color w:val="000000"/>
              </w:rPr>
              <w:t>собственности</w:t>
            </w:r>
            <w:proofErr w:type="gramEnd"/>
            <w:r w:rsidRPr="007B5BC3">
              <w:rPr>
                <w:color w:val="000000"/>
              </w:rPr>
              <w:t xml:space="preserve"> а рамках основного мероприятия «Строительство, реконструкция и капитальный ремонт объектов водоотведения и очистки сточных вод».</w:t>
            </w:r>
          </w:p>
        </w:tc>
        <w:tc>
          <w:tcPr>
            <w:tcW w:w="1984" w:type="dxa"/>
            <w:tcBorders>
              <w:top w:val="single" w:sz="4" w:space="0" w:color="auto"/>
              <w:left w:val="single" w:sz="4" w:space="0" w:color="auto"/>
              <w:bottom w:val="single" w:sz="4" w:space="0" w:color="auto"/>
              <w:right w:val="single" w:sz="4" w:space="0" w:color="auto"/>
            </w:tcBorders>
            <w:hideMark/>
          </w:tcPr>
          <w:p w:rsidR="004659B0" w:rsidRDefault="004659B0" w:rsidP="005F109D">
            <w:pPr>
              <w:rPr>
                <w:color w:val="000000"/>
              </w:rPr>
            </w:pPr>
            <w:r w:rsidRPr="00F24F36">
              <w:rPr>
                <w:color w:val="000000"/>
              </w:rPr>
              <w:t>Администрация Пустошкинского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F24F36" w:rsidRDefault="004659B0" w:rsidP="00F43737">
            <w:pPr>
              <w:jc w:val="center"/>
              <w:rPr>
                <w:color w:val="000000"/>
              </w:rPr>
            </w:pPr>
            <w:r>
              <w:rPr>
                <w:color w:val="000000"/>
              </w:rPr>
              <w:t>5139,7</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Default="00C62B2F" w:rsidP="005F109D">
            <w:pPr>
              <w:jc w:val="center"/>
              <w:rPr>
                <w:color w:val="000000"/>
              </w:rPr>
            </w:pPr>
            <w:r>
              <w:rPr>
                <w:color w:val="000000"/>
              </w:rPr>
              <w:t>14304,0</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Default="004659B0" w:rsidP="00F32D0E">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4659B0" w:rsidRDefault="004659B0" w:rsidP="00F32D0E">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4659B0" w:rsidRDefault="004659B0" w:rsidP="00F32D0E">
            <w:pPr>
              <w:jc w:val="center"/>
              <w:rPr>
                <w:color w:val="000000"/>
              </w:rPr>
            </w:pPr>
          </w:p>
        </w:tc>
      </w:tr>
      <w:tr w:rsidR="00C62B2F" w:rsidTr="00AD6101">
        <w:trPr>
          <w:trHeight w:val="2258"/>
        </w:trPr>
        <w:tc>
          <w:tcPr>
            <w:tcW w:w="2978" w:type="dxa"/>
            <w:tcBorders>
              <w:top w:val="single" w:sz="4" w:space="0" w:color="auto"/>
              <w:left w:val="single" w:sz="4" w:space="0" w:color="auto"/>
              <w:bottom w:val="single" w:sz="4" w:space="0" w:color="auto"/>
              <w:right w:val="single" w:sz="4" w:space="0" w:color="auto"/>
            </w:tcBorders>
            <w:hideMark/>
          </w:tcPr>
          <w:p w:rsidR="00C62B2F" w:rsidRPr="007B5BC3" w:rsidRDefault="00C62B2F" w:rsidP="00F43737">
            <w:pPr>
              <w:rPr>
                <w:b/>
                <w:color w:val="000000"/>
              </w:rPr>
            </w:pPr>
            <w:r w:rsidRPr="007B5BC3">
              <w:rPr>
                <w:b/>
                <w:color w:val="000000"/>
              </w:rPr>
              <w:t>Мероприятие 3.</w:t>
            </w:r>
            <w:r w:rsidRPr="007B5BC3">
              <w:rPr>
                <w:color w:val="000000"/>
              </w:rPr>
              <w:t xml:space="preserve"> </w:t>
            </w:r>
            <w:proofErr w:type="spellStart"/>
            <w:r w:rsidRPr="007B5BC3">
              <w:rPr>
                <w:color w:val="000000"/>
              </w:rPr>
              <w:t>Софинансирование</w:t>
            </w:r>
            <w:proofErr w:type="spellEnd"/>
            <w:r w:rsidRPr="007B5BC3">
              <w:rPr>
                <w:color w:val="000000"/>
              </w:rPr>
              <w:t xml:space="preserve"> расходов за счет средств муниципального образования на строительство и реконструкцию объектов муниципальной </w:t>
            </w:r>
            <w:proofErr w:type="gramStart"/>
            <w:r w:rsidRPr="007B5BC3">
              <w:rPr>
                <w:color w:val="000000"/>
              </w:rPr>
              <w:t>собственности</w:t>
            </w:r>
            <w:proofErr w:type="gramEnd"/>
            <w:r w:rsidRPr="007B5BC3">
              <w:rPr>
                <w:color w:val="000000"/>
              </w:rPr>
              <w:t xml:space="preserve"> а рамках основного мероприятия «Строительство, реконструкция и капитальный ремонт объектов водоотведения и очистки сточных вод».</w:t>
            </w:r>
          </w:p>
        </w:tc>
        <w:tc>
          <w:tcPr>
            <w:tcW w:w="1984" w:type="dxa"/>
            <w:tcBorders>
              <w:top w:val="single" w:sz="4" w:space="0" w:color="auto"/>
              <w:left w:val="single" w:sz="4" w:space="0" w:color="auto"/>
              <w:bottom w:val="single" w:sz="4" w:space="0" w:color="auto"/>
              <w:right w:val="single" w:sz="4" w:space="0" w:color="auto"/>
            </w:tcBorders>
            <w:hideMark/>
          </w:tcPr>
          <w:p w:rsidR="00C62B2F" w:rsidRPr="00F24F36" w:rsidRDefault="00C62B2F" w:rsidP="005F109D">
            <w:pPr>
              <w:rPr>
                <w:color w:val="000000"/>
              </w:rPr>
            </w:pPr>
            <w:r w:rsidRPr="00F24F36">
              <w:rPr>
                <w:color w:val="000000"/>
              </w:rPr>
              <w:t>Администрация Пустошкинского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C62B2F" w:rsidRDefault="00C62B2F" w:rsidP="005F109D">
            <w:pPr>
              <w:jc w:val="center"/>
              <w:rPr>
                <w:color w:val="000000"/>
              </w:rPr>
            </w:pPr>
            <w:r>
              <w:rPr>
                <w:color w:val="000000"/>
              </w:rPr>
              <w:t>484,0</w:t>
            </w:r>
          </w:p>
        </w:tc>
        <w:tc>
          <w:tcPr>
            <w:tcW w:w="1134" w:type="dxa"/>
            <w:tcBorders>
              <w:top w:val="single" w:sz="4" w:space="0" w:color="auto"/>
              <w:left w:val="single" w:sz="4" w:space="0" w:color="auto"/>
              <w:bottom w:val="single" w:sz="4" w:space="0" w:color="auto"/>
              <w:right w:val="single" w:sz="4" w:space="0" w:color="auto"/>
            </w:tcBorders>
            <w:vAlign w:val="center"/>
          </w:tcPr>
          <w:p w:rsidR="00C62B2F" w:rsidRDefault="00C62B2F" w:rsidP="00AD6101">
            <w:pPr>
              <w:jc w:val="center"/>
              <w:rPr>
                <w:color w:val="000000"/>
              </w:rPr>
            </w:pPr>
            <w:r>
              <w:rPr>
                <w:color w:val="000000"/>
              </w:rPr>
              <w:t>752,8</w:t>
            </w:r>
          </w:p>
        </w:tc>
        <w:tc>
          <w:tcPr>
            <w:tcW w:w="1134" w:type="dxa"/>
            <w:tcBorders>
              <w:top w:val="single" w:sz="4" w:space="0" w:color="auto"/>
              <w:left w:val="single" w:sz="4" w:space="0" w:color="auto"/>
              <w:bottom w:val="single" w:sz="4" w:space="0" w:color="auto"/>
              <w:right w:val="single" w:sz="4" w:space="0" w:color="auto"/>
            </w:tcBorders>
          </w:tcPr>
          <w:p w:rsidR="00C62B2F" w:rsidRDefault="00C62B2F" w:rsidP="00AD6101">
            <w:pPr>
              <w:jc w:val="center"/>
              <w:rPr>
                <w:color w:val="000000"/>
              </w:rPr>
            </w:pPr>
          </w:p>
          <w:p w:rsidR="00C62B2F" w:rsidRDefault="00C62B2F" w:rsidP="00AD6101">
            <w:pPr>
              <w:jc w:val="center"/>
              <w:rPr>
                <w:color w:val="000000"/>
              </w:rPr>
            </w:pPr>
          </w:p>
          <w:p w:rsidR="00C62B2F" w:rsidRDefault="00C62B2F" w:rsidP="00AD6101">
            <w:pPr>
              <w:jc w:val="center"/>
              <w:rPr>
                <w:color w:val="000000"/>
              </w:rPr>
            </w:pPr>
          </w:p>
          <w:p w:rsidR="00C62B2F" w:rsidRDefault="00C62B2F" w:rsidP="00AD6101">
            <w:pPr>
              <w:jc w:val="center"/>
              <w:rPr>
                <w:color w:val="000000"/>
              </w:rPr>
            </w:pPr>
          </w:p>
          <w:p w:rsidR="00C62B2F" w:rsidRDefault="00C62B2F" w:rsidP="00AD6101">
            <w:pPr>
              <w:jc w:val="center"/>
              <w:rPr>
                <w:color w:val="000000"/>
              </w:rPr>
            </w:pPr>
          </w:p>
          <w:p w:rsidR="00C62B2F" w:rsidRDefault="007B5BC3" w:rsidP="00AD6101">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C62B2F" w:rsidRDefault="00C62B2F" w:rsidP="00F32D0E">
            <w:pPr>
              <w:jc w:val="center"/>
              <w:rPr>
                <w:color w:val="000000"/>
              </w:rPr>
            </w:pPr>
          </w:p>
          <w:p w:rsidR="00C62B2F" w:rsidRDefault="00C62B2F" w:rsidP="00F32D0E">
            <w:pPr>
              <w:jc w:val="center"/>
              <w:rPr>
                <w:color w:val="000000"/>
              </w:rPr>
            </w:pPr>
          </w:p>
          <w:p w:rsidR="00C62B2F" w:rsidRDefault="00C62B2F" w:rsidP="00F32D0E">
            <w:pPr>
              <w:jc w:val="center"/>
              <w:rPr>
                <w:color w:val="000000"/>
              </w:rPr>
            </w:pPr>
          </w:p>
          <w:p w:rsidR="00C62B2F" w:rsidRDefault="00C62B2F" w:rsidP="00F32D0E">
            <w:pPr>
              <w:jc w:val="center"/>
              <w:rPr>
                <w:color w:val="000000"/>
              </w:rPr>
            </w:pPr>
          </w:p>
          <w:p w:rsidR="00C62B2F" w:rsidRDefault="00C62B2F" w:rsidP="00F32D0E">
            <w:pPr>
              <w:jc w:val="center"/>
              <w:rPr>
                <w:color w:val="000000"/>
              </w:rPr>
            </w:pPr>
          </w:p>
          <w:p w:rsidR="00C62B2F" w:rsidRDefault="00C62B2F" w:rsidP="00F32D0E">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C62B2F" w:rsidRDefault="00C62B2F" w:rsidP="00F32D0E">
            <w:pPr>
              <w:jc w:val="center"/>
              <w:rPr>
                <w:color w:val="000000"/>
              </w:rPr>
            </w:pPr>
          </w:p>
        </w:tc>
      </w:tr>
      <w:tr w:rsidR="00C62B2F" w:rsidTr="00AD6101">
        <w:trPr>
          <w:trHeight w:val="1114"/>
        </w:trPr>
        <w:tc>
          <w:tcPr>
            <w:tcW w:w="2978" w:type="dxa"/>
            <w:tcBorders>
              <w:top w:val="single" w:sz="4" w:space="0" w:color="auto"/>
              <w:left w:val="single" w:sz="4" w:space="0" w:color="auto"/>
              <w:bottom w:val="single" w:sz="4" w:space="0" w:color="auto"/>
              <w:right w:val="single" w:sz="4" w:space="0" w:color="auto"/>
            </w:tcBorders>
            <w:hideMark/>
          </w:tcPr>
          <w:p w:rsidR="00C62B2F" w:rsidRPr="00F24F36" w:rsidRDefault="00C62B2F" w:rsidP="00F43737">
            <w:pPr>
              <w:rPr>
                <w:color w:val="000000"/>
              </w:rPr>
            </w:pPr>
            <w:r w:rsidRPr="00F24F36">
              <w:rPr>
                <w:b/>
                <w:bCs/>
                <w:color w:val="000000"/>
              </w:rPr>
              <w:t xml:space="preserve"> </w:t>
            </w:r>
            <w:r w:rsidRPr="000E437F">
              <w:rPr>
                <w:b/>
                <w:bCs/>
                <w:color w:val="000000"/>
              </w:rPr>
              <w:t xml:space="preserve">Мероприятие 4. </w:t>
            </w:r>
            <w:r w:rsidRPr="000E437F">
              <w:rPr>
                <w:color w:val="000000"/>
              </w:rPr>
              <w:t xml:space="preserve"> Оплата взносов на капитальный ремонт жилищного фонда городского и сельских поселений.</w:t>
            </w:r>
            <w:r w:rsidRPr="00F24F36">
              <w:rPr>
                <w:color w:val="000000"/>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C62B2F" w:rsidRPr="00F24F36" w:rsidRDefault="00C62B2F" w:rsidP="005F109D">
            <w:pPr>
              <w:rPr>
                <w:color w:val="000000"/>
              </w:rPr>
            </w:pPr>
            <w:r w:rsidRPr="00F24F36">
              <w:rPr>
                <w:color w:val="000000"/>
              </w:rPr>
              <w:t xml:space="preserve">Администрация Пустошкинского района </w:t>
            </w:r>
          </w:p>
        </w:tc>
        <w:tc>
          <w:tcPr>
            <w:tcW w:w="1134" w:type="dxa"/>
            <w:tcBorders>
              <w:top w:val="single" w:sz="4" w:space="0" w:color="auto"/>
              <w:left w:val="single" w:sz="4" w:space="0" w:color="auto"/>
              <w:bottom w:val="single" w:sz="4" w:space="0" w:color="auto"/>
              <w:right w:val="single" w:sz="4" w:space="0" w:color="auto"/>
            </w:tcBorders>
            <w:vAlign w:val="center"/>
          </w:tcPr>
          <w:p w:rsidR="00C62B2F" w:rsidRPr="00F24F36" w:rsidRDefault="00C62B2F" w:rsidP="005F109D">
            <w:pPr>
              <w:jc w:val="center"/>
              <w:rPr>
                <w:color w:val="000000"/>
              </w:rPr>
            </w:pPr>
            <w:r>
              <w:rPr>
                <w:color w:val="000000"/>
              </w:rPr>
              <w:t>239,9</w:t>
            </w:r>
          </w:p>
        </w:tc>
        <w:tc>
          <w:tcPr>
            <w:tcW w:w="1134" w:type="dxa"/>
            <w:tcBorders>
              <w:top w:val="single" w:sz="4" w:space="0" w:color="auto"/>
              <w:left w:val="single" w:sz="4" w:space="0" w:color="auto"/>
              <w:bottom w:val="single" w:sz="4" w:space="0" w:color="auto"/>
              <w:right w:val="single" w:sz="4" w:space="0" w:color="auto"/>
            </w:tcBorders>
            <w:vAlign w:val="center"/>
          </w:tcPr>
          <w:p w:rsidR="00C62B2F" w:rsidRPr="00F24F36" w:rsidRDefault="00C62B2F" w:rsidP="00332AA8">
            <w:pPr>
              <w:jc w:val="center"/>
              <w:rPr>
                <w:color w:val="000000"/>
              </w:rPr>
            </w:pPr>
            <w:r>
              <w:rPr>
                <w:color w:val="000000"/>
              </w:rPr>
              <w:t>161,0</w:t>
            </w:r>
          </w:p>
        </w:tc>
        <w:tc>
          <w:tcPr>
            <w:tcW w:w="1134" w:type="dxa"/>
            <w:tcBorders>
              <w:top w:val="single" w:sz="4" w:space="0" w:color="auto"/>
              <w:left w:val="single" w:sz="4" w:space="0" w:color="auto"/>
              <w:bottom w:val="single" w:sz="4" w:space="0" w:color="auto"/>
              <w:right w:val="single" w:sz="4" w:space="0" w:color="auto"/>
            </w:tcBorders>
            <w:vAlign w:val="center"/>
          </w:tcPr>
          <w:p w:rsidR="00C62B2F" w:rsidRPr="00F24F36" w:rsidRDefault="00C62B2F" w:rsidP="00983884">
            <w:pPr>
              <w:jc w:val="center"/>
              <w:rPr>
                <w:color w:val="000000"/>
              </w:rPr>
            </w:pPr>
            <w:r>
              <w:rPr>
                <w:color w:val="000000"/>
              </w:rPr>
              <w:t>342,0</w:t>
            </w:r>
          </w:p>
        </w:tc>
        <w:tc>
          <w:tcPr>
            <w:tcW w:w="1134" w:type="dxa"/>
            <w:tcBorders>
              <w:top w:val="single" w:sz="4" w:space="0" w:color="auto"/>
              <w:left w:val="single" w:sz="4" w:space="0" w:color="auto"/>
              <w:bottom w:val="single" w:sz="4" w:space="0" w:color="auto"/>
              <w:right w:val="single" w:sz="4" w:space="0" w:color="auto"/>
            </w:tcBorders>
            <w:vAlign w:val="center"/>
          </w:tcPr>
          <w:p w:rsidR="00C62B2F" w:rsidRPr="00F24F36" w:rsidRDefault="00C62B2F" w:rsidP="00AD6101">
            <w:pPr>
              <w:jc w:val="center"/>
              <w:rPr>
                <w:color w:val="000000"/>
              </w:rPr>
            </w:pPr>
            <w:r>
              <w:rPr>
                <w:color w:val="000000"/>
              </w:rPr>
              <w:t>342,0</w:t>
            </w:r>
          </w:p>
        </w:tc>
        <w:tc>
          <w:tcPr>
            <w:tcW w:w="1134" w:type="dxa"/>
            <w:tcBorders>
              <w:top w:val="single" w:sz="4" w:space="0" w:color="auto"/>
              <w:left w:val="single" w:sz="4" w:space="0" w:color="auto"/>
              <w:bottom w:val="single" w:sz="4" w:space="0" w:color="auto"/>
              <w:right w:val="single" w:sz="4" w:space="0" w:color="auto"/>
            </w:tcBorders>
            <w:vAlign w:val="center"/>
          </w:tcPr>
          <w:p w:rsidR="00C62B2F" w:rsidRPr="00F24F36" w:rsidRDefault="00C62B2F" w:rsidP="00C62B2F">
            <w:pPr>
              <w:jc w:val="center"/>
              <w:rPr>
                <w:color w:val="000000"/>
              </w:rPr>
            </w:pPr>
            <w:r>
              <w:rPr>
                <w:color w:val="000000"/>
              </w:rPr>
              <w:t>306,1</w:t>
            </w:r>
          </w:p>
        </w:tc>
      </w:tr>
      <w:tr w:rsidR="00C62B2F" w:rsidTr="00AD6101">
        <w:trPr>
          <w:trHeight w:val="832"/>
        </w:trPr>
        <w:tc>
          <w:tcPr>
            <w:tcW w:w="2978" w:type="dxa"/>
            <w:tcBorders>
              <w:top w:val="single" w:sz="4" w:space="0" w:color="auto"/>
              <w:left w:val="single" w:sz="4" w:space="0" w:color="auto"/>
              <w:bottom w:val="single" w:sz="4" w:space="0" w:color="auto"/>
              <w:right w:val="single" w:sz="4" w:space="0" w:color="auto"/>
            </w:tcBorders>
            <w:hideMark/>
          </w:tcPr>
          <w:p w:rsidR="00C62B2F" w:rsidRPr="002E53C0" w:rsidRDefault="00C62B2F" w:rsidP="00F43737">
            <w:pPr>
              <w:rPr>
                <w:color w:val="000000"/>
              </w:rPr>
            </w:pPr>
            <w:r>
              <w:rPr>
                <w:b/>
                <w:bCs/>
                <w:color w:val="000000"/>
              </w:rPr>
              <w:t xml:space="preserve"> </w:t>
            </w:r>
            <w:r w:rsidRPr="007B5BC3">
              <w:rPr>
                <w:b/>
                <w:bCs/>
                <w:color w:val="000000"/>
              </w:rPr>
              <w:t xml:space="preserve">Мероприятие 5. </w:t>
            </w:r>
            <w:r w:rsidRPr="007B5BC3">
              <w:rPr>
                <w:color w:val="000000"/>
              </w:rPr>
              <w:t xml:space="preserve"> Содержание систем водоснабжения в сельской местности</w:t>
            </w:r>
          </w:p>
        </w:tc>
        <w:tc>
          <w:tcPr>
            <w:tcW w:w="1984" w:type="dxa"/>
            <w:tcBorders>
              <w:top w:val="single" w:sz="4" w:space="0" w:color="auto"/>
              <w:left w:val="single" w:sz="4" w:space="0" w:color="auto"/>
              <w:bottom w:val="single" w:sz="4" w:space="0" w:color="auto"/>
              <w:right w:val="single" w:sz="4" w:space="0" w:color="auto"/>
            </w:tcBorders>
            <w:hideMark/>
          </w:tcPr>
          <w:p w:rsidR="00C62B2F" w:rsidRPr="002E53C0" w:rsidRDefault="00C62B2F" w:rsidP="005F109D">
            <w:pPr>
              <w:rPr>
                <w:color w:val="000000"/>
              </w:rPr>
            </w:pPr>
            <w:r w:rsidRPr="002E53C0">
              <w:rPr>
                <w:color w:val="000000"/>
              </w:rPr>
              <w:t>Сельские поселения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C62B2F" w:rsidRPr="002E53C0" w:rsidRDefault="00C62B2F" w:rsidP="002E53C0">
            <w:pPr>
              <w:jc w:val="center"/>
              <w:rPr>
                <w:color w:val="000000"/>
              </w:rPr>
            </w:pPr>
            <w:r w:rsidRPr="002E53C0">
              <w:rPr>
                <w:color w:val="000000"/>
              </w:rPr>
              <w:t>659,0</w:t>
            </w:r>
          </w:p>
        </w:tc>
        <w:tc>
          <w:tcPr>
            <w:tcW w:w="1134" w:type="dxa"/>
            <w:tcBorders>
              <w:top w:val="single" w:sz="4" w:space="0" w:color="auto"/>
              <w:left w:val="single" w:sz="4" w:space="0" w:color="auto"/>
              <w:bottom w:val="single" w:sz="4" w:space="0" w:color="auto"/>
              <w:right w:val="single" w:sz="4" w:space="0" w:color="auto"/>
            </w:tcBorders>
            <w:vAlign w:val="center"/>
          </w:tcPr>
          <w:p w:rsidR="00C62B2F" w:rsidRPr="002E53C0" w:rsidRDefault="00C62B2F" w:rsidP="00332AA8">
            <w:pPr>
              <w:jc w:val="center"/>
              <w:rPr>
                <w:color w:val="000000"/>
              </w:rPr>
            </w:pPr>
            <w:r w:rsidRPr="002E53C0">
              <w:rPr>
                <w:color w:val="000000"/>
              </w:rPr>
              <w:t>659,0</w:t>
            </w:r>
          </w:p>
        </w:tc>
        <w:tc>
          <w:tcPr>
            <w:tcW w:w="1134" w:type="dxa"/>
            <w:tcBorders>
              <w:top w:val="single" w:sz="4" w:space="0" w:color="auto"/>
              <w:left w:val="single" w:sz="4" w:space="0" w:color="auto"/>
              <w:bottom w:val="single" w:sz="4" w:space="0" w:color="auto"/>
              <w:right w:val="single" w:sz="4" w:space="0" w:color="auto"/>
            </w:tcBorders>
            <w:vAlign w:val="center"/>
          </w:tcPr>
          <w:p w:rsidR="00C62B2F" w:rsidRPr="002E53C0" w:rsidRDefault="00C62B2F" w:rsidP="00F32D0E">
            <w:pPr>
              <w:jc w:val="center"/>
              <w:rPr>
                <w:color w:val="000000"/>
              </w:rPr>
            </w:pPr>
            <w:r>
              <w:rPr>
                <w:color w:val="000000"/>
              </w:rPr>
              <w:t>1044,0</w:t>
            </w:r>
          </w:p>
        </w:tc>
        <w:tc>
          <w:tcPr>
            <w:tcW w:w="1134" w:type="dxa"/>
            <w:tcBorders>
              <w:top w:val="single" w:sz="4" w:space="0" w:color="auto"/>
              <w:left w:val="single" w:sz="4" w:space="0" w:color="auto"/>
              <w:bottom w:val="single" w:sz="4" w:space="0" w:color="auto"/>
              <w:right w:val="single" w:sz="4" w:space="0" w:color="auto"/>
            </w:tcBorders>
            <w:vAlign w:val="center"/>
          </w:tcPr>
          <w:p w:rsidR="00C62B2F" w:rsidRPr="002E53C0" w:rsidRDefault="00C62B2F" w:rsidP="00AD6101">
            <w:pPr>
              <w:jc w:val="center"/>
              <w:rPr>
                <w:color w:val="000000"/>
              </w:rPr>
            </w:pPr>
            <w:r>
              <w:rPr>
                <w:color w:val="000000"/>
              </w:rPr>
              <w:t>1044,0</w:t>
            </w:r>
          </w:p>
        </w:tc>
        <w:tc>
          <w:tcPr>
            <w:tcW w:w="1134" w:type="dxa"/>
            <w:tcBorders>
              <w:top w:val="single" w:sz="4" w:space="0" w:color="auto"/>
              <w:left w:val="single" w:sz="4" w:space="0" w:color="auto"/>
              <w:bottom w:val="single" w:sz="4" w:space="0" w:color="auto"/>
              <w:right w:val="single" w:sz="4" w:space="0" w:color="auto"/>
            </w:tcBorders>
            <w:vAlign w:val="center"/>
          </w:tcPr>
          <w:p w:rsidR="00C62B2F" w:rsidRPr="002E53C0" w:rsidRDefault="00C62B2F" w:rsidP="00AD6101">
            <w:pPr>
              <w:jc w:val="center"/>
              <w:rPr>
                <w:color w:val="000000"/>
              </w:rPr>
            </w:pPr>
            <w:r>
              <w:rPr>
                <w:color w:val="000000"/>
              </w:rPr>
              <w:t>1044,0</w:t>
            </w:r>
          </w:p>
        </w:tc>
      </w:tr>
      <w:tr w:rsidR="004659B0" w:rsidTr="004659B0">
        <w:trPr>
          <w:trHeight w:val="1000"/>
        </w:trPr>
        <w:tc>
          <w:tcPr>
            <w:tcW w:w="2978" w:type="dxa"/>
            <w:tcBorders>
              <w:top w:val="single" w:sz="4" w:space="0" w:color="auto"/>
              <w:left w:val="single" w:sz="4" w:space="0" w:color="auto"/>
              <w:bottom w:val="single" w:sz="4" w:space="0" w:color="auto"/>
              <w:right w:val="single" w:sz="4" w:space="0" w:color="auto"/>
            </w:tcBorders>
            <w:hideMark/>
          </w:tcPr>
          <w:p w:rsidR="004659B0" w:rsidRPr="007B5BC3" w:rsidRDefault="004659B0" w:rsidP="00F43737">
            <w:pPr>
              <w:rPr>
                <w:b/>
                <w:bCs/>
                <w:color w:val="000000"/>
              </w:rPr>
            </w:pPr>
            <w:r w:rsidRPr="007B5BC3">
              <w:rPr>
                <w:b/>
                <w:bCs/>
                <w:color w:val="000000"/>
              </w:rPr>
              <w:t xml:space="preserve">Мероприятие 6. </w:t>
            </w:r>
            <w:r w:rsidRPr="007B5BC3">
              <w:rPr>
                <w:color w:val="000000"/>
              </w:rPr>
              <w:t xml:space="preserve"> Субсидия на организацию в границах поселения тепло- и водоснабжения населения</w:t>
            </w:r>
          </w:p>
        </w:tc>
        <w:tc>
          <w:tcPr>
            <w:tcW w:w="1984" w:type="dxa"/>
            <w:tcBorders>
              <w:top w:val="single" w:sz="4" w:space="0" w:color="auto"/>
              <w:left w:val="single" w:sz="4" w:space="0" w:color="auto"/>
              <w:bottom w:val="single" w:sz="4" w:space="0" w:color="auto"/>
              <w:right w:val="single" w:sz="4" w:space="0" w:color="auto"/>
            </w:tcBorders>
            <w:hideMark/>
          </w:tcPr>
          <w:p w:rsidR="004659B0" w:rsidRPr="007B5BC3" w:rsidRDefault="004659B0" w:rsidP="0038233E">
            <w:pPr>
              <w:rPr>
                <w:color w:val="000000"/>
              </w:rPr>
            </w:pPr>
            <w:r w:rsidRPr="007B5BC3">
              <w:rPr>
                <w:color w:val="000000"/>
              </w:rPr>
              <w:t>Администрация Пустошкинского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2E53C0" w:rsidRDefault="004659B0" w:rsidP="002E53C0">
            <w:pPr>
              <w:jc w:val="center"/>
              <w:rPr>
                <w:color w:val="000000"/>
              </w:rPr>
            </w:pPr>
            <w:r>
              <w:rPr>
                <w:color w:val="000000"/>
              </w:rPr>
              <w:t>32,8</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2E53C0" w:rsidRDefault="004659B0" w:rsidP="00332AA8">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2E53C0" w:rsidRDefault="004659B0" w:rsidP="00F32D0E">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4659B0" w:rsidRDefault="004659B0" w:rsidP="00F32D0E">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4659B0" w:rsidRDefault="004659B0" w:rsidP="00F32D0E">
            <w:pPr>
              <w:jc w:val="center"/>
              <w:rPr>
                <w:color w:val="000000"/>
              </w:rPr>
            </w:pPr>
          </w:p>
        </w:tc>
      </w:tr>
      <w:tr w:rsidR="004659B0" w:rsidTr="004659B0">
        <w:trPr>
          <w:trHeight w:val="1270"/>
        </w:trPr>
        <w:tc>
          <w:tcPr>
            <w:tcW w:w="2978" w:type="dxa"/>
            <w:tcBorders>
              <w:top w:val="single" w:sz="4" w:space="0" w:color="auto"/>
              <w:left w:val="single" w:sz="4" w:space="0" w:color="auto"/>
              <w:bottom w:val="single" w:sz="4" w:space="0" w:color="auto"/>
              <w:right w:val="single" w:sz="4" w:space="0" w:color="auto"/>
            </w:tcBorders>
            <w:hideMark/>
          </w:tcPr>
          <w:p w:rsidR="004659B0" w:rsidRPr="007B5BC3" w:rsidRDefault="004659B0" w:rsidP="00F43737">
            <w:pPr>
              <w:rPr>
                <w:color w:val="000000"/>
              </w:rPr>
            </w:pPr>
            <w:r w:rsidRPr="007B5BC3">
              <w:rPr>
                <w:b/>
                <w:color w:val="000000"/>
              </w:rPr>
              <w:lastRenderedPageBreak/>
              <w:t>Мероприятие 7.</w:t>
            </w:r>
            <w:r w:rsidRPr="007B5BC3">
              <w:rPr>
                <w:color w:val="000000"/>
              </w:rPr>
              <w:t xml:space="preserve"> Осуществление расходов на возмещение затрат организациям, оказывающим услуги в сфере теплоснабжения.</w:t>
            </w:r>
          </w:p>
        </w:tc>
        <w:tc>
          <w:tcPr>
            <w:tcW w:w="1984" w:type="dxa"/>
            <w:tcBorders>
              <w:top w:val="single" w:sz="4" w:space="0" w:color="auto"/>
              <w:left w:val="single" w:sz="4" w:space="0" w:color="auto"/>
              <w:bottom w:val="single" w:sz="4" w:space="0" w:color="auto"/>
              <w:right w:val="single" w:sz="4" w:space="0" w:color="auto"/>
            </w:tcBorders>
            <w:hideMark/>
          </w:tcPr>
          <w:p w:rsidR="004659B0" w:rsidRPr="007B5BC3" w:rsidRDefault="004659B0" w:rsidP="005F109D">
            <w:pPr>
              <w:rPr>
                <w:color w:val="000000"/>
              </w:rPr>
            </w:pPr>
            <w:r w:rsidRPr="007B5BC3">
              <w:rPr>
                <w:color w:val="000000"/>
              </w:rPr>
              <w:t>Администрация Пустошкинского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547525" w:rsidRDefault="004659B0" w:rsidP="005F109D">
            <w:pPr>
              <w:jc w:val="center"/>
              <w:rPr>
                <w:color w:val="000000"/>
              </w:rPr>
            </w:pPr>
            <w:r>
              <w:rPr>
                <w:color w:val="000000"/>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547525" w:rsidRDefault="004659B0" w:rsidP="005F109D">
            <w:pPr>
              <w:jc w:val="center"/>
              <w:rPr>
                <w:color w:val="000000"/>
              </w:rPr>
            </w:pPr>
            <w:r w:rsidRPr="00547525">
              <w:rPr>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547525" w:rsidRDefault="00C62B2F" w:rsidP="00F32D0E">
            <w:pPr>
              <w:jc w:val="center"/>
              <w:rPr>
                <w:color w:val="000000"/>
              </w:rPr>
            </w:pPr>
            <w:r>
              <w:rPr>
                <w:color w:val="000000"/>
              </w:rPr>
              <w:t>1167,0</w:t>
            </w:r>
          </w:p>
        </w:tc>
        <w:tc>
          <w:tcPr>
            <w:tcW w:w="1134" w:type="dxa"/>
            <w:tcBorders>
              <w:top w:val="single" w:sz="4" w:space="0" w:color="auto"/>
              <w:left w:val="single" w:sz="4" w:space="0" w:color="auto"/>
              <w:bottom w:val="single" w:sz="4" w:space="0" w:color="auto"/>
              <w:right w:val="single" w:sz="4" w:space="0" w:color="auto"/>
            </w:tcBorders>
          </w:tcPr>
          <w:p w:rsidR="004659B0" w:rsidRPr="00547525" w:rsidRDefault="004659B0" w:rsidP="00F32D0E">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4659B0" w:rsidRPr="00547525" w:rsidRDefault="004659B0" w:rsidP="00F32D0E">
            <w:pPr>
              <w:jc w:val="center"/>
              <w:rPr>
                <w:color w:val="000000"/>
              </w:rPr>
            </w:pPr>
          </w:p>
        </w:tc>
      </w:tr>
      <w:tr w:rsidR="004659B0" w:rsidTr="004659B0">
        <w:trPr>
          <w:trHeight w:val="1038"/>
        </w:trPr>
        <w:tc>
          <w:tcPr>
            <w:tcW w:w="2978" w:type="dxa"/>
            <w:tcBorders>
              <w:top w:val="single" w:sz="4" w:space="0" w:color="auto"/>
              <w:left w:val="single" w:sz="4" w:space="0" w:color="auto"/>
              <w:bottom w:val="single" w:sz="4" w:space="0" w:color="auto"/>
              <w:right w:val="single" w:sz="4" w:space="0" w:color="auto"/>
            </w:tcBorders>
            <w:hideMark/>
          </w:tcPr>
          <w:p w:rsidR="004659B0" w:rsidRPr="007B5BC3" w:rsidRDefault="004659B0" w:rsidP="00A4771E">
            <w:pPr>
              <w:rPr>
                <w:b/>
                <w:color w:val="000000"/>
              </w:rPr>
            </w:pPr>
            <w:r w:rsidRPr="007B5BC3">
              <w:rPr>
                <w:b/>
                <w:color w:val="000000"/>
              </w:rPr>
              <w:t xml:space="preserve">Мероприятие 8. </w:t>
            </w:r>
            <w:r w:rsidRPr="007B5BC3">
              <w:rPr>
                <w:color w:val="000000"/>
              </w:rPr>
              <w:t>Осуществление расходов по возмещению затрат теплоснабжающей организации на приобретение топлива для подготовки к отопительному сезону.</w:t>
            </w:r>
          </w:p>
        </w:tc>
        <w:tc>
          <w:tcPr>
            <w:tcW w:w="1984" w:type="dxa"/>
            <w:tcBorders>
              <w:top w:val="single" w:sz="4" w:space="0" w:color="auto"/>
              <w:left w:val="single" w:sz="4" w:space="0" w:color="auto"/>
              <w:bottom w:val="single" w:sz="4" w:space="0" w:color="auto"/>
              <w:right w:val="single" w:sz="4" w:space="0" w:color="auto"/>
            </w:tcBorders>
            <w:hideMark/>
          </w:tcPr>
          <w:p w:rsidR="004659B0" w:rsidRPr="002E53C0" w:rsidRDefault="004659B0" w:rsidP="00E54153">
            <w:pPr>
              <w:rPr>
                <w:color w:val="000000"/>
              </w:rPr>
            </w:pPr>
            <w:r w:rsidRPr="002E53C0">
              <w:rPr>
                <w:color w:val="000000"/>
              </w:rPr>
              <w:t>Сельские поселения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547525" w:rsidRDefault="004659B0" w:rsidP="005F109D">
            <w:pPr>
              <w:jc w:val="center"/>
              <w:rPr>
                <w:color w:val="000000"/>
              </w:rPr>
            </w:pPr>
            <w:r>
              <w:rPr>
                <w:color w:val="000000"/>
              </w:rPr>
              <w:t>3200,0</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547525" w:rsidRDefault="004659B0" w:rsidP="005F109D">
            <w:pPr>
              <w:jc w:val="center"/>
              <w:rPr>
                <w:color w:val="000000"/>
              </w:rPr>
            </w:pPr>
            <w:r w:rsidRPr="00547525">
              <w:rPr>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547525" w:rsidRDefault="004659B0" w:rsidP="00F32D0E">
            <w:pPr>
              <w:jc w:val="center"/>
              <w:rPr>
                <w:color w:val="000000"/>
              </w:rPr>
            </w:pPr>
            <w:r w:rsidRPr="00547525">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4659B0" w:rsidRPr="00547525" w:rsidRDefault="004659B0" w:rsidP="00F32D0E">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4659B0" w:rsidRPr="00547525" w:rsidRDefault="004659B0" w:rsidP="00F32D0E">
            <w:pPr>
              <w:jc w:val="center"/>
              <w:rPr>
                <w:color w:val="000000"/>
              </w:rPr>
            </w:pPr>
          </w:p>
        </w:tc>
      </w:tr>
      <w:tr w:rsidR="004659B0" w:rsidTr="004659B0">
        <w:trPr>
          <w:trHeight w:val="1280"/>
        </w:trPr>
        <w:tc>
          <w:tcPr>
            <w:tcW w:w="2978" w:type="dxa"/>
            <w:tcBorders>
              <w:top w:val="single" w:sz="4" w:space="0" w:color="auto"/>
              <w:left w:val="single" w:sz="4" w:space="0" w:color="auto"/>
              <w:bottom w:val="single" w:sz="4" w:space="0" w:color="auto"/>
              <w:right w:val="single" w:sz="4" w:space="0" w:color="auto"/>
            </w:tcBorders>
            <w:hideMark/>
          </w:tcPr>
          <w:p w:rsidR="004659B0" w:rsidRPr="007B5BC3" w:rsidRDefault="004659B0" w:rsidP="00F43737">
            <w:pPr>
              <w:rPr>
                <w:b/>
                <w:color w:val="000000"/>
              </w:rPr>
            </w:pPr>
            <w:r w:rsidRPr="007B5BC3">
              <w:rPr>
                <w:b/>
                <w:color w:val="000000"/>
              </w:rPr>
              <w:t xml:space="preserve">Мероприятие 9. </w:t>
            </w:r>
            <w:r w:rsidRPr="007B5BC3">
              <w:rPr>
                <w:color w:val="000000"/>
              </w:rPr>
              <w:t>Субсидия поселениям на мероприятия по оборудованию контейнерных площадок для накопления твердых коммунальных отходов</w:t>
            </w:r>
            <w:r w:rsidRPr="007B5BC3">
              <w:rPr>
                <w:b/>
                <w:color w:val="000000"/>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4659B0" w:rsidRPr="002E53C0" w:rsidRDefault="004659B0" w:rsidP="00496BA7">
            <w:pPr>
              <w:rPr>
                <w:color w:val="000000"/>
              </w:rPr>
            </w:pPr>
            <w:proofErr w:type="gramStart"/>
            <w:r>
              <w:rPr>
                <w:color w:val="000000"/>
              </w:rPr>
              <w:t>Городское</w:t>
            </w:r>
            <w:proofErr w:type="gramEnd"/>
            <w:r>
              <w:rPr>
                <w:color w:val="000000"/>
              </w:rPr>
              <w:t xml:space="preserve"> и с</w:t>
            </w:r>
            <w:r w:rsidRPr="002E53C0">
              <w:rPr>
                <w:color w:val="000000"/>
              </w:rPr>
              <w:t>ельские поселения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547525" w:rsidRDefault="004659B0" w:rsidP="005F109D">
            <w:pPr>
              <w:jc w:val="center"/>
              <w:rPr>
                <w:color w:val="000000"/>
              </w:rPr>
            </w:pPr>
            <w:r>
              <w:rPr>
                <w:color w:val="000000"/>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547525" w:rsidRDefault="004659B0" w:rsidP="005F109D">
            <w:pPr>
              <w:jc w:val="center"/>
              <w:rPr>
                <w:color w:val="000000"/>
              </w:rPr>
            </w:pPr>
            <w:r w:rsidRPr="00547525">
              <w:rPr>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547525" w:rsidRDefault="004659B0" w:rsidP="00F32D0E">
            <w:pPr>
              <w:jc w:val="center"/>
              <w:rPr>
                <w:color w:val="000000"/>
              </w:rPr>
            </w:pPr>
            <w:r w:rsidRPr="00547525">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4659B0" w:rsidRPr="00547525" w:rsidRDefault="004659B0" w:rsidP="00F32D0E">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4659B0" w:rsidRPr="00547525" w:rsidRDefault="004659B0" w:rsidP="00F32D0E">
            <w:pPr>
              <w:jc w:val="center"/>
              <w:rPr>
                <w:color w:val="000000"/>
              </w:rPr>
            </w:pPr>
          </w:p>
        </w:tc>
      </w:tr>
      <w:tr w:rsidR="004659B0" w:rsidTr="004659B0">
        <w:trPr>
          <w:trHeight w:val="1679"/>
        </w:trPr>
        <w:tc>
          <w:tcPr>
            <w:tcW w:w="2978" w:type="dxa"/>
            <w:tcBorders>
              <w:top w:val="single" w:sz="4" w:space="0" w:color="auto"/>
              <w:left w:val="single" w:sz="4" w:space="0" w:color="auto"/>
              <w:bottom w:val="single" w:sz="4" w:space="0" w:color="auto"/>
              <w:right w:val="single" w:sz="4" w:space="0" w:color="auto"/>
            </w:tcBorders>
            <w:hideMark/>
          </w:tcPr>
          <w:p w:rsidR="004659B0" w:rsidRPr="007B5BC3" w:rsidRDefault="004659B0" w:rsidP="00F43737">
            <w:pPr>
              <w:rPr>
                <w:b/>
                <w:color w:val="000000"/>
              </w:rPr>
            </w:pPr>
            <w:r w:rsidRPr="007B5BC3">
              <w:rPr>
                <w:b/>
                <w:color w:val="000000"/>
              </w:rPr>
              <w:t xml:space="preserve">Мероприятие 10. </w:t>
            </w:r>
            <w:r w:rsidRPr="007B5BC3">
              <w:rPr>
                <w:color w:val="000000"/>
              </w:rPr>
              <w:t>Субсидия поселениям на мероприятия по оборудованию контейнерных площадок для раздельного накопления твердых коммунальных отходов и установке на них контейнеров</w:t>
            </w:r>
          </w:p>
        </w:tc>
        <w:tc>
          <w:tcPr>
            <w:tcW w:w="1984" w:type="dxa"/>
            <w:tcBorders>
              <w:top w:val="single" w:sz="4" w:space="0" w:color="auto"/>
              <w:left w:val="single" w:sz="4" w:space="0" w:color="auto"/>
              <w:bottom w:val="single" w:sz="4" w:space="0" w:color="auto"/>
              <w:right w:val="single" w:sz="4" w:space="0" w:color="auto"/>
            </w:tcBorders>
            <w:hideMark/>
          </w:tcPr>
          <w:p w:rsidR="004659B0" w:rsidRPr="002E53C0" w:rsidRDefault="004659B0" w:rsidP="00496BA7">
            <w:pPr>
              <w:rPr>
                <w:color w:val="000000"/>
              </w:rPr>
            </w:pPr>
            <w:r>
              <w:rPr>
                <w:color w:val="000000"/>
              </w:rPr>
              <w:t xml:space="preserve">Городское </w:t>
            </w:r>
            <w:r w:rsidRPr="002E53C0">
              <w:rPr>
                <w:color w:val="000000"/>
              </w:rPr>
              <w:t>поселени</w:t>
            </w:r>
            <w:r>
              <w:rPr>
                <w:color w:val="000000"/>
              </w:rPr>
              <w:t>е</w:t>
            </w:r>
            <w:r w:rsidRPr="002E53C0">
              <w:rPr>
                <w:color w:val="000000"/>
              </w:rPr>
              <w:t xml:space="preserve">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547525" w:rsidRDefault="004659B0" w:rsidP="005F109D">
            <w:pPr>
              <w:jc w:val="center"/>
              <w:rPr>
                <w:color w:val="000000"/>
              </w:rPr>
            </w:pPr>
            <w:r>
              <w:rPr>
                <w:color w:val="000000"/>
              </w:rPr>
              <w:t>120,0</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547525" w:rsidRDefault="004659B0" w:rsidP="005F109D">
            <w:pPr>
              <w:jc w:val="center"/>
              <w:rPr>
                <w:color w:val="000000"/>
              </w:rPr>
            </w:pPr>
            <w:r w:rsidRPr="00547525">
              <w:rPr>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547525" w:rsidRDefault="004659B0" w:rsidP="00F32D0E">
            <w:pPr>
              <w:jc w:val="center"/>
              <w:rPr>
                <w:color w:val="000000"/>
              </w:rPr>
            </w:pPr>
            <w:r w:rsidRPr="00547525">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4659B0" w:rsidRPr="00547525" w:rsidRDefault="004659B0" w:rsidP="00F32D0E">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4659B0" w:rsidRPr="00547525" w:rsidRDefault="004659B0" w:rsidP="00F32D0E">
            <w:pPr>
              <w:jc w:val="center"/>
              <w:rPr>
                <w:color w:val="000000"/>
              </w:rPr>
            </w:pPr>
          </w:p>
        </w:tc>
      </w:tr>
      <w:tr w:rsidR="004659B0" w:rsidTr="004659B0">
        <w:trPr>
          <w:trHeight w:val="1679"/>
        </w:trPr>
        <w:tc>
          <w:tcPr>
            <w:tcW w:w="2978" w:type="dxa"/>
            <w:tcBorders>
              <w:top w:val="single" w:sz="4" w:space="0" w:color="auto"/>
              <w:left w:val="single" w:sz="4" w:space="0" w:color="auto"/>
              <w:bottom w:val="single" w:sz="4" w:space="0" w:color="auto"/>
              <w:right w:val="single" w:sz="4" w:space="0" w:color="auto"/>
            </w:tcBorders>
            <w:hideMark/>
          </w:tcPr>
          <w:p w:rsidR="004659B0" w:rsidRPr="007B5BC3" w:rsidRDefault="004659B0" w:rsidP="006108EF">
            <w:pPr>
              <w:rPr>
                <w:b/>
                <w:color w:val="000000"/>
              </w:rPr>
            </w:pPr>
            <w:r w:rsidRPr="007B5BC3">
              <w:rPr>
                <w:b/>
                <w:color w:val="000000"/>
              </w:rPr>
              <w:t>Мероприятие 11.</w:t>
            </w:r>
            <w:r w:rsidRPr="007B5BC3">
              <w:rPr>
                <w:color w:val="000000"/>
              </w:rPr>
              <w:t xml:space="preserve"> Осуществление расходов на обследования, освидетельствования, экспертизы промышленной безопасности емкостей групповых газовых установок сжиженного углеводородного газа.</w:t>
            </w:r>
          </w:p>
        </w:tc>
        <w:tc>
          <w:tcPr>
            <w:tcW w:w="1984" w:type="dxa"/>
            <w:tcBorders>
              <w:top w:val="single" w:sz="4" w:space="0" w:color="auto"/>
              <w:left w:val="single" w:sz="4" w:space="0" w:color="auto"/>
              <w:bottom w:val="single" w:sz="4" w:space="0" w:color="auto"/>
              <w:right w:val="single" w:sz="4" w:space="0" w:color="auto"/>
            </w:tcBorders>
            <w:hideMark/>
          </w:tcPr>
          <w:p w:rsidR="004659B0" w:rsidRDefault="004659B0" w:rsidP="00496BA7">
            <w:pPr>
              <w:rPr>
                <w:color w:val="000000"/>
              </w:rPr>
            </w:pPr>
            <w:r>
              <w:rPr>
                <w:color w:val="000000"/>
              </w:rPr>
              <w:t xml:space="preserve">Городское </w:t>
            </w:r>
            <w:r w:rsidRPr="002E53C0">
              <w:rPr>
                <w:color w:val="000000"/>
              </w:rPr>
              <w:t>поселени</w:t>
            </w:r>
            <w:r>
              <w:rPr>
                <w:color w:val="000000"/>
              </w:rPr>
              <w:t>е</w:t>
            </w:r>
            <w:r w:rsidRPr="002E53C0">
              <w:rPr>
                <w:color w:val="000000"/>
              </w:rPr>
              <w:t xml:space="preserve">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Default="004659B0" w:rsidP="005F109D">
            <w:pPr>
              <w:jc w:val="center"/>
              <w:rPr>
                <w:color w:val="000000"/>
              </w:rPr>
            </w:pPr>
            <w:r>
              <w:rPr>
                <w:color w:val="000000"/>
              </w:rPr>
              <w:t>362,0</w:t>
            </w: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547525" w:rsidRDefault="004659B0" w:rsidP="005F109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4659B0" w:rsidRPr="00547525" w:rsidRDefault="004659B0" w:rsidP="00F32D0E">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4659B0" w:rsidRPr="00547525" w:rsidRDefault="004659B0" w:rsidP="00F32D0E">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4659B0" w:rsidRPr="00547525" w:rsidRDefault="004659B0" w:rsidP="00F32D0E">
            <w:pPr>
              <w:jc w:val="center"/>
              <w:rPr>
                <w:color w:val="000000"/>
              </w:rPr>
            </w:pPr>
          </w:p>
        </w:tc>
      </w:tr>
      <w:tr w:rsidR="001F2819" w:rsidTr="003871D2">
        <w:trPr>
          <w:trHeight w:val="1024"/>
        </w:trPr>
        <w:tc>
          <w:tcPr>
            <w:tcW w:w="2978" w:type="dxa"/>
            <w:tcBorders>
              <w:top w:val="single" w:sz="4" w:space="0" w:color="auto"/>
              <w:left w:val="single" w:sz="4" w:space="0" w:color="auto"/>
              <w:bottom w:val="single" w:sz="4" w:space="0" w:color="auto"/>
              <w:right w:val="single" w:sz="4" w:space="0" w:color="auto"/>
            </w:tcBorders>
            <w:hideMark/>
          </w:tcPr>
          <w:p w:rsidR="001F2819" w:rsidRPr="00C62B2F" w:rsidRDefault="001F2819" w:rsidP="00F006F2">
            <w:pPr>
              <w:rPr>
                <w:color w:val="000000"/>
              </w:rPr>
            </w:pPr>
            <w:r w:rsidRPr="007B5BC3">
              <w:rPr>
                <w:b/>
                <w:color w:val="000000"/>
              </w:rPr>
              <w:t xml:space="preserve">Мероприятие 12. </w:t>
            </w:r>
            <w:r w:rsidRPr="007B5BC3">
              <w:rPr>
                <w:color w:val="000000"/>
              </w:rPr>
              <w:t>Приобретение трактора МТЗ-82.1 для содержания и уборки объектов благоустройства</w:t>
            </w:r>
          </w:p>
        </w:tc>
        <w:tc>
          <w:tcPr>
            <w:tcW w:w="1984" w:type="dxa"/>
            <w:tcBorders>
              <w:top w:val="single" w:sz="4" w:space="0" w:color="auto"/>
              <w:left w:val="single" w:sz="4" w:space="0" w:color="auto"/>
              <w:bottom w:val="single" w:sz="4" w:space="0" w:color="auto"/>
              <w:right w:val="single" w:sz="4" w:space="0" w:color="auto"/>
            </w:tcBorders>
            <w:hideMark/>
          </w:tcPr>
          <w:p w:rsidR="001F2819" w:rsidRPr="00547525" w:rsidRDefault="001F2819" w:rsidP="00F006F2">
            <w:pPr>
              <w:rPr>
                <w:color w:val="000000"/>
              </w:rPr>
            </w:pPr>
            <w:r w:rsidRPr="00547525">
              <w:rPr>
                <w:color w:val="000000"/>
              </w:rPr>
              <w:t>Администрация Пустошкинского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1F2819" w:rsidRDefault="001F2819" w:rsidP="00F006F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1F2819" w:rsidRPr="00547525" w:rsidRDefault="001F2819" w:rsidP="00F006F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1F2819" w:rsidRPr="00547525" w:rsidRDefault="007B5BC3" w:rsidP="00F006F2">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1F2819" w:rsidRPr="00547525" w:rsidRDefault="001F2819" w:rsidP="00F006F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1F2819" w:rsidRPr="00547525" w:rsidRDefault="001F2819" w:rsidP="00F006F2">
            <w:pPr>
              <w:jc w:val="center"/>
              <w:rPr>
                <w:color w:val="000000"/>
              </w:rPr>
            </w:pPr>
          </w:p>
        </w:tc>
      </w:tr>
      <w:tr w:rsidR="001F2819" w:rsidTr="003871D2">
        <w:trPr>
          <w:trHeight w:val="840"/>
        </w:trPr>
        <w:tc>
          <w:tcPr>
            <w:tcW w:w="2978" w:type="dxa"/>
            <w:tcBorders>
              <w:top w:val="single" w:sz="4" w:space="0" w:color="auto"/>
              <w:left w:val="single" w:sz="4" w:space="0" w:color="auto"/>
              <w:bottom w:val="single" w:sz="4" w:space="0" w:color="auto"/>
              <w:right w:val="single" w:sz="4" w:space="0" w:color="auto"/>
            </w:tcBorders>
            <w:hideMark/>
          </w:tcPr>
          <w:p w:rsidR="001F2819" w:rsidRPr="000E437F" w:rsidRDefault="001F2819" w:rsidP="00F006F2">
            <w:pPr>
              <w:rPr>
                <w:b/>
                <w:color w:val="000000"/>
              </w:rPr>
            </w:pPr>
            <w:r w:rsidRPr="000E437F">
              <w:rPr>
                <w:b/>
                <w:color w:val="000000"/>
              </w:rPr>
              <w:t>Мероприятие 13.</w:t>
            </w:r>
          </w:p>
          <w:p w:rsidR="001F2819" w:rsidRPr="001F2819" w:rsidRDefault="001F2819" w:rsidP="00F006F2">
            <w:pPr>
              <w:rPr>
                <w:color w:val="000000"/>
                <w:highlight w:val="cyan"/>
              </w:rPr>
            </w:pPr>
            <w:r w:rsidRPr="000E437F">
              <w:rPr>
                <w:color w:val="000000"/>
              </w:rPr>
              <w:t>Расходы на оказание услуг по авторскому надзору</w:t>
            </w:r>
          </w:p>
        </w:tc>
        <w:tc>
          <w:tcPr>
            <w:tcW w:w="1984" w:type="dxa"/>
            <w:tcBorders>
              <w:top w:val="single" w:sz="4" w:space="0" w:color="auto"/>
              <w:left w:val="single" w:sz="4" w:space="0" w:color="auto"/>
              <w:bottom w:val="single" w:sz="4" w:space="0" w:color="auto"/>
              <w:right w:val="single" w:sz="4" w:space="0" w:color="auto"/>
            </w:tcBorders>
            <w:hideMark/>
          </w:tcPr>
          <w:p w:rsidR="001F2819" w:rsidRPr="00547525" w:rsidRDefault="001F2819" w:rsidP="00F006F2">
            <w:pPr>
              <w:rPr>
                <w:color w:val="000000"/>
              </w:rPr>
            </w:pPr>
            <w:r w:rsidRPr="00547525">
              <w:rPr>
                <w:color w:val="000000"/>
              </w:rPr>
              <w:t>Администрация Пустошкинского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1F2819" w:rsidRDefault="001F2819" w:rsidP="00F006F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1F2819" w:rsidRPr="00547525" w:rsidRDefault="001F2819" w:rsidP="00F006F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1F2819" w:rsidRDefault="001F2819" w:rsidP="00F006F2">
            <w:pPr>
              <w:jc w:val="center"/>
              <w:rPr>
                <w:color w:val="000000"/>
              </w:rPr>
            </w:pPr>
            <w:r>
              <w:rPr>
                <w:color w:val="000000"/>
              </w:rPr>
              <w:t>45,6</w:t>
            </w:r>
          </w:p>
        </w:tc>
        <w:tc>
          <w:tcPr>
            <w:tcW w:w="1134" w:type="dxa"/>
            <w:tcBorders>
              <w:top w:val="single" w:sz="4" w:space="0" w:color="auto"/>
              <w:left w:val="single" w:sz="4" w:space="0" w:color="auto"/>
              <w:bottom w:val="single" w:sz="4" w:space="0" w:color="auto"/>
              <w:right w:val="single" w:sz="4" w:space="0" w:color="auto"/>
            </w:tcBorders>
          </w:tcPr>
          <w:p w:rsidR="001F2819" w:rsidRPr="00547525" w:rsidRDefault="001F2819" w:rsidP="00F006F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1F2819" w:rsidRPr="00547525" w:rsidRDefault="001F2819" w:rsidP="00F006F2">
            <w:pPr>
              <w:jc w:val="center"/>
              <w:rPr>
                <w:color w:val="000000"/>
              </w:rPr>
            </w:pPr>
          </w:p>
        </w:tc>
      </w:tr>
      <w:tr w:rsidR="001F2819" w:rsidTr="003871D2">
        <w:trPr>
          <w:trHeight w:val="980"/>
        </w:trPr>
        <w:tc>
          <w:tcPr>
            <w:tcW w:w="2978" w:type="dxa"/>
            <w:tcBorders>
              <w:top w:val="single" w:sz="4" w:space="0" w:color="auto"/>
              <w:left w:val="single" w:sz="4" w:space="0" w:color="auto"/>
              <w:bottom w:val="single" w:sz="4" w:space="0" w:color="auto"/>
              <w:right w:val="single" w:sz="4" w:space="0" w:color="auto"/>
            </w:tcBorders>
            <w:hideMark/>
          </w:tcPr>
          <w:p w:rsidR="000E437F" w:rsidRPr="000E437F" w:rsidRDefault="000E437F" w:rsidP="000E437F">
            <w:pPr>
              <w:rPr>
                <w:b/>
                <w:color w:val="000000"/>
              </w:rPr>
            </w:pPr>
            <w:r w:rsidRPr="000E437F">
              <w:rPr>
                <w:b/>
                <w:color w:val="000000"/>
              </w:rPr>
              <w:t>Мероприятие 1</w:t>
            </w:r>
            <w:r>
              <w:rPr>
                <w:b/>
                <w:color w:val="000000"/>
              </w:rPr>
              <w:t>4</w:t>
            </w:r>
            <w:r w:rsidRPr="000E437F">
              <w:rPr>
                <w:b/>
                <w:color w:val="000000"/>
              </w:rPr>
              <w:t>.</w:t>
            </w:r>
          </w:p>
          <w:p w:rsidR="001F2819" w:rsidRPr="001F2819" w:rsidRDefault="000E437F" w:rsidP="000E437F">
            <w:pPr>
              <w:rPr>
                <w:b/>
                <w:color w:val="000000"/>
                <w:highlight w:val="cyan"/>
              </w:rPr>
            </w:pPr>
            <w:r w:rsidRPr="000E437F">
              <w:rPr>
                <w:color w:val="000000"/>
              </w:rPr>
              <w:t xml:space="preserve">Расходы на </w:t>
            </w:r>
            <w:r>
              <w:rPr>
                <w:color w:val="000000"/>
              </w:rPr>
              <w:t>покупку и установку 2 котлов на котельной № 12</w:t>
            </w:r>
          </w:p>
        </w:tc>
        <w:tc>
          <w:tcPr>
            <w:tcW w:w="1984" w:type="dxa"/>
            <w:tcBorders>
              <w:top w:val="single" w:sz="4" w:space="0" w:color="auto"/>
              <w:left w:val="single" w:sz="4" w:space="0" w:color="auto"/>
              <w:bottom w:val="single" w:sz="4" w:space="0" w:color="auto"/>
              <w:right w:val="single" w:sz="4" w:space="0" w:color="auto"/>
            </w:tcBorders>
            <w:hideMark/>
          </w:tcPr>
          <w:p w:rsidR="001F2819" w:rsidRPr="00547525" w:rsidRDefault="000E437F" w:rsidP="00F006F2">
            <w:pPr>
              <w:rPr>
                <w:color w:val="000000"/>
              </w:rPr>
            </w:pPr>
            <w:r w:rsidRPr="00547525">
              <w:rPr>
                <w:color w:val="000000"/>
              </w:rPr>
              <w:t>Администрация Пустошкинского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1F2819" w:rsidRDefault="001F2819" w:rsidP="00F006F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1F2819" w:rsidRPr="00547525" w:rsidRDefault="001F2819" w:rsidP="00F006F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1F2819" w:rsidRDefault="000E437F" w:rsidP="00F006F2">
            <w:pPr>
              <w:jc w:val="center"/>
              <w:rPr>
                <w:color w:val="000000"/>
              </w:rPr>
            </w:pPr>
            <w:r>
              <w:rPr>
                <w:color w:val="000000"/>
              </w:rPr>
              <w:t>4200</w:t>
            </w:r>
            <w:r w:rsidR="00367A9B">
              <w:rPr>
                <w:color w:val="000000"/>
              </w:rPr>
              <w:t>,0</w:t>
            </w:r>
          </w:p>
        </w:tc>
        <w:tc>
          <w:tcPr>
            <w:tcW w:w="1134" w:type="dxa"/>
            <w:tcBorders>
              <w:top w:val="single" w:sz="4" w:space="0" w:color="auto"/>
              <w:left w:val="single" w:sz="4" w:space="0" w:color="auto"/>
              <w:bottom w:val="single" w:sz="4" w:space="0" w:color="auto"/>
              <w:right w:val="single" w:sz="4" w:space="0" w:color="auto"/>
            </w:tcBorders>
          </w:tcPr>
          <w:p w:rsidR="001F2819" w:rsidRPr="00547525" w:rsidRDefault="001F2819" w:rsidP="00F006F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1F2819" w:rsidRPr="00547525" w:rsidRDefault="001F2819" w:rsidP="00F006F2">
            <w:pPr>
              <w:jc w:val="center"/>
              <w:rPr>
                <w:color w:val="000000"/>
              </w:rPr>
            </w:pPr>
          </w:p>
        </w:tc>
      </w:tr>
      <w:tr w:rsidR="000E437F" w:rsidTr="003871D2">
        <w:trPr>
          <w:trHeight w:val="1264"/>
        </w:trPr>
        <w:tc>
          <w:tcPr>
            <w:tcW w:w="2978" w:type="dxa"/>
            <w:tcBorders>
              <w:top w:val="single" w:sz="4" w:space="0" w:color="auto"/>
              <w:left w:val="single" w:sz="4" w:space="0" w:color="auto"/>
              <w:bottom w:val="single" w:sz="4" w:space="0" w:color="auto"/>
              <w:right w:val="single" w:sz="4" w:space="0" w:color="auto"/>
            </w:tcBorders>
            <w:hideMark/>
          </w:tcPr>
          <w:p w:rsidR="000E437F" w:rsidRPr="000E437F" w:rsidRDefault="000E437F" w:rsidP="000E437F">
            <w:pPr>
              <w:rPr>
                <w:b/>
                <w:color w:val="000000"/>
              </w:rPr>
            </w:pPr>
            <w:r w:rsidRPr="000E437F">
              <w:rPr>
                <w:b/>
                <w:color w:val="000000"/>
              </w:rPr>
              <w:t>Мероприятие 1</w:t>
            </w:r>
            <w:r>
              <w:rPr>
                <w:b/>
                <w:color w:val="000000"/>
              </w:rPr>
              <w:t>5</w:t>
            </w:r>
            <w:r w:rsidRPr="000E437F">
              <w:rPr>
                <w:b/>
                <w:color w:val="000000"/>
              </w:rPr>
              <w:t>.</w:t>
            </w:r>
          </w:p>
          <w:p w:rsidR="000E437F" w:rsidRPr="000E437F" w:rsidRDefault="000E437F" w:rsidP="000E437F">
            <w:pPr>
              <w:rPr>
                <w:b/>
                <w:color w:val="000000"/>
              </w:rPr>
            </w:pPr>
            <w:r w:rsidRPr="000E437F">
              <w:rPr>
                <w:color w:val="000000"/>
              </w:rPr>
              <w:t xml:space="preserve">Расходы на </w:t>
            </w:r>
            <w:r>
              <w:rPr>
                <w:color w:val="000000"/>
              </w:rPr>
              <w:t>оплату работ по строительству канализационных сетей по ул. Октябрьская в г. Пустошка</w:t>
            </w:r>
          </w:p>
        </w:tc>
        <w:tc>
          <w:tcPr>
            <w:tcW w:w="1984" w:type="dxa"/>
            <w:tcBorders>
              <w:top w:val="single" w:sz="4" w:space="0" w:color="auto"/>
              <w:left w:val="single" w:sz="4" w:space="0" w:color="auto"/>
              <w:bottom w:val="single" w:sz="4" w:space="0" w:color="auto"/>
              <w:right w:val="single" w:sz="4" w:space="0" w:color="auto"/>
            </w:tcBorders>
            <w:hideMark/>
          </w:tcPr>
          <w:p w:rsidR="000E437F" w:rsidRPr="00547525" w:rsidRDefault="000E437F" w:rsidP="00F006F2">
            <w:pPr>
              <w:rPr>
                <w:color w:val="000000"/>
              </w:rPr>
            </w:pPr>
            <w:r w:rsidRPr="00547525">
              <w:rPr>
                <w:color w:val="000000"/>
              </w:rPr>
              <w:t>Администрация Пустошкинского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0E437F" w:rsidRDefault="000E437F" w:rsidP="00F006F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0E437F" w:rsidRPr="00547525" w:rsidRDefault="000E437F" w:rsidP="00F006F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0E437F" w:rsidRDefault="007B5BC3" w:rsidP="00F006F2">
            <w:pPr>
              <w:jc w:val="center"/>
              <w:rPr>
                <w:color w:val="000000"/>
              </w:rPr>
            </w:pPr>
            <w:r>
              <w:rPr>
                <w:color w:val="000000"/>
              </w:rPr>
              <w:t>10000,0</w:t>
            </w:r>
          </w:p>
        </w:tc>
        <w:tc>
          <w:tcPr>
            <w:tcW w:w="1134" w:type="dxa"/>
            <w:tcBorders>
              <w:top w:val="single" w:sz="4" w:space="0" w:color="auto"/>
              <w:left w:val="single" w:sz="4" w:space="0" w:color="auto"/>
              <w:bottom w:val="single" w:sz="4" w:space="0" w:color="auto"/>
              <w:right w:val="single" w:sz="4" w:space="0" w:color="auto"/>
            </w:tcBorders>
          </w:tcPr>
          <w:p w:rsidR="000E437F" w:rsidRPr="00547525" w:rsidRDefault="000E437F" w:rsidP="00F006F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0E437F" w:rsidRPr="00547525" w:rsidRDefault="000E437F" w:rsidP="00F006F2">
            <w:pPr>
              <w:jc w:val="center"/>
              <w:rPr>
                <w:color w:val="000000"/>
              </w:rPr>
            </w:pPr>
          </w:p>
        </w:tc>
      </w:tr>
    </w:tbl>
    <w:p w:rsidR="000109A6" w:rsidRDefault="000109A6" w:rsidP="000109A6">
      <w:pPr>
        <w:jc w:val="center"/>
        <w:rPr>
          <w:b/>
          <w:bCs/>
          <w:sz w:val="26"/>
          <w:szCs w:val="26"/>
        </w:rPr>
        <w:sectPr w:rsidR="000109A6" w:rsidSect="00AE0F80">
          <w:pgSz w:w="11900" w:h="16800"/>
          <w:pgMar w:top="1134" w:right="850" w:bottom="1134" w:left="1701" w:header="720" w:footer="720" w:gutter="0"/>
          <w:cols w:space="720"/>
          <w:noEndnote/>
          <w:docGrid w:linePitch="326"/>
        </w:sectPr>
      </w:pPr>
    </w:p>
    <w:p w:rsidR="000109A6" w:rsidRPr="0063753A" w:rsidRDefault="000109A6" w:rsidP="000109A6">
      <w:pPr>
        <w:jc w:val="center"/>
        <w:rPr>
          <w:b/>
          <w:bCs/>
          <w:sz w:val="28"/>
          <w:szCs w:val="28"/>
        </w:rPr>
      </w:pPr>
      <w:r w:rsidRPr="0063753A">
        <w:rPr>
          <w:b/>
          <w:bCs/>
          <w:sz w:val="28"/>
          <w:szCs w:val="28"/>
        </w:rPr>
        <w:lastRenderedPageBreak/>
        <w:t>Перечень основных мероприятий подпрограммы</w:t>
      </w:r>
    </w:p>
    <w:p w:rsidR="000109A6" w:rsidRPr="0040570D" w:rsidRDefault="000109A6" w:rsidP="000109A6">
      <w:pPr>
        <w:ind w:firstLine="851"/>
        <w:rPr>
          <w:sz w:val="26"/>
          <w:szCs w:val="26"/>
        </w:rPr>
      </w:pPr>
    </w:p>
    <w:tbl>
      <w:tblPr>
        <w:tblW w:w="15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
        <w:gridCol w:w="2828"/>
        <w:gridCol w:w="1715"/>
        <w:gridCol w:w="1275"/>
        <w:gridCol w:w="1262"/>
        <w:gridCol w:w="11"/>
        <w:gridCol w:w="999"/>
        <w:gridCol w:w="993"/>
        <w:gridCol w:w="850"/>
        <w:gridCol w:w="851"/>
        <w:gridCol w:w="850"/>
        <w:gridCol w:w="3119"/>
      </w:tblGrid>
      <w:tr w:rsidR="00A86B7F" w:rsidTr="00AD6101">
        <w:trPr>
          <w:trHeight w:val="144"/>
        </w:trPr>
        <w:tc>
          <w:tcPr>
            <w:tcW w:w="521" w:type="dxa"/>
            <w:vMerge w:val="restart"/>
            <w:tcBorders>
              <w:top w:val="single" w:sz="4" w:space="0" w:color="auto"/>
              <w:left w:val="single" w:sz="4" w:space="0" w:color="auto"/>
              <w:bottom w:val="single" w:sz="4" w:space="0" w:color="auto"/>
              <w:right w:val="single" w:sz="4" w:space="0" w:color="auto"/>
            </w:tcBorders>
            <w:hideMark/>
          </w:tcPr>
          <w:p w:rsidR="00A86B7F" w:rsidRDefault="00A86B7F" w:rsidP="005F109D">
            <w:pPr>
              <w:jc w:val="center"/>
            </w:pPr>
            <w:r>
              <w:t xml:space="preserve">№ </w:t>
            </w:r>
            <w:proofErr w:type="gramStart"/>
            <w:r>
              <w:t>п</w:t>
            </w:r>
            <w:proofErr w:type="gramEnd"/>
            <w:r>
              <w:t xml:space="preserve">/п </w:t>
            </w:r>
          </w:p>
        </w:tc>
        <w:tc>
          <w:tcPr>
            <w:tcW w:w="2828" w:type="dxa"/>
            <w:vMerge w:val="restart"/>
            <w:tcBorders>
              <w:top w:val="single" w:sz="4" w:space="0" w:color="auto"/>
              <w:left w:val="single" w:sz="4" w:space="0" w:color="auto"/>
              <w:bottom w:val="single" w:sz="4" w:space="0" w:color="auto"/>
              <w:right w:val="single" w:sz="4" w:space="0" w:color="auto"/>
            </w:tcBorders>
            <w:hideMark/>
          </w:tcPr>
          <w:p w:rsidR="00A86B7F" w:rsidRDefault="00A86B7F" w:rsidP="005F109D">
            <w:pPr>
              <w:jc w:val="center"/>
            </w:pPr>
            <w:r>
              <w:t xml:space="preserve">Наименование мероприятий </w:t>
            </w:r>
          </w:p>
        </w:tc>
        <w:tc>
          <w:tcPr>
            <w:tcW w:w="1715" w:type="dxa"/>
            <w:vMerge w:val="restart"/>
            <w:tcBorders>
              <w:top w:val="single" w:sz="4" w:space="0" w:color="auto"/>
              <w:left w:val="single" w:sz="4" w:space="0" w:color="auto"/>
              <w:bottom w:val="single" w:sz="4" w:space="0" w:color="auto"/>
              <w:right w:val="single" w:sz="4" w:space="0" w:color="auto"/>
            </w:tcBorders>
            <w:hideMark/>
          </w:tcPr>
          <w:p w:rsidR="00A86B7F" w:rsidRDefault="00A86B7F" w:rsidP="005F109D">
            <w:pPr>
              <w:jc w:val="center"/>
            </w:pPr>
            <w:r>
              <w:t xml:space="preserve">Исполнитель мероприятия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86B7F" w:rsidRDefault="00A86B7F" w:rsidP="005F109D">
            <w:pPr>
              <w:jc w:val="center"/>
            </w:pPr>
            <w:r>
              <w:t xml:space="preserve">Срок исполнения </w:t>
            </w:r>
          </w:p>
        </w:tc>
        <w:tc>
          <w:tcPr>
            <w:tcW w:w="1262" w:type="dxa"/>
            <w:vMerge w:val="restart"/>
            <w:tcBorders>
              <w:top w:val="single" w:sz="4" w:space="0" w:color="auto"/>
              <w:left w:val="single" w:sz="4" w:space="0" w:color="auto"/>
              <w:bottom w:val="single" w:sz="4" w:space="0" w:color="auto"/>
              <w:right w:val="single" w:sz="4" w:space="0" w:color="auto"/>
            </w:tcBorders>
            <w:hideMark/>
          </w:tcPr>
          <w:p w:rsidR="00A86B7F" w:rsidRDefault="00A86B7F" w:rsidP="005F109D">
            <w:pPr>
              <w:jc w:val="center"/>
            </w:pPr>
            <w:r>
              <w:t xml:space="preserve">Источники </w:t>
            </w:r>
            <w:proofErr w:type="spellStart"/>
            <w:proofErr w:type="gramStart"/>
            <w:r>
              <w:t>финансиро-вания</w:t>
            </w:r>
            <w:proofErr w:type="spellEnd"/>
            <w:proofErr w:type="gramEnd"/>
            <w:r>
              <w:t xml:space="preserve"> </w:t>
            </w:r>
          </w:p>
        </w:tc>
        <w:tc>
          <w:tcPr>
            <w:tcW w:w="4554" w:type="dxa"/>
            <w:gridSpan w:val="6"/>
            <w:tcBorders>
              <w:top w:val="single" w:sz="4" w:space="0" w:color="auto"/>
              <w:left w:val="single" w:sz="4" w:space="0" w:color="auto"/>
              <w:bottom w:val="single" w:sz="4" w:space="0" w:color="auto"/>
              <w:right w:val="single" w:sz="4" w:space="0" w:color="auto"/>
            </w:tcBorders>
            <w:hideMark/>
          </w:tcPr>
          <w:p w:rsidR="00A86B7F" w:rsidRDefault="00A86B7F" w:rsidP="005F109D">
            <w:pPr>
              <w:jc w:val="center"/>
            </w:pPr>
            <w:r>
              <w:t xml:space="preserve">Объем финансирования, тыс. руб. </w:t>
            </w:r>
          </w:p>
        </w:tc>
        <w:tc>
          <w:tcPr>
            <w:tcW w:w="3119" w:type="dxa"/>
            <w:tcBorders>
              <w:top w:val="single" w:sz="4" w:space="0" w:color="auto"/>
              <w:left w:val="single" w:sz="4" w:space="0" w:color="auto"/>
              <w:bottom w:val="single" w:sz="4" w:space="0" w:color="auto"/>
              <w:right w:val="single" w:sz="4" w:space="0" w:color="auto"/>
            </w:tcBorders>
            <w:hideMark/>
          </w:tcPr>
          <w:p w:rsidR="00A86B7F" w:rsidRDefault="00A86B7F" w:rsidP="005F109D">
            <w:pPr>
              <w:jc w:val="center"/>
            </w:pPr>
            <w:r>
              <w:t xml:space="preserve">Ожидаемый результат реализованных мероприятий </w:t>
            </w:r>
          </w:p>
        </w:tc>
      </w:tr>
      <w:tr w:rsidR="00A86B7F" w:rsidTr="00297BC7">
        <w:trPr>
          <w:trHeight w:val="14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A86B7F" w:rsidRDefault="00A86B7F" w:rsidP="005F109D"/>
        </w:tc>
        <w:tc>
          <w:tcPr>
            <w:tcW w:w="2828" w:type="dxa"/>
            <w:vMerge/>
            <w:tcBorders>
              <w:top w:val="single" w:sz="4" w:space="0" w:color="auto"/>
              <w:left w:val="single" w:sz="4" w:space="0" w:color="auto"/>
              <w:bottom w:val="single" w:sz="4" w:space="0" w:color="auto"/>
              <w:right w:val="single" w:sz="4" w:space="0" w:color="auto"/>
            </w:tcBorders>
            <w:vAlign w:val="center"/>
            <w:hideMark/>
          </w:tcPr>
          <w:p w:rsidR="00A86B7F" w:rsidRDefault="00A86B7F" w:rsidP="005F109D"/>
        </w:tc>
        <w:tc>
          <w:tcPr>
            <w:tcW w:w="1715" w:type="dxa"/>
            <w:vMerge/>
            <w:tcBorders>
              <w:top w:val="single" w:sz="4" w:space="0" w:color="auto"/>
              <w:left w:val="single" w:sz="4" w:space="0" w:color="auto"/>
              <w:bottom w:val="single" w:sz="4" w:space="0" w:color="auto"/>
              <w:right w:val="single" w:sz="4" w:space="0" w:color="auto"/>
            </w:tcBorders>
            <w:vAlign w:val="center"/>
            <w:hideMark/>
          </w:tcPr>
          <w:p w:rsidR="00A86B7F" w:rsidRDefault="00A86B7F" w:rsidP="005F109D"/>
        </w:tc>
        <w:tc>
          <w:tcPr>
            <w:tcW w:w="1275" w:type="dxa"/>
            <w:vMerge/>
            <w:tcBorders>
              <w:top w:val="single" w:sz="4" w:space="0" w:color="auto"/>
              <w:left w:val="single" w:sz="4" w:space="0" w:color="auto"/>
              <w:bottom w:val="single" w:sz="4" w:space="0" w:color="auto"/>
              <w:right w:val="single" w:sz="4" w:space="0" w:color="auto"/>
            </w:tcBorders>
            <w:vAlign w:val="center"/>
            <w:hideMark/>
          </w:tcPr>
          <w:p w:rsidR="00A86B7F" w:rsidRDefault="00A86B7F" w:rsidP="005F109D"/>
        </w:tc>
        <w:tc>
          <w:tcPr>
            <w:tcW w:w="1262" w:type="dxa"/>
            <w:vMerge/>
            <w:tcBorders>
              <w:top w:val="single" w:sz="4" w:space="0" w:color="auto"/>
              <w:left w:val="single" w:sz="4" w:space="0" w:color="auto"/>
              <w:bottom w:val="single" w:sz="4" w:space="0" w:color="auto"/>
              <w:right w:val="single" w:sz="4" w:space="0" w:color="auto"/>
            </w:tcBorders>
            <w:vAlign w:val="center"/>
            <w:hideMark/>
          </w:tcPr>
          <w:p w:rsidR="00A86B7F" w:rsidRDefault="00A86B7F" w:rsidP="005F109D"/>
        </w:tc>
        <w:tc>
          <w:tcPr>
            <w:tcW w:w="1010" w:type="dxa"/>
            <w:gridSpan w:val="2"/>
            <w:tcBorders>
              <w:top w:val="single" w:sz="4" w:space="0" w:color="auto"/>
              <w:left w:val="single" w:sz="4" w:space="0" w:color="auto"/>
              <w:bottom w:val="single" w:sz="4" w:space="0" w:color="auto"/>
              <w:right w:val="single" w:sz="4" w:space="0" w:color="auto"/>
            </w:tcBorders>
          </w:tcPr>
          <w:p w:rsidR="00A86B7F" w:rsidRDefault="00A86B7F" w:rsidP="00651EDB">
            <w:pPr>
              <w:jc w:val="center"/>
            </w:pPr>
            <w:r>
              <w:t>2021 г.</w:t>
            </w:r>
          </w:p>
        </w:tc>
        <w:tc>
          <w:tcPr>
            <w:tcW w:w="993" w:type="dxa"/>
            <w:tcBorders>
              <w:top w:val="single" w:sz="4" w:space="0" w:color="auto"/>
              <w:left w:val="single" w:sz="4" w:space="0" w:color="auto"/>
              <w:bottom w:val="single" w:sz="4" w:space="0" w:color="auto"/>
              <w:right w:val="single" w:sz="4" w:space="0" w:color="auto"/>
            </w:tcBorders>
          </w:tcPr>
          <w:p w:rsidR="00A86B7F" w:rsidRDefault="00A86B7F" w:rsidP="00651EDB">
            <w:pPr>
              <w:jc w:val="center"/>
            </w:pPr>
            <w:r>
              <w:t>2022 г.</w:t>
            </w:r>
          </w:p>
        </w:tc>
        <w:tc>
          <w:tcPr>
            <w:tcW w:w="850" w:type="dxa"/>
            <w:tcBorders>
              <w:top w:val="single" w:sz="4" w:space="0" w:color="auto"/>
              <w:left w:val="single" w:sz="4" w:space="0" w:color="auto"/>
              <w:bottom w:val="single" w:sz="4" w:space="0" w:color="auto"/>
              <w:right w:val="single" w:sz="4" w:space="0" w:color="auto"/>
            </w:tcBorders>
          </w:tcPr>
          <w:p w:rsidR="00A86B7F" w:rsidRDefault="00A86B7F" w:rsidP="00651EDB">
            <w:pPr>
              <w:jc w:val="center"/>
            </w:pPr>
            <w:r>
              <w:t>2023 г.</w:t>
            </w:r>
          </w:p>
        </w:tc>
        <w:tc>
          <w:tcPr>
            <w:tcW w:w="851" w:type="dxa"/>
            <w:tcBorders>
              <w:top w:val="single" w:sz="4" w:space="0" w:color="auto"/>
              <w:left w:val="single" w:sz="4" w:space="0" w:color="auto"/>
              <w:bottom w:val="single" w:sz="4" w:space="0" w:color="auto"/>
              <w:right w:val="single" w:sz="4" w:space="0" w:color="auto"/>
            </w:tcBorders>
          </w:tcPr>
          <w:p w:rsidR="00A86B7F" w:rsidRDefault="00A86B7F" w:rsidP="00A86B7F">
            <w:r w:rsidRPr="00E67F37">
              <w:t>202</w:t>
            </w:r>
            <w:r>
              <w:t>4</w:t>
            </w:r>
            <w:r w:rsidRPr="00E67F37">
              <w:t xml:space="preserve"> г.</w:t>
            </w:r>
          </w:p>
        </w:tc>
        <w:tc>
          <w:tcPr>
            <w:tcW w:w="850" w:type="dxa"/>
            <w:tcBorders>
              <w:top w:val="single" w:sz="4" w:space="0" w:color="auto"/>
              <w:left w:val="single" w:sz="4" w:space="0" w:color="auto"/>
              <w:bottom w:val="single" w:sz="4" w:space="0" w:color="auto"/>
              <w:right w:val="single" w:sz="4" w:space="0" w:color="auto"/>
            </w:tcBorders>
          </w:tcPr>
          <w:p w:rsidR="00A86B7F" w:rsidRDefault="00A86B7F" w:rsidP="00A86B7F">
            <w:r w:rsidRPr="00E67F37">
              <w:t>202</w:t>
            </w:r>
            <w:r>
              <w:t>5</w:t>
            </w:r>
            <w:r w:rsidRPr="00E67F37">
              <w:t xml:space="preserve"> 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A86B7F" w:rsidRDefault="00A86B7F" w:rsidP="005F109D"/>
        </w:tc>
      </w:tr>
      <w:tr w:rsidR="00A86B7F" w:rsidTr="00AD6101">
        <w:trPr>
          <w:trHeight w:val="144"/>
        </w:trPr>
        <w:tc>
          <w:tcPr>
            <w:tcW w:w="521" w:type="dxa"/>
            <w:tcBorders>
              <w:top w:val="single" w:sz="4" w:space="0" w:color="auto"/>
              <w:left w:val="single" w:sz="4" w:space="0" w:color="auto"/>
              <w:bottom w:val="nil"/>
              <w:right w:val="single" w:sz="4" w:space="0" w:color="auto"/>
            </w:tcBorders>
          </w:tcPr>
          <w:p w:rsidR="00A86B7F" w:rsidRDefault="00A86B7F" w:rsidP="005F109D">
            <w:pPr>
              <w:jc w:val="center"/>
            </w:pPr>
          </w:p>
        </w:tc>
        <w:tc>
          <w:tcPr>
            <w:tcW w:w="14753" w:type="dxa"/>
            <w:gridSpan w:val="11"/>
            <w:vMerge w:val="restart"/>
            <w:tcBorders>
              <w:top w:val="single" w:sz="4" w:space="0" w:color="auto"/>
              <w:left w:val="single" w:sz="4" w:space="0" w:color="auto"/>
              <w:right w:val="single" w:sz="4" w:space="0" w:color="auto"/>
            </w:tcBorders>
          </w:tcPr>
          <w:p w:rsidR="00A86B7F" w:rsidRDefault="00A86B7F" w:rsidP="005F109D">
            <w:pPr>
              <w:jc w:val="both"/>
              <w:rPr>
                <w:b/>
                <w:bCs/>
              </w:rPr>
            </w:pPr>
            <w:r>
              <w:rPr>
                <w:b/>
                <w:bCs/>
              </w:rPr>
              <w:t xml:space="preserve">Цель </w:t>
            </w:r>
          </w:p>
          <w:p w:rsidR="00A86B7F" w:rsidRDefault="00A86B7F" w:rsidP="005F109D">
            <w:pPr>
              <w:jc w:val="both"/>
            </w:pPr>
            <w:r>
              <w:rPr>
                <w:b/>
                <w:bCs/>
                <w:color w:val="000000"/>
              </w:rPr>
              <w:t>Комплексное развитие систем коммунальной инфраструктуры муниципального образования</w:t>
            </w:r>
          </w:p>
        </w:tc>
      </w:tr>
      <w:tr w:rsidR="00A86B7F" w:rsidTr="00AD6101">
        <w:trPr>
          <w:trHeight w:val="329"/>
        </w:trPr>
        <w:tc>
          <w:tcPr>
            <w:tcW w:w="521" w:type="dxa"/>
            <w:tcBorders>
              <w:top w:val="nil"/>
              <w:left w:val="single" w:sz="4" w:space="0" w:color="auto"/>
              <w:bottom w:val="single" w:sz="4" w:space="0" w:color="auto"/>
              <w:right w:val="single" w:sz="4" w:space="0" w:color="auto"/>
            </w:tcBorders>
          </w:tcPr>
          <w:p w:rsidR="00A86B7F" w:rsidRDefault="00A86B7F" w:rsidP="005F109D">
            <w:pPr>
              <w:jc w:val="both"/>
              <w:rPr>
                <w:b/>
                <w:bCs/>
              </w:rPr>
            </w:pPr>
          </w:p>
        </w:tc>
        <w:tc>
          <w:tcPr>
            <w:tcW w:w="14753" w:type="dxa"/>
            <w:gridSpan w:val="11"/>
            <w:vMerge/>
            <w:tcBorders>
              <w:left w:val="single" w:sz="4" w:space="0" w:color="auto"/>
              <w:bottom w:val="single" w:sz="4" w:space="0" w:color="auto"/>
              <w:right w:val="single" w:sz="4" w:space="0" w:color="auto"/>
            </w:tcBorders>
          </w:tcPr>
          <w:p w:rsidR="00A86B7F" w:rsidRDefault="00A86B7F" w:rsidP="005F109D">
            <w:pPr>
              <w:jc w:val="both"/>
              <w:rPr>
                <w:b/>
                <w:bCs/>
              </w:rPr>
            </w:pPr>
          </w:p>
        </w:tc>
      </w:tr>
      <w:tr w:rsidR="00A86B7F" w:rsidRPr="00651EDB" w:rsidTr="00297BC7">
        <w:trPr>
          <w:trHeight w:val="144"/>
        </w:trPr>
        <w:tc>
          <w:tcPr>
            <w:tcW w:w="521" w:type="dxa"/>
            <w:tcBorders>
              <w:top w:val="single" w:sz="4" w:space="0" w:color="auto"/>
              <w:left w:val="single" w:sz="4" w:space="0" w:color="auto"/>
              <w:bottom w:val="single" w:sz="4" w:space="0" w:color="auto"/>
              <w:right w:val="single" w:sz="4" w:space="0" w:color="auto"/>
            </w:tcBorders>
            <w:hideMark/>
          </w:tcPr>
          <w:p w:rsidR="00A86B7F" w:rsidRPr="00651EDB" w:rsidRDefault="00A86B7F" w:rsidP="005F109D">
            <w:pPr>
              <w:jc w:val="center"/>
              <w:rPr>
                <w:highlight w:val="yellow"/>
              </w:rPr>
            </w:pPr>
          </w:p>
        </w:tc>
        <w:tc>
          <w:tcPr>
            <w:tcW w:w="2828" w:type="dxa"/>
            <w:tcBorders>
              <w:top w:val="single" w:sz="4" w:space="0" w:color="auto"/>
              <w:left w:val="single" w:sz="4" w:space="0" w:color="auto"/>
              <w:bottom w:val="single" w:sz="4" w:space="0" w:color="auto"/>
              <w:right w:val="single" w:sz="4" w:space="0" w:color="auto"/>
            </w:tcBorders>
            <w:hideMark/>
          </w:tcPr>
          <w:p w:rsidR="00A86B7F" w:rsidRPr="00651EDB" w:rsidRDefault="00A86B7F" w:rsidP="00AD6101">
            <w:pPr>
              <w:rPr>
                <w:b/>
                <w:bCs/>
                <w:color w:val="000000"/>
                <w:highlight w:val="yellow"/>
              </w:rPr>
            </w:pPr>
            <w:r w:rsidRPr="00F24F36">
              <w:rPr>
                <w:b/>
                <w:color w:val="000000"/>
              </w:rPr>
              <w:t>Мероприятие 1.</w:t>
            </w:r>
            <w:r w:rsidRPr="00F24F36">
              <w:rPr>
                <w:color w:val="000000"/>
              </w:rPr>
              <w:t xml:space="preserve"> Субсидия на </w:t>
            </w:r>
            <w:proofErr w:type="spellStart"/>
            <w:r>
              <w:rPr>
                <w:color w:val="000000"/>
              </w:rPr>
              <w:t>софинансирование</w:t>
            </w:r>
            <w:proofErr w:type="spellEnd"/>
            <w:r>
              <w:rPr>
                <w:color w:val="000000"/>
              </w:rPr>
              <w:t xml:space="preserve"> мероприятий по проведению ремонта </w:t>
            </w:r>
            <w:r w:rsidRPr="00F24F36">
              <w:rPr>
                <w:color w:val="000000"/>
              </w:rPr>
              <w:t>групповых резервуарных установок сжиженных углеводородных газов</w:t>
            </w:r>
          </w:p>
        </w:tc>
        <w:tc>
          <w:tcPr>
            <w:tcW w:w="1715" w:type="dxa"/>
            <w:tcBorders>
              <w:top w:val="single" w:sz="4" w:space="0" w:color="auto"/>
              <w:left w:val="single" w:sz="4" w:space="0" w:color="auto"/>
              <w:bottom w:val="single" w:sz="4" w:space="0" w:color="auto"/>
              <w:right w:val="single" w:sz="4" w:space="0" w:color="auto"/>
            </w:tcBorders>
            <w:hideMark/>
          </w:tcPr>
          <w:p w:rsidR="00A86B7F" w:rsidRPr="00651EDB" w:rsidRDefault="00A86B7F" w:rsidP="00AD6101">
            <w:pPr>
              <w:rPr>
                <w:color w:val="000000"/>
                <w:highlight w:val="yellow"/>
              </w:rPr>
            </w:pPr>
            <w:r>
              <w:rPr>
                <w:color w:val="000000"/>
              </w:rPr>
              <w:t xml:space="preserve">Городское </w:t>
            </w:r>
            <w:r w:rsidRPr="002E53C0">
              <w:rPr>
                <w:color w:val="000000"/>
              </w:rPr>
              <w:t>поселени</w:t>
            </w:r>
            <w:r>
              <w:rPr>
                <w:color w:val="000000"/>
              </w:rPr>
              <w:t>е</w:t>
            </w:r>
            <w:r w:rsidRPr="002E53C0">
              <w:rPr>
                <w:color w:val="000000"/>
              </w:rPr>
              <w:t xml:space="preserve">  района</w:t>
            </w:r>
          </w:p>
        </w:tc>
        <w:tc>
          <w:tcPr>
            <w:tcW w:w="1275" w:type="dxa"/>
            <w:tcBorders>
              <w:top w:val="single" w:sz="4" w:space="0" w:color="auto"/>
              <w:left w:val="single" w:sz="4" w:space="0" w:color="auto"/>
              <w:bottom w:val="single" w:sz="4" w:space="0" w:color="auto"/>
              <w:right w:val="single" w:sz="4" w:space="0" w:color="auto"/>
            </w:tcBorders>
            <w:hideMark/>
          </w:tcPr>
          <w:p w:rsidR="00A86B7F" w:rsidRPr="00496BA7" w:rsidRDefault="00A86B7F" w:rsidP="00C62B2F">
            <w:pPr>
              <w:jc w:val="center"/>
            </w:pPr>
            <w:r w:rsidRPr="00496BA7">
              <w:t>2021 – 202</w:t>
            </w:r>
            <w:r>
              <w:t>5</w:t>
            </w:r>
            <w:r w:rsidRPr="00496BA7">
              <w:t>гг.</w:t>
            </w:r>
          </w:p>
        </w:tc>
        <w:tc>
          <w:tcPr>
            <w:tcW w:w="1262" w:type="dxa"/>
            <w:tcBorders>
              <w:top w:val="single" w:sz="4" w:space="0" w:color="auto"/>
              <w:left w:val="single" w:sz="4" w:space="0" w:color="auto"/>
              <w:bottom w:val="single" w:sz="4" w:space="0" w:color="auto"/>
              <w:right w:val="single" w:sz="4" w:space="0" w:color="auto"/>
            </w:tcBorders>
            <w:hideMark/>
          </w:tcPr>
          <w:p w:rsidR="00A86B7F" w:rsidRPr="00496BA7" w:rsidRDefault="00A86B7F" w:rsidP="005F109D">
            <w:pPr>
              <w:jc w:val="center"/>
            </w:pPr>
            <w:r w:rsidRPr="00496BA7">
              <w:t xml:space="preserve">Областной бюджет </w:t>
            </w: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A86B7F" w:rsidRPr="00F24F36" w:rsidRDefault="00A86B7F" w:rsidP="00AD6101">
            <w:pPr>
              <w:jc w:val="center"/>
              <w:rPr>
                <w:color w:val="000000"/>
              </w:rPr>
            </w:pPr>
            <w:r w:rsidRPr="00F24F36">
              <w:rPr>
                <w:color w:val="000000"/>
              </w:rPr>
              <w:t>1100,0</w:t>
            </w:r>
          </w:p>
        </w:tc>
        <w:tc>
          <w:tcPr>
            <w:tcW w:w="993" w:type="dxa"/>
            <w:tcBorders>
              <w:top w:val="single" w:sz="4" w:space="0" w:color="auto"/>
              <w:left w:val="single" w:sz="4" w:space="0" w:color="auto"/>
              <w:bottom w:val="single" w:sz="4" w:space="0" w:color="auto"/>
              <w:right w:val="single" w:sz="4" w:space="0" w:color="auto"/>
            </w:tcBorders>
            <w:vAlign w:val="center"/>
          </w:tcPr>
          <w:p w:rsidR="00A86B7F" w:rsidRPr="00F24F36" w:rsidRDefault="00A86B7F" w:rsidP="00AD6101">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rsidR="00A86B7F" w:rsidRPr="00F24F36" w:rsidRDefault="003871D2" w:rsidP="00AD6101">
            <w:pPr>
              <w:jc w:val="cente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rsidR="00A86B7F" w:rsidRDefault="00A86B7F"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tcPr>
          <w:p w:rsidR="00A86B7F" w:rsidRDefault="00A86B7F" w:rsidP="00AD6101">
            <w:pPr>
              <w:jc w:val="center"/>
              <w:rPr>
                <w:color w:val="000000"/>
              </w:rPr>
            </w:pPr>
          </w:p>
        </w:tc>
        <w:tc>
          <w:tcPr>
            <w:tcW w:w="3119" w:type="dxa"/>
            <w:tcBorders>
              <w:top w:val="single" w:sz="4" w:space="0" w:color="auto"/>
              <w:left w:val="single" w:sz="4" w:space="0" w:color="auto"/>
              <w:bottom w:val="single" w:sz="4" w:space="0" w:color="auto"/>
              <w:right w:val="single" w:sz="4" w:space="0" w:color="auto"/>
            </w:tcBorders>
            <w:hideMark/>
          </w:tcPr>
          <w:p w:rsidR="00A86B7F" w:rsidRPr="00651EDB" w:rsidRDefault="00A86B7F" w:rsidP="00B94157">
            <w:pPr>
              <w:jc w:val="both"/>
              <w:rPr>
                <w:highlight w:val="yellow"/>
              </w:rPr>
            </w:pPr>
            <w:r w:rsidRPr="00B94157">
              <w:t xml:space="preserve">Финансирование мероприятий </w:t>
            </w:r>
            <w:r w:rsidRPr="00B94157">
              <w:rPr>
                <w:color w:val="000000"/>
              </w:rPr>
              <w:t>по приобретению и установки групповых резервуарных установок сжиженных углеводородных газов</w:t>
            </w:r>
          </w:p>
        </w:tc>
      </w:tr>
      <w:tr w:rsidR="00A86B7F" w:rsidRPr="00651EDB" w:rsidTr="00297BC7">
        <w:trPr>
          <w:trHeight w:val="144"/>
        </w:trPr>
        <w:tc>
          <w:tcPr>
            <w:tcW w:w="521" w:type="dxa"/>
            <w:tcBorders>
              <w:top w:val="single" w:sz="4" w:space="0" w:color="auto"/>
              <w:left w:val="single" w:sz="4" w:space="0" w:color="auto"/>
              <w:bottom w:val="single" w:sz="4" w:space="0" w:color="auto"/>
              <w:right w:val="single" w:sz="4" w:space="0" w:color="auto"/>
            </w:tcBorders>
            <w:hideMark/>
          </w:tcPr>
          <w:p w:rsidR="00A86B7F" w:rsidRPr="00651EDB" w:rsidRDefault="00A86B7F" w:rsidP="005F109D">
            <w:pPr>
              <w:jc w:val="center"/>
              <w:rPr>
                <w:highlight w:val="yellow"/>
              </w:rPr>
            </w:pPr>
          </w:p>
        </w:tc>
        <w:tc>
          <w:tcPr>
            <w:tcW w:w="2828" w:type="dxa"/>
            <w:tcBorders>
              <w:top w:val="single" w:sz="4" w:space="0" w:color="auto"/>
              <w:left w:val="single" w:sz="4" w:space="0" w:color="auto"/>
              <w:bottom w:val="single" w:sz="4" w:space="0" w:color="auto"/>
              <w:right w:val="single" w:sz="4" w:space="0" w:color="auto"/>
            </w:tcBorders>
            <w:hideMark/>
          </w:tcPr>
          <w:p w:rsidR="00A86B7F" w:rsidRPr="00651EDB" w:rsidRDefault="00A86B7F" w:rsidP="00AD6101">
            <w:pPr>
              <w:rPr>
                <w:b/>
                <w:bCs/>
                <w:color w:val="000000"/>
                <w:highlight w:val="yellow"/>
              </w:rPr>
            </w:pPr>
            <w:r w:rsidRPr="00F24F36">
              <w:rPr>
                <w:b/>
                <w:color w:val="000000"/>
              </w:rPr>
              <w:t xml:space="preserve">Мероприятие </w:t>
            </w:r>
            <w:r>
              <w:rPr>
                <w:b/>
                <w:color w:val="000000"/>
              </w:rPr>
              <w:t>2</w:t>
            </w:r>
            <w:r w:rsidRPr="00F24F36">
              <w:rPr>
                <w:b/>
                <w:color w:val="000000"/>
              </w:rPr>
              <w:t>.</w:t>
            </w:r>
            <w:r w:rsidRPr="00F24F36">
              <w:rPr>
                <w:color w:val="000000"/>
              </w:rPr>
              <w:t xml:space="preserve"> Субсидия на </w:t>
            </w:r>
            <w:r>
              <w:rPr>
                <w:color w:val="000000"/>
              </w:rPr>
              <w:t xml:space="preserve">строительство и реконструкцию объектов муниципальной </w:t>
            </w:r>
            <w:proofErr w:type="gramStart"/>
            <w:r>
              <w:rPr>
                <w:color w:val="000000"/>
              </w:rPr>
              <w:t>собственности</w:t>
            </w:r>
            <w:proofErr w:type="gramEnd"/>
            <w:r>
              <w:rPr>
                <w:color w:val="000000"/>
              </w:rPr>
              <w:t xml:space="preserve"> а рамках основного мероприятия «Строительство, реконструкция и капитальный ремонт объектов водоотведения и очистки сточных вод».</w:t>
            </w:r>
          </w:p>
        </w:tc>
        <w:tc>
          <w:tcPr>
            <w:tcW w:w="1715" w:type="dxa"/>
            <w:tcBorders>
              <w:top w:val="single" w:sz="4" w:space="0" w:color="auto"/>
              <w:left w:val="single" w:sz="4" w:space="0" w:color="auto"/>
              <w:bottom w:val="single" w:sz="4" w:space="0" w:color="auto"/>
              <w:right w:val="single" w:sz="4" w:space="0" w:color="auto"/>
            </w:tcBorders>
            <w:hideMark/>
          </w:tcPr>
          <w:p w:rsidR="00A86B7F" w:rsidRDefault="00A86B7F" w:rsidP="00AD6101">
            <w:pPr>
              <w:rPr>
                <w:color w:val="000000"/>
              </w:rPr>
            </w:pPr>
            <w:r w:rsidRPr="00F24F36">
              <w:rPr>
                <w:color w:val="000000"/>
              </w:rPr>
              <w:t>Администрация Пустошкинского района</w:t>
            </w:r>
          </w:p>
        </w:tc>
        <w:tc>
          <w:tcPr>
            <w:tcW w:w="1275" w:type="dxa"/>
            <w:tcBorders>
              <w:top w:val="single" w:sz="4" w:space="0" w:color="auto"/>
              <w:left w:val="single" w:sz="4" w:space="0" w:color="auto"/>
              <w:bottom w:val="single" w:sz="4" w:space="0" w:color="auto"/>
              <w:right w:val="single" w:sz="4" w:space="0" w:color="auto"/>
            </w:tcBorders>
            <w:hideMark/>
          </w:tcPr>
          <w:p w:rsidR="00A86B7F" w:rsidRPr="00496BA7" w:rsidRDefault="00A86B7F" w:rsidP="00297BC7">
            <w:pPr>
              <w:jc w:val="center"/>
            </w:pPr>
            <w:r w:rsidRPr="00496BA7">
              <w:t>2021 – 202</w:t>
            </w:r>
            <w:r w:rsidR="00297BC7">
              <w:t>3</w:t>
            </w:r>
            <w:r w:rsidRPr="00496BA7">
              <w:t xml:space="preserve"> гг.</w:t>
            </w:r>
          </w:p>
        </w:tc>
        <w:tc>
          <w:tcPr>
            <w:tcW w:w="1262" w:type="dxa"/>
            <w:tcBorders>
              <w:top w:val="single" w:sz="4" w:space="0" w:color="auto"/>
              <w:left w:val="single" w:sz="4" w:space="0" w:color="auto"/>
              <w:bottom w:val="single" w:sz="4" w:space="0" w:color="auto"/>
              <w:right w:val="single" w:sz="4" w:space="0" w:color="auto"/>
            </w:tcBorders>
            <w:hideMark/>
          </w:tcPr>
          <w:p w:rsidR="00A86B7F" w:rsidRPr="00496BA7" w:rsidRDefault="00A86B7F" w:rsidP="005F109D">
            <w:pPr>
              <w:jc w:val="center"/>
            </w:pPr>
            <w:r w:rsidRPr="00496BA7">
              <w:t>Областной бюджет</w:t>
            </w: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A86B7F" w:rsidRPr="00F24F36" w:rsidRDefault="00A86B7F" w:rsidP="00AD6101">
            <w:pPr>
              <w:jc w:val="center"/>
              <w:rPr>
                <w:color w:val="000000"/>
              </w:rPr>
            </w:pPr>
            <w:r>
              <w:rPr>
                <w:color w:val="000000"/>
              </w:rPr>
              <w:t>5139,7</w:t>
            </w:r>
          </w:p>
        </w:tc>
        <w:tc>
          <w:tcPr>
            <w:tcW w:w="993" w:type="dxa"/>
            <w:tcBorders>
              <w:top w:val="single" w:sz="4" w:space="0" w:color="auto"/>
              <w:left w:val="single" w:sz="4" w:space="0" w:color="auto"/>
              <w:bottom w:val="single" w:sz="4" w:space="0" w:color="auto"/>
              <w:right w:val="single" w:sz="4" w:space="0" w:color="auto"/>
            </w:tcBorders>
            <w:vAlign w:val="center"/>
          </w:tcPr>
          <w:p w:rsidR="00A86B7F" w:rsidRDefault="00A86B7F" w:rsidP="00AD6101">
            <w:pPr>
              <w:jc w:val="center"/>
              <w:rPr>
                <w:color w:val="000000"/>
              </w:rPr>
            </w:pPr>
            <w:r>
              <w:rPr>
                <w:color w:val="000000"/>
              </w:rPr>
              <w:t>14304,0</w:t>
            </w:r>
          </w:p>
        </w:tc>
        <w:tc>
          <w:tcPr>
            <w:tcW w:w="850" w:type="dxa"/>
            <w:tcBorders>
              <w:top w:val="single" w:sz="4" w:space="0" w:color="auto"/>
              <w:left w:val="single" w:sz="4" w:space="0" w:color="auto"/>
              <w:bottom w:val="single" w:sz="4" w:space="0" w:color="auto"/>
              <w:right w:val="single" w:sz="4" w:space="0" w:color="auto"/>
            </w:tcBorders>
            <w:vAlign w:val="center"/>
          </w:tcPr>
          <w:p w:rsidR="00A86B7F" w:rsidRDefault="00A86B7F" w:rsidP="00AD6101">
            <w:pPr>
              <w:jc w:val="cente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rsidR="00A86B7F" w:rsidRDefault="00A86B7F"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tcPr>
          <w:p w:rsidR="00A86B7F" w:rsidRDefault="00A86B7F" w:rsidP="00AD6101">
            <w:pPr>
              <w:jc w:val="center"/>
              <w:rPr>
                <w:color w:val="000000"/>
              </w:rPr>
            </w:pPr>
          </w:p>
        </w:tc>
        <w:tc>
          <w:tcPr>
            <w:tcW w:w="3119" w:type="dxa"/>
            <w:tcBorders>
              <w:top w:val="single" w:sz="4" w:space="0" w:color="auto"/>
              <w:left w:val="single" w:sz="4" w:space="0" w:color="auto"/>
              <w:bottom w:val="single" w:sz="4" w:space="0" w:color="auto"/>
              <w:right w:val="single" w:sz="4" w:space="0" w:color="auto"/>
            </w:tcBorders>
            <w:hideMark/>
          </w:tcPr>
          <w:p w:rsidR="00A86B7F" w:rsidRPr="00B94157" w:rsidRDefault="00A86B7F" w:rsidP="00F43737">
            <w:pPr>
              <w:jc w:val="both"/>
            </w:pPr>
            <w:r w:rsidRPr="00B94157">
              <w:t xml:space="preserve">Финансирование мероприятий </w:t>
            </w:r>
            <w:r w:rsidRPr="00B94157">
              <w:rPr>
                <w:color w:val="000000"/>
              </w:rPr>
              <w:t>по</w:t>
            </w:r>
            <w:r>
              <w:rPr>
                <w:color w:val="000000"/>
              </w:rPr>
              <w:t xml:space="preserve"> строительству и реконструкции объектов муниципальной </w:t>
            </w:r>
            <w:proofErr w:type="gramStart"/>
            <w:r>
              <w:rPr>
                <w:color w:val="000000"/>
              </w:rPr>
              <w:t>собственности</w:t>
            </w:r>
            <w:proofErr w:type="gramEnd"/>
            <w:r>
              <w:rPr>
                <w:color w:val="000000"/>
              </w:rPr>
              <w:t xml:space="preserve"> а рамках основного мероприятия «Строительство, реконструкция и капитальный ремонт объектов водоотведения и очистки сточных вод».</w:t>
            </w:r>
          </w:p>
        </w:tc>
      </w:tr>
      <w:tr w:rsidR="00A86B7F" w:rsidRPr="00651EDB" w:rsidTr="00297BC7">
        <w:trPr>
          <w:trHeight w:val="144"/>
        </w:trPr>
        <w:tc>
          <w:tcPr>
            <w:tcW w:w="521" w:type="dxa"/>
            <w:tcBorders>
              <w:top w:val="single" w:sz="4" w:space="0" w:color="auto"/>
              <w:left w:val="single" w:sz="4" w:space="0" w:color="auto"/>
              <w:bottom w:val="single" w:sz="4" w:space="0" w:color="auto"/>
              <w:right w:val="single" w:sz="4" w:space="0" w:color="auto"/>
            </w:tcBorders>
            <w:hideMark/>
          </w:tcPr>
          <w:p w:rsidR="00A86B7F" w:rsidRPr="00651EDB" w:rsidRDefault="00A86B7F" w:rsidP="005F109D">
            <w:pPr>
              <w:rPr>
                <w:rFonts w:ascii="Calibri" w:hAnsi="Calibri"/>
                <w:highlight w:val="yellow"/>
              </w:rPr>
            </w:pPr>
          </w:p>
        </w:tc>
        <w:tc>
          <w:tcPr>
            <w:tcW w:w="2828" w:type="dxa"/>
            <w:tcBorders>
              <w:top w:val="single" w:sz="4" w:space="0" w:color="auto"/>
              <w:left w:val="single" w:sz="4" w:space="0" w:color="auto"/>
              <w:bottom w:val="single" w:sz="4" w:space="0" w:color="auto"/>
              <w:right w:val="single" w:sz="4" w:space="0" w:color="auto"/>
            </w:tcBorders>
            <w:hideMark/>
          </w:tcPr>
          <w:p w:rsidR="00A86B7F" w:rsidRPr="00F24F36" w:rsidRDefault="00A86B7F" w:rsidP="00AD6101">
            <w:pPr>
              <w:rPr>
                <w:b/>
                <w:color w:val="000000"/>
              </w:rPr>
            </w:pPr>
            <w:r>
              <w:rPr>
                <w:b/>
                <w:color w:val="000000"/>
              </w:rPr>
              <w:t>Мероприятие 3</w:t>
            </w:r>
            <w:r w:rsidRPr="00F24F36">
              <w:rPr>
                <w:b/>
                <w:color w:val="000000"/>
              </w:rPr>
              <w:t>.</w:t>
            </w:r>
            <w:r>
              <w:rPr>
                <w:color w:val="000000"/>
              </w:rPr>
              <w:t xml:space="preserve"> </w:t>
            </w:r>
            <w:proofErr w:type="spellStart"/>
            <w:r>
              <w:rPr>
                <w:color w:val="000000"/>
              </w:rPr>
              <w:t>Софинансирование</w:t>
            </w:r>
            <w:proofErr w:type="spellEnd"/>
            <w:r>
              <w:rPr>
                <w:color w:val="000000"/>
              </w:rPr>
              <w:t xml:space="preserve"> расходов за счет средств муниципального образования</w:t>
            </w:r>
            <w:r w:rsidRPr="00F24F36">
              <w:rPr>
                <w:color w:val="000000"/>
              </w:rPr>
              <w:t xml:space="preserve"> на </w:t>
            </w:r>
            <w:r>
              <w:rPr>
                <w:color w:val="000000"/>
              </w:rPr>
              <w:t xml:space="preserve">строительство и реконструкцию объектов муниципальной </w:t>
            </w:r>
            <w:proofErr w:type="gramStart"/>
            <w:r>
              <w:rPr>
                <w:color w:val="000000"/>
              </w:rPr>
              <w:t>собственности</w:t>
            </w:r>
            <w:proofErr w:type="gramEnd"/>
            <w:r>
              <w:rPr>
                <w:color w:val="000000"/>
              </w:rPr>
              <w:t xml:space="preserve"> а рамках основного мероприятия «Строительство, реконструкция и капитальный ремонт объектов водоотведения и очистки сточных вод».</w:t>
            </w:r>
          </w:p>
        </w:tc>
        <w:tc>
          <w:tcPr>
            <w:tcW w:w="1715" w:type="dxa"/>
            <w:tcBorders>
              <w:top w:val="single" w:sz="4" w:space="0" w:color="auto"/>
              <w:left w:val="single" w:sz="4" w:space="0" w:color="auto"/>
              <w:bottom w:val="single" w:sz="4" w:space="0" w:color="auto"/>
              <w:right w:val="single" w:sz="4" w:space="0" w:color="auto"/>
            </w:tcBorders>
            <w:hideMark/>
          </w:tcPr>
          <w:p w:rsidR="00A86B7F" w:rsidRPr="00F24F36" w:rsidRDefault="00A86B7F" w:rsidP="00AD6101">
            <w:pPr>
              <w:rPr>
                <w:color w:val="000000"/>
              </w:rPr>
            </w:pPr>
            <w:r w:rsidRPr="00F24F36">
              <w:rPr>
                <w:color w:val="000000"/>
              </w:rPr>
              <w:t>Администрация Пустошкинского района</w:t>
            </w:r>
          </w:p>
        </w:tc>
        <w:tc>
          <w:tcPr>
            <w:tcW w:w="1275" w:type="dxa"/>
            <w:tcBorders>
              <w:top w:val="single" w:sz="4" w:space="0" w:color="auto"/>
              <w:left w:val="single" w:sz="4" w:space="0" w:color="auto"/>
              <w:bottom w:val="single" w:sz="4" w:space="0" w:color="auto"/>
              <w:right w:val="single" w:sz="4" w:space="0" w:color="auto"/>
            </w:tcBorders>
            <w:hideMark/>
          </w:tcPr>
          <w:p w:rsidR="00A86B7F" w:rsidRPr="00496BA7" w:rsidRDefault="00A86B7F" w:rsidP="00297BC7">
            <w:pPr>
              <w:jc w:val="center"/>
            </w:pPr>
            <w:r w:rsidRPr="00496BA7">
              <w:t>2021 – 202</w:t>
            </w:r>
            <w:r w:rsidR="00297BC7">
              <w:t>3</w:t>
            </w:r>
            <w:r w:rsidRPr="00496BA7">
              <w:t xml:space="preserve"> гг.</w:t>
            </w:r>
          </w:p>
        </w:tc>
        <w:tc>
          <w:tcPr>
            <w:tcW w:w="1273" w:type="dxa"/>
            <w:gridSpan w:val="2"/>
            <w:tcBorders>
              <w:top w:val="single" w:sz="4" w:space="0" w:color="auto"/>
              <w:left w:val="single" w:sz="4" w:space="0" w:color="auto"/>
              <w:bottom w:val="single" w:sz="4" w:space="0" w:color="auto"/>
              <w:right w:val="single" w:sz="4" w:space="0" w:color="auto"/>
            </w:tcBorders>
            <w:hideMark/>
          </w:tcPr>
          <w:p w:rsidR="00A86B7F" w:rsidRPr="00496BA7" w:rsidRDefault="00A86B7F" w:rsidP="005F109D">
            <w:pPr>
              <w:jc w:val="center"/>
            </w:pPr>
            <w:r w:rsidRPr="00496BA7">
              <w:t>Местный бюджет</w:t>
            </w:r>
          </w:p>
        </w:tc>
        <w:tc>
          <w:tcPr>
            <w:tcW w:w="999" w:type="dxa"/>
            <w:tcBorders>
              <w:top w:val="single" w:sz="4" w:space="0" w:color="auto"/>
              <w:left w:val="single" w:sz="4" w:space="0" w:color="auto"/>
              <w:bottom w:val="single" w:sz="4" w:space="0" w:color="auto"/>
              <w:right w:val="single" w:sz="4" w:space="0" w:color="auto"/>
            </w:tcBorders>
            <w:vAlign w:val="center"/>
          </w:tcPr>
          <w:p w:rsidR="00A86B7F" w:rsidRDefault="00A86B7F" w:rsidP="00AD6101">
            <w:pPr>
              <w:jc w:val="center"/>
              <w:rPr>
                <w:color w:val="000000"/>
              </w:rPr>
            </w:pPr>
            <w:r>
              <w:rPr>
                <w:color w:val="000000"/>
              </w:rPr>
              <w:t>484,0</w:t>
            </w:r>
          </w:p>
        </w:tc>
        <w:tc>
          <w:tcPr>
            <w:tcW w:w="993" w:type="dxa"/>
            <w:tcBorders>
              <w:top w:val="single" w:sz="4" w:space="0" w:color="auto"/>
              <w:left w:val="single" w:sz="4" w:space="0" w:color="auto"/>
              <w:bottom w:val="single" w:sz="4" w:space="0" w:color="auto"/>
              <w:right w:val="single" w:sz="4" w:space="0" w:color="auto"/>
            </w:tcBorders>
            <w:vAlign w:val="center"/>
          </w:tcPr>
          <w:p w:rsidR="00A86B7F" w:rsidRDefault="00A86B7F" w:rsidP="00AD6101">
            <w:pPr>
              <w:jc w:val="center"/>
              <w:rPr>
                <w:color w:val="000000"/>
              </w:rPr>
            </w:pPr>
            <w:r>
              <w:rPr>
                <w:color w:val="000000"/>
              </w:rPr>
              <w:t>752,8</w:t>
            </w:r>
          </w:p>
        </w:tc>
        <w:tc>
          <w:tcPr>
            <w:tcW w:w="850" w:type="dxa"/>
            <w:tcBorders>
              <w:top w:val="single" w:sz="4" w:space="0" w:color="auto"/>
              <w:left w:val="single" w:sz="4" w:space="0" w:color="auto"/>
              <w:bottom w:val="single" w:sz="4" w:space="0" w:color="auto"/>
              <w:right w:val="single" w:sz="4" w:space="0" w:color="auto"/>
            </w:tcBorders>
          </w:tcPr>
          <w:p w:rsidR="00A86B7F" w:rsidRDefault="00A86B7F" w:rsidP="00AD6101">
            <w:pPr>
              <w:jc w:val="center"/>
              <w:rPr>
                <w:color w:val="000000"/>
              </w:rPr>
            </w:pPr>
          </w:p>
          <w:p w:rsidR="00A86B7F" w:rsidRDefault="00A86B7F" w:rsidP="00AD6101">
            <w:pPr>
              <w:jc w:val="center"/>
              <w:rPr>
                <w:color w:val="000000"/>
              </w:rPr>
            </w:pPr>
          </w:p>
          <w:p w:rsidR="00A86B7F" w:rsidRDefault="00A86B7F" w:rsidP="00AD6101">
            <w:pPr>
              <w:jc w:val="center"/>
              <w:rPr>
                <w:color w:val="000000"/>
              </w:rPr>
            </w:pPr>
          </w:p>
          <w:p w:rsidR="00A86B7F" w:rsidRDefault="00A86B7F" w:rsidP="00AD6101">
            <w:pPr>
              <w:jc w:val="center"/>
              <w:rPr>
                <w:color w:val="000000"/>
              </w:rPr>
            </w:pPr>
          </w:p>
          <w:p w:rsidR="00A86B7F" w:rsidRDefault="00A86B7F" w:rsidP="00AD6101">
            <w:pPr>
              <w:jc w:val="center"/>
              <w:rPr>
                <w:color w:val="000000"/>
              </w:rPr>
            </w:pPr>
          </w:p>
          <w:p w:rsidR="00A86B7F" w:rsidRDefault="003871D2" w:rsidP="00AD6101">
            <w:pPr>
              <w:jc w:val="cente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rsidR="00A86B7F" w:rsidRDefault="00A86B7F" w:rsidP="00AD6101">
            <w:pPr>
              <w:jc w:val="center"/>
              <w:rPr>
                <w:color w:val="000000"/>
              </w:rPr>
            </w:pPr>
          </w:p>
          <w:p w:rsidR="00A86B7F" w:rsidRDefault="00A86B7F" w:rsidP="00AD6101">
            <w:pPr>
              <w:jc w:val="center"/>
              <w:rPr>
                <w:color w:val="000000"/>
              </w:rPr>
            </w:pPr>
          </w:p>
          <w:p w:rsidR="00A86B7F" w:rsidRDefault="00A86B7F" w:rsidP="00AD6101">
            <w:pPr>
              <w:jc w:val="center"/>
              <w:rPr>
                <w:color w:val="000000"/>
              </w:rPr>
            </w:pPr>
          </w:p>
          <w:p w:rsidR="00A86B7F" w:rsidRDefault="00A86B7F" w:rsidP="00AD6101">
            <w:pPr>
              <w:jc w:val="center"/>
              <w:rPr>
                <w:color w:val="000000"/>
              </w:rPr>
            </w:pPr>
          </w:p>
          <w:p w:rsidR="00A86B7F" w:rsidRDefault="00A86B7F" w:rsidP="00AD6101">
            <w:pPr>
              <w:jc w:val="center"/>
              <w:rPr>
                <w:color w:val="000000"/>
              </w:rPr>
            </w:pPr>
          </w:p>
          <w:p w:rsidR="00A86B7F" w:rsidRDefault="00A86B7F"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tcPr>
          <w:p w:rsidR="00A86B7F" w:rsidRDefault="00A86B7F" w:rsidP="00AD6101">
            <w:pPr>
              <w:jc w:val="center"/>
              <w:rPr>
                <w:color w:val="000000"/>
              </w:rPr>
            </w:pPr>
          </w:p>
        </w:tc>
        <w:tc>
          <w:tcPr>
            <w:tcW w:w="3119" w:type="dxa"/>
            <w:tcBorders>
              <w:top w:val="single" w:sz="4" w:space="0" w:color="auto"/>
              <w:left w:val="single" w:sz="4" w:space="0" w:color="auto"/>
              <w:bottom w:val="single" w:sz="4" w:space="0" w:color="auto"/>
              <w:right w:val="single" w:sz="4" w:space="0" w:color="auto"/>
            </w:tcBorders>
            <w:hideMark/>
          </w:tcPr>
          <w:p w:rsidR="00A86B7F" w:rsidRPr="00651EDB" w:rsidRDefault="00A86B7F" w:rsidP="005F109D">
            <w:pPr>
              <w:jc w:val="both"/>
              <w:rPr>
                <w:color w:val="000000"/>
                <w:highlight w:val="yellow"/>
              </w:rPr>
            </w:pPr>
            <w:r w:rsidRPr="00B94157">
              <w:t xml:space="preserve">Финансирование мероприятий </w:t>
            </w:r>
            <w:r w:rsidRPr="00B94157">
              <w:rPr>
                <w:color w:val="000000"/>
              </w:rPr>
              <w:t>по</w:t>
            </w:r>
            <w:r>
              <w:rPr>
                <w:color w:val="000000"/>
              </w:rPr>
              <w:t xml:space="preserve"> строительству и реконструкции объектов муниципальной </w:t>
            </w:r>
            <w:proofErr w:type="gramStart"/>
            <w:r>
              <w:rPr>
                <w:color w:val="000000"/>
              </w:rPr>
              <w:t>собственности</w:t>
            </w:r>
            <w:proofErr w:type="gramEnd"/>
            <w:r>
              <w:rPr>
                <w:color w:val="000000"/>
              </w:rPr>
              <w:t xml:space="preserve"> а рамках основного мероприятия «Строительство, реконструкция и капитальный ремонт объектов водоотведения и очистки сточных вод».</w:t>
            </w:r>
          </w:p>
        </w:tc>
      </w:tr>
      <w:tr w:rsidR="00297BC7" w:rsidRPr="00651EDB" w:rsidTr="00AD6101">
        <w:trPr>
          <w:trHeight w:val="1271"/>
        </w:trPr>
        <w:tc>
          <w:tcPr>
            <w:tcW w:w="521" w:type="dxa"/>
            <w:tcBorders>
              <w:top w:val="single" w:sz="4" w:space="0" w:color="auto"/>
              <w:left w:val="single" w:sz="4" w:space="0" w:color="auto"/>
              <w:bottom w:val="single" w:sz="4" w:space="0" w:color="auto"/>
              <w:right w:val="single" w:sz="4" w:space="0" w:color="auto"/>
            </w:tcBorders>
            <w:hideMark/>
          </w:tcPr>
          <w:p w:rsidR="00297BC7" w:rsidRPr="00651EDB" w:rsidRDefault="00297BC7" w:rsidP="005F109D">
            <w:pPr>
              <w:rPr>
                <w:rFonts w:ascii="Calibri" w:hAnsi="Calibri"/>
                <w:highlight w:val="yellow"/>
              </w:rPr>
            </w:pPr>
          </w:p>
        </w:tc>
        <w:tc>
          <w:tcPr>
            <w:tcW w:w="2828" w:type="dxa"/>
            <w:tcBorders>
              <w:top w:val="single" w:sz="4" w:space="0" w:color="auto"/>
              <w:left w:val="single" w:sz="4" w:space="0" w:color="auto"/>
              <w:bottom w:val="single" w:sz="4" w:space="0" w:color="auto"/>
              <w:right w:val="single" w:sz="4" w:space="0" w:color="auto"/>
            </w:tcBorders>
            <w:hideMark/>
          </w:tcPr>
          <w:p w:rsidR="00297BC7" w:rsidRPr="00F24F36" w:rsidRDefault="00297BC7" w:rsidP="00AD6101">
            <w:pPr>
              <w:rPr>
                <w:color w:val="000000"/>
              </w:rPr>
            </w:pPr>
            <w:r w:rsidRPr="00F24F36">
              <w:rPr>
                <w:b/>
                <w:bCs/>
                <w:color w:val="000000"/>
              </w:rPr>
              <w:t xml:space="preserve"> Мероприятие </w:t>
            </w:r>
            <w:r>
              <w:rPr>
                <w:b/>
                <w:bCs/>
                <w:color w:val="000000"/>
              </w:rPr>
              <w:t>4</w:t>
            </w:r>
            <w:r w:rsidRPr="00F24F36">
              <w:rPr>
                <w:b/>
                <w:bCs/>
                <w:color w:val="000000"/>
              </w:rPr>
              <w:t xml:space="preserve">. </w:t>
            </w:r>
            <w:r w:rsidRPr="00F24F36">
              <w:rPr>
                <w:color w:val="000000"/>
              </w:rPr>
              <w:t xml:space="preserve"> Оплата взносов на капитальный ремонт жилищного фонда городского и сельских поселений. </w:t>
            </w:r>
          </w:p>
        </w:tc>
        <w:tc>
          <w:tcPr>
            <w:tcW w:w="1715" w:type="dxa"/>
            <w:tcBorders>
              <w:top w:val="single" w:sz="4" w:space="0" w:color="auto"/>
              <w:left w:val="single" w:sz="4" w:space="0" w:color="auto"/>
              <w:bottom w:val="single" w:sz="4" w:space="0" w:color="auto"/>
              <w:right w:val="single" w:sz="4" w:space="0" w:color="auto"/>
            </w:tcBorders>
            <w:hideMark/>
          </w:tcPr>
          <w:p w:rsidR="00297BC7" w:rsidRPr="00F24F36" w:rsidRDefault="00297BC7" w:rsidP="00AD6101">
            <w:pPr>
              <w:rPr>
                <w:color w:val="000000"/>
              </w:rPr>
            </w:pPr>
            <w:r w:rsidRPr="00F24F36">
              <w:rPr>
                <w:color w:val="000000"/>
              </w:rPr>
              <w:t xml:space="preserve">Администрация Пустошкинского района </w:t>
            </w:r>
          </w:p>
        </w:tc>
        <w:tc>
          <w:tcPr>
            <w:tcW w:w="1275" w:type="dxa"/>
            <w:tcBorders>
              <w:top w:val="single" w:sz="4" w:space="0" w:color="auto"/>
              <w:left w:val="single" w:sz="4" w:space="0" w:color="auto"/>
              <w:bottom w:val="single" w:sz="4" w:space="0" w:color="auto"/>
              <w:right w:val="single" w:sz="4" w:space="0" w:color="auto"/>
            </w:tcBorders>
            <w:hideMark/>
          </w:tcPr>
          <w:p w:rsidR="00297BC7" w:rsidRPr="00496BA7" w:rsidRDefault="00297BC7" w:rsidP="00297BC7">
            <w:pPr>
              <w:jc w:val="center"/>
            </w:pPr>
            <w:r w:rsidRPr="00496BA7">
              <w:t>2021 – 202</w:t>
            </w:r>
            <w:r>
              <w:t>5</w:t>
            </w:r>
            <w:r w:rsidRPr="00496BA7">
              <w:t xml:space="preserve"> гг.</w:t>
            </w:r>
          </w:p>
        </w:tc>
        <w:tc>
          <w:tcPr>
            <w:tcW w:w="1273" w:type="dxa"/>
            <w:gridSpan w:val="2"/>
            <w:tcBorders>
              <w:top w:val="single" w:sz="4" w:space="0" w:color="auto"/>
              <w:left w:val="single" w:sz="4" w:space="0" w:color="auto"/>
              <w:bottom w:val="single" w:sz="4" w:space="0" w:color="auto"/>
              <w:right w:val="single" w:sz="4" w:space="0" w:color="auto"/>
            </w:tcBorders>
          </w:tcPr>
          <w:p w:rsidR="00297BC7" w:rsidRPr="00496BA7" w:rsidRDefault="00297BC7" w:rsidP="005F109D">
            <w:pPr>
              <w:jc w:val="center"/>
            </w:pPr>
            <w:r w:rsidRPr="00496BA7">
              <w:t>Местный бюджет</w:t>
            </w:r>
          </w:p>
          <w:p w:rsidR="00297BC7" w:rsidRPr="00496BA7" w:rsidRDefault="00297BC7" w:rsidP="005F109D">
            <w:pPr>
              <w:jc w:val="center"/>
            </w:pPr>
          </w:p>
          <w:p w:rsidR="00297BC7" w:rsidRPr="00496BA7" w:rsidRDefault="00297BC7" w:rsidP="005F109D">
            <w:pPr>
              <w:jc w:val="center"/>
            </w:pPr>
          </w:p>
          <w:p w:rsidR="00297BC7" w:rsidRPr="00496BA7" w:rsidRDefault="00297BC7" w:rsidP="005F109D">
            <w:pPr>
              <w:jc w:val="center"/>
            </w:pPr>
          </w:p>
        </w:tc>
        <w:tc>
          <w:tcPr>
            <w:tcW w:w="999" w:type="dxa"/>
            <w:tcBorders>
              <w:top w:val="single" w:sz="4" w:space="0" w:color="auto"/>
              <w:left w:val="single" w:sz="4" w:space="0" w:color="auto"/>
              <w:bottom w:val="single" w:sz="4" w:space="0" w:color="auto"/>
              <w:right w:val="single" w:sz="4" w:space="0" w:color="auto"/>
            </w:tcBorders>
            <w:vAlign w:val="center"/>
          </w:tcPr>
          <w:p w:rsidR="00297BC7" w:rsidRPr="00F24F36" w:rsidRDefault="00297BC7" w:rsidP="00AD6101">
            <w:pPr>
              <w:jc w:val="center"/>
              <w:rPr>
                <w:color w:val="000000"/>
              </w:rPr>
            </w:pPr>
            <w:r>
              <w:rPr>
                <w:color w:val="000000"/>
              </w:rPr>
              <w:t>239,9</w:t>
            </w:r>
          </w:p>
        </w:tc>
        <w:tc>
          <w:tcPr>
            <w:tcW w:w="993" w:type="dxa"/>
            <w:tcBorders>
              <w:top w:val="single" w:sz="4" w:space="0" w:color="auto"/>
              <w:left w:val="single" w:sz="4" w:space="0" w:color="auto"/>
              <w:bottom w:val="single" w:sz="4" w:space="0" w:color="auto"/>
              <w:right w:val="single" w:sz="4" w:space="0" w:color="auto"/>
            </w:tcBorders>
            <w:vAlign w:val="center"/>
          </w:tcPr>
          <w:p w:rsidR="00297BC7" w:rsidRPr="00F24F36" w:rsidRDefault="00297BC7" w:rsidP="00AD6101">
            <w:pPr>
              <w:jc w:val="center"/>
              <w:rPr>
                <w:color w:val="000000"/>
              </w:rPr>
            </w:pPr>
            <w:r>
              <w:rPr>
                <w:color w:val="000000"/>
              </w:rPr>
              <w:t>161,0</w:t>
            </w:r>
          </w:p>
        </w:tc>
        <w:tc>
          <w:tcPr>
            <w:tcW w:w="850" w:type="dxa"/>
            <w:tcBorders>
              <w:top w:val="single" w:sz="4" w:space="0" w:color="auto"/>
              <w:left w:val="single" w:sz="4" w:space="0" w:color="auto"/>
              <w:bottom w:val="single" w:sz="4" w:space="0" w:color="auto"/>
              <w:right w:val="single" w:sz="4" w:space="0" w:color="auto"/>
            </w:tcBorders>
            <w:vAlign w:val="center"/>
          </w:tcPr>
          <w:p w:rsidR="00297BC7" w:rsidRPr="00F24F36" w:rsidRDefault="00297BC7" w:rsidP="00AD6101">
            <w:pPr>
              <w:jc w:val="center"/>
              <w:rPr>
                <w:color w:val="000000"/>
              </w:rPr>
            </w:pPr>
            <w:r>
              <w:rPr>
                <w:color w:val="000000"/>
              </w:rPr>
              <w:t>342,0</w:t>
            </w:r>
          </w:p>
        </w:tc>
        <w:tc>
          <w:tcPr>
            <w:tcW w:w="851" w:type="dxa"/>
            <w:tcBorders>
              <w:top w:val="single" w:sz="4" w:space="0" w:color="auto"/>
              <w:left w:val="single" w:sz="4" w:space="0" w:color="auto"/>
              <w:bottom w:val="single" w:sz="4" w:space="0" w:color="auto"/>
              <w:right w:val="single" w:sz="4" w:space="0" w:color="auto"/>
            </w:tcBorders>
            <w:vAlign w:val="center"/>
          </w:tcPr>
          <w:p w:rsidR="00297BC7" w:rsidRPr="00F24F36" w:rsidRDefault="00297BC7" w:rsidP="00AD6101">
            <w:pPr>
              <w:jc w:val="center"/>
              <w:rPr>
                <w:color w:val="000000"/>
              </w:rPr>
            </w:pPr>
            <w:r>
              <w:rPr>
                <w:color w:val="000000"/>
              </w:rPr>
              <w:t>342,0</w:t>
            </w:r>
          </w:p>
        </w:tc>
        <w:tc>
          <w:tcPr>
            <w:tcW w:w="850" w:type="dxa"/>
            <w:tcBorders>
              <w:top w:val="single" w:sz="4" w:space="0" w:color="auto"/>
              <w:left w:val="single" w:sz="4" w:space="0" w:color="auto"/>
              <w:bottom w:val="single" w:sz="4" w:space="0" w:color="auto"/>
              <w:right w:val="single" w:sz="4" w:space="0" w:color="auto"/>
            </w:tcBorders>
            <w:vAlign w:val="center"/>
          </w:tcPr>
          <w:p w:rsidR="00297BC7" w:rsidRPr="00F24F36" w:rsidRDefault="00297BC7" w:rsidP="00AD6101">
            <w:pPr>
              <w:jc w:val="center"/>
              <w:rPr>
                <w:color w:val="000000"/>
              </w:rPr>
            </w:pPr>
            <w:r>
              <w:rPr>
                <w:color w:val="000000"/>
              </w:rPr>
              <w:t>306,1</w:t>
            </w:r>
          </w:p>
        </w:tc>
        <w:tc>
          <w:tcPr>
            <w:tcW w:w="3119" w:type="dxa"/>
            <w:tcBorders>
              <w:top w:val="single" w:sz="4" w:space="0" w:color="auto"/>
              <w:left w:val="single" w:sz="4" w:space="0" w:color="auto"/>
              <w:bottom w:val="single" w:sz="4" w:space="0" w:color="auto"/>
              <w:right w:val="single" w:sz="4" w:space="0" w:color="auto"/>
            </w:tcBorders>
          </w:tcPr>
          <w:p w:rsidR="00297BC7" w:rsidRPr="00B94157" w:rsidRDefault="00297BC7" w:rsidP="00B94157">
            <w:pPr>
              <w:jc w:val="both"/>
            </w:pPr>
            <w:r w:rsidRPr="00B94157">
              <w:t xml:space="preserve">Оплата взносов на капитальный ремонт жилищного фонда городского </w:t>
            </w:r>
            <w:r w:rsidRPr="00B94157">
              <w:rPr>
                <w:color w:val="000000"/>
              </w:rPr>
              <w:t>и сельских поселений.</w:t>
            </w:r>
          </w:p>
        </w:tc>
      </w:tr>
      <w:tr w:rsidR="00297BC7" w:rsidRPr="00651EDB" w:rsidTr="00367A9B">
        <w:trPr>
          <w:trHeight w:val="973"/>
        </w:trPr>
        <w:tc>
          <w:tcPr>
            <w:tcW w:w="521" w:type="dxa"/>
            <w:tcBorders>
              <w:top w:val="single" w:sz="4" w:space="0" w:color="auto"/>
              <w:left w:val="single" w:sz="4" w:space="0" w:color="auto"/>
              <w:bottom w:val="single" w:sz="4" w:space="0" w:color="auto"/>
              <w:right w:val="single" w:sz="4" w:space="0" w:color="auto"/>
            </w:tcBorders>
            <w:hideMark/>
          </w:tcPr>
          <w:p w:rsidR="00297BC7" w:rsidRPr="00651EDB" w:rsidRDefault="00297BC7" w:rsidP="005F109D">
            <w:pPr>
              <w:rPr>
                <w:rFonts w:ascii="Calibri" w:hAnsi="Calibri"/>
                <w:highlight w:val="yellow"/>
              </w:rPr>
            </w:pPr>
          </w:p>
        </w:tc>
        <w:tc>
          <w:tcPr>
            <w:tcW w:w="2828" w:type="dxa"/>
            <w:tcBorders>
              <w:top w:val="single" w:sz="4" w:space="0" w:color="auto"/>
              <w:left w:val="single" w:sz="4" w:space="0" w:color="auto"/>
              <w:bottom w:val="single" w:sz="4" w:space="0" w:color="auto"/>
              <w:right w:val="single" w:sz="4" w:space="0" w:color="auto"/>
            </w:tcBorders>
            <w:hideMark/>
          </w:tcPr>
          <w:p w:rsidR="00297BC7" w:rsidRPr="002E53C0" w:rsidRDefault="00297BC7" w:rsidP="00AD6101">
            <w:pPr>
              <w:rPr>
                <w:color w:val="000000"/>
              </w:rPr>
            </w:pPr>
            <w:r>
              <w:rPr>
                <w:b/>
                <w:bCs/>
                <w:color w:val="000000"/>
              </w:rPr>
              <w:t xml:space="preserve"> Мероприятие 5</w:t>
            </w:r>
            <w:r w:rsidRPr="002E53C0">
              <w:rPr>
                <w:b/>
                <w:bCs/>
                <w:color w:val="000000"/>
              </w:rPr>
              <w:t xml:space="preserve">. </w:t>
            </w:r>
            <w:r w:rsidRPr="002E53C0">
              <w:rPr>
                <w:color w:val="000000"/>
              </w:rPr>
              <w:t xml:space="preserve"> Содержание систем водоснабжения в сельской местности</w:t>
            </w:r>
          </w:p>
        </w:tc>
        <w:tc>
          <w:tcPr>
            <w:tcW w:w="1715" w:type="dxa"/>
            <w:tcBorders>
              <w:top w:val="single" w:sz="4" w:space="0" w:color="auto"/>
              <w:left w:val="single" w:sz="4" w:space="0" w:color="auto"/>
              <w:bottom w:val="single" w:sz="4" w:space="0" w:color="auto"/>
              <w:right w:val="single" w:sz="4" w:space="0" w:color="auto"/>
            </w:tcBorders>
            <w:hideMark/>
          </w:tcPr>
          <w:p w:rsidR="00297BC7" w:rsidRPr="002E53C0" w:rsidRDefault="00297BC7" w:rsidP="00AD6101">
            <w:pPr>
              <w:rPr>
                <w:color w:val="000000"/>
              </w:rPr>
            </w:pPr>
            <w:r w:rsidRPr="002E53C0">
              <w:rPr>
                <w:color w:val="000000"/>
              </w:rPr>
              <w:t>Сельские поселения  района</w:t>
            </w:r>
          </w:p>
        </w:tc>
        <w:tc>
          <w:tcPr>
            <w:tcW w:w="1275" w:type="dxa"/>
            <w:tcBorders>
              <w:top w:val="single" w:sz="4" w:space="0" w:color="auto"/>
              <w:left w:val="single" w:sz="4" w:space="0" w:color="auto"/>
              <w:bottom w:val="single" w:sz="4" w:space="0" w:color="auto"/>
              <w:right w:val="single" w:sz="4" w:space="0" w:color="auto"/>
            </w:tcBorders>
            <w:hideMark/>
          </w:tcPr>
          <w:p w:rsidR="00297BC7" w:rsidRPr="00496BA7" w:rsidRDefault="00297BC7" w:rsidP="00297BC7">
            <w:pPr>
              <w:jc w:val="center"/>
            </w:pPr>
            <w:r w:rsidRPr="00496BA7">
              <w:t>2021 – 202</w:t>
            </w:r>
            <w:r>
              <w:t>5</w:t>
            </w:r>
            <w:r w:rsidRPr="00496BA7">
              <w:t xml:space="preserve"> гг.</w:t>
            </w:r>
          </w:p>
        </w:tc>
        <w:tc>
          <w:tcPr>
            <w:tcW w:w="1273" w:type="dxa"/>
            <w:gridSpan w:val="2"/>
            <w:tcBorders>
              <w:top w:val="single" w:sz="4" w:space="0" w:color="auto"/>
              <w:left w:val="single" w:sz="4" w:space="0" w:color="auto"/>
              <w:bottom w:val="single" w:sz="4" w:space="0" w:color="auto"/>
              <w:right w:val="single" w:sz="4" w:space="0" w:color="auto"/>
            </w:tcBorders>
          </w:tcPr>
          <w:p w:rsidR="00297BC7" w:rsidRPr="00496BA7" w:rsidRDefault="00297BC7" w:rsidP="00CE262D">
            <w:pPr>
              <w:jc w:val="center"/>
            </w:pPr>
            <w:r w:rsidRPr="00496BA7">
              <w:t>Местный бюджет</w:t>
            </w:r>
          </w:p>
        </w:tc>
        <w:tc>
          <w:tcPr>
            <w:tcW w:w="999" w:type="dxa"/>
            <w:tcBorders>
              <w:top w:val="single" w:sz="4" w:space="0" w:color="auto"/>
              <w:left w:val="single" w:sz="4" w:space="0" w:color="auto"/>
              <w:bottom w:val="single" w:sz="4" w:space="0" w:color="auto"/>
              <w:right w:val="single" w:sz="4" w:space="0" w:color="auto"/>
            </w:tcBorders>
            <w:vAlign w:val="center"/>
          </w:tcPr>
          <w:p w:rsidR="00297BC7" w:rsidRPr="002E53C0" w:rsidRDefault="00297BC7" w:rsidP="00AD6101">
            <w:pPr>
              <w:jc w:val="center"/>
              <w:rPr>
                <w:color w:val="000000"/>
              </w:rPr>
            </w:pPr>
            <w:r w:rsidRPr="002E53C0">
              <w:rPr>
                <w:color w:val="000000"/>
              </w:rPr>
              <w:t>659,0</w:t>
            </w:r>
          </w:p>
        </w:tc>
        <w:tc>
          <w:tcPr>
            <w:tcW w:w="993" w:type="dxa"/>
            <w:tcBorders>
              <w:top w:val="single" w:sz="4" w:space="0" w:color="auto"/>
              <w:left w:val="single" w:sz="4" w:space="0" w:color="auto"/>
              <w:bottom w:val="single" w:sz="4" w:space="0" w:color="auto"/>
              <w:right w:val="single" w:sz="4" w:space="0" w:color="auto"/>
            </w:tcBorders>
            <w:vAlign w:val="center"/>
          </w:tcPr>
          <w:p w:rsidR="00297BC7" w:rsidRPr="002E53C0" w:rsidRDefault="00297BC7" w:rsidP="00AD6101">
            <w:pPr>
              <w:jc w:val="center"/>
              <w:rPr>
                <w:color w:val="000000"/>
              </w:rPr>
            </w:pPr>
            <w:r w:rsidRPr="002E53C0">
              <w:rPr>
                <w:color w:val="000000"/>
              </w:rPr>
              <w:t>659,0</w:t>
            </w:r>
          </w:p>
        </w:tc>
        <w:tc>
          <w:tcPr>
            <w:tcW w:w="850" w:type="dxa"/>
            <w:tcBorders>
              <w:top w:val="single" w:sz="4" w:space="0" w:color="auto"/>
              <w:left w:val="single" w:sz="4" w:space="0" w:color="auto"/>
              <w:bottom w:val="single" w:sz="4" w:space="0" w:color="auto"/>
              <w:right w:val="single" w:sz="4" w:space="0" w:color="auto"/>
            </w:tcBorders>
            <w:vAlign w:val="center"/>
          </w:tcPr>
          <w:p w:rsidR="00297BC7" w:rsidRPr="002E53C0" w:rsidRDefault="00297BC7" w:rsidP="00AD6101">
            <w:pPr>
              <w:jc w:val="center"/>
              <w:rPr>
                <w:color w:val="000000"/>
              </w:rPr>
            </w:pPr>
            <w:r>
              <w:rPr>
                <w:color w:val="000000"/>
              </w:rPr>
              <w:t>1044,0</w:t>
            </w:r>
          </w:p>
        </w:tc>
        <w:tc>
          <w:tcPr>
            <w:tcW w:w="851" w:type="dxa"/>
            <w:tcBorders>
              <w:top w:val="single" w:sz="4" w:space="0" w:color="auto"/>
              <w:left w:val="single" w:sz="4" w:space="0" w:color="auto"/>
              <w:bottom w:val="single" w:sz="4" w:space="0" w:color="auto"/>
              <w:right w:val="single" w:sz="4" w:space="0" w:color="auto"/>
            </w:tcBorders>
            <w:vAlign w:val="center"/>
          </w:tcPr>
          <w:p w:rsidR="00297BC7" w:rsidRPr="002E53C0" w:rsidRDefault="00297BC7" w:rsidP="00AD6101">
            <w:pPr>
              <w:jc w:val="center"/>
              <w:rPr>
                <w:color w:val="000000"/>
              </w:rPr>
            </w:pPr>
            <w:r>
              <w:rPr>
                <w:color w:val="000000"/>
              </w:rPr>
              <w:t>1044,0</w:t>
            </w:r>
          </w:p>
        </w:tc>
        <w:tc>
          <w:tcPr>
            <w:tcW w:w="850" w:type="dxa"/>
            <w:tcBorders>
              <w:top w:val="single" w:sz="4" w:space="0" w:color="auto"/>
              <w:left w:val="single" w:sz="4" w:space="0" w:color="auto"/>
              <w:bottom w:val="single" w:sz="4" w:space="0" w:color="auto"/>
              <w:right w:val="single" w:sz="4" w:space="0" w:color="auto"/>
            </w:tcBorders>
            <w:vAlign w:val="center"/>
          </w:tcPr>
          <w:p w:rsidR="00297BC7" w:rsidRPr="002E53C0" w:rsidRDefault="00297BC7" w:rsidP="00AD6101">
            <w:pPr>
              <w:jc w:val="center"/>
              <w:rPr>
                <w:color w:val="000000"/>
              </w:rPr>
            </w:pPr>
            <w:r>
              <w:rPr>
                <w:color w:val="000000"/>
              </w:rPr>
              <w:t>1044,0</w:t>
            </w:r>
          </w:p>
        </w:tc>
        <w:tc>
          <w:tcPr>
            <w:tcW w:w="3119" w:type="dxa"/>
            <w:tcBorders>
              <w:top w:val="single" w:sz="4" w:space="0" w:color="auto"/>
              <w:left w:val="single" w:sz="4" w:space="0" w:color="auto"/>
              <w:bottom w:val="single" w:sz="4" w:space="0" w:color="auto"/>
              <w:right w:val="single" w:sz="4" w:space="0" w:color="auto"/>
            </w:tcBorders>
          </w:tcPr>
          <w:p w:rsidR="00297BC7" w:rsidRPr="00651EDB" w:rsidRDefault="00297BC7" w:rsidP="00CE262D">
            <w:pPr>
              <w:jc w:val="both"/>
              <w:rPr>
                <w:rFonts w:ascii="Calibri" w:hAnsi="Calibri"/>
                <w:highlight w:val="yellow"/>
              </w:rPr>
            </w:pPr>
            <w:r w:rsidRPr="00B94157">
              <w:t xml:space="preserve">Финансирование мероприятий </w:t>
            </w:r>
            <w:r w:rsidRPr="00B94157">
              <w:rPr>
                <w:color w:val="000000"/>
              </w:rPr>
              <w:t>по содержанию систем водоснабжения в сельской местности</w:t>
            </w:r>
          </w:p>
        </w:tc>
      </w:tr>
      <w:tr w:rsidR="00297BC7" w:rsidRPr="00651EDB" w:rsidTr="00297BC7">
        <w:trPr>
          <w:trHeight w:val="80"/>
        </w:trPr>
        <w:tc>
          <w:tcPr>
            <w:tcW w:w="521" w:type="dxa"/>
            <w:tcBorders>
              <w:top w:val="single" w:sz="4" w:space="0" w:color="auto"/>
              <w:left w:val="single" w:sz="4" w:space="0" w:color="auto"/>
              <w:bottom w:val="single" w:sz="4" w:space="0" w:color="auto"/>
              <w:right w:val="single" w:sz="4" w:space="0" w:color="auto"/>
            </w:tcBorders>
            <w:hideMark/>
          </w:tcPr>
          <w:p w:rsidR="00297BC7" w:rsidRPr="00651EDB" w:rsidRDefault="00297BC7" w:rsidP="005F109D">
            <w:pPr>
              <w:rPr>
                <w:rFonts w:ascii="Calibri" w:hAnsi="Calibri"/>
                <w:highlight w:val="yellow"/>
              </w:rPr>
            </w:pPr>
          </w:p>
        </w:tc>
        <w:tc>
          <w:tcPr>
            <w:tcW w:w="2828" w:type="dxa"/>
            <w:tcBorders>
              <w:top w:val="single" w:sz="4" w:space="0" w:color="auto"/>
              <w:left w:val="single" w:sz="4" w:space="0" w:color="auto"/>
              <w:bottom w:val="single" w:sz="4" w:space="0" w:color="auto"/>
              <w:right w:val="single" w:sz="4" w:space="0" w:color="auto"/>
            </w:tcBorders>
          </w:tcPr>
          <w:p w:rsidR="00297BC7" w:rsidRPr="002E53C0" w:rsidRDefault="00297BC7" w:rsidP="00AD6101">
            <w:pPr>
              <w:rPr>
                <w:b/>
                <w:bCs/>
                <w:color w:val="000000"/>
              </w:rPr>
            </w:pPr>
            <w:r>
              <w:rPr>
                <w:b/>
                <w:bCs/>
                <w:color w:val="000000"/>
              </w:rPr>
              <w:t>Мероприятие 6</w:t>
            </w:r>
            <w:r w:rsidRPr="002E53C0">
              <w:rPr>
                <w:b/>
                <w:bCs/>
                <w:color w:val="000000"/>
              </w:rPr>
              <w:t xml:space="preserve">. </w:t>
            </w:r>
            <w:r w:rsidRPr="002E53C0">
              <w:rPr>
                <w:color w:val="000000"/>
              </w:rPr>
              <w:t xml:space="preserve"> </w:t>
            </w:r>
            <w:r>
              <w:rPr>
                <w:color w:val="000000"/>
              </w:rPr>
              <w:t>Субсидия на организацию в границах поселения тепло- и водоснабжения населения</w:t>
            </w:r>
          </w:p>
        </w:tc>
        <w:tc>
          <w:tcPr>
            <w:tcW w:w="1715" w:type="dxa"/>
            <w:tcBorders>
              <w:top w:val="single" w:sz="4" w:space="0" w:color="auto"/>
              <w:left w:val="single" w:sz="4" w:space="0" w:color="auto"/>
              <w:bottom w:val="single" w:sz="4" w:space="0" w:color="auto"/>
              <w:right w:val="single" w:sz="4" w:space="0" w:color="auto"/>
            </w:tcBorders>
          </w:tcPr>
          <w:p w:rsidR="00297BC7" w:rsidRPr="00547525" w:rsidRDefault="00297BC7" w:rsidP="00AD6101">
            <w:pPr>
              <w:rPr>
                <w:color w:val="000000"/>
              </w:rPr>
            </w:pPr>
            <w:r w:rsidRPr="00547525">
              <w:rPr>
                <w:color w:val="000000"/>
              </w:rPr>
              <w:t>Администрация Пустошкинского  района</w:t>
            </w:r>
          </w:p>
        </w:tc>
        <w:tc>
          <w:tcPr>
            <w:tcW w:w="1275" w:type="dxa"/>
            <w:tcBorders>
              <w:top w:val="single" w:sz="4" w:space="0" w:color="auto"/>
              <w:left w:val="single" w:sz="4" w:space="0" w:color="auto"/>
              <w:bottom w:val="single" w:sz="4" w:space="0" w:color="auto"/>
              <w:right w:val="single" w:sz="4" w:space="0" w:color="auto"/>
            </w:tcBorders>
          </w:tcPr>
          <w:p w:rsidR="00297BC7" w:rsidRPr="00496BA7" w:rsidRDefault="00297BC7" w:rsidP="00297BC7">
            <w:pPr>
              <w:jc w:val="center"/>
            </w:pPr>
            <w:r w:rsidRPr="00496BA7">
              <w:t>2021 – 202</w:t>
            </w:r>
            <w:r>
              <w:t>5</w:t>
            </w:r>
            <w:r w:rsidRPr="00496BA7">
              <w:t xml:space="preserve"> гг.</w:t>
            </w:r>
          </w:p>
        </w:tc>
        <w:tc>
          <w:tcPr>
            <w:tcW w:w="1273" w:type="dxa"/>
            <w:gridSpan w:val="2"/>
            <w:tcBorders>
              <w:top w:val="single" w:sz="4" w:space="0" w:color="auto"/>
              <w:left w:val="single" w:sz="4" w:space="0" w:color="auto"/>
              <w:bottom w:val="single" w:sz="4" w:space="0" w:color="auto"/>
              <w:right w:val="single" w:sz="4" w:space="0" w:color="auto"/>
            </w:tcBorders>
          </w:tcPr>
          <w:p w:rsidR="00297BC7" w:rsidRPr="00496BA7" w:rsidRDefault="00297BC7" w:rsidP="00CE262D">
            <w:pPr>
              <w:jc w:val="center"/>
            </w:pPr>
            <w:r>
              <w:t>Иные источники</w:t>
            </w:r>
          </w:p>
        </w:tc>
        <w:tc>
          <w:tcPr>
            <w:tcW w:w="999" w:type="dxa"/>
            <w:tcBorders>
              <w:top w:val="single" w:sz="4" w:space="0" w:color="auto"/>
              <w:left w:val="single" w:sz="4" w:space="0" w:color="auto"/>
              <w:bottom w:val="single" w:sz="4" w:space="0" w:color="auto"/>
              <w:right w:val="single" w:sz="4" w:space="0" w:color="auto"/>
            </w:tcBorders>
            <w:vAlign w:val="center"/>
          </w:tcPr>
          <w:p w:rsidR="00297BC7" w:rsidRPr="002E53C0" w:rsidRDefault="00297BC7" w:rsidP="00AD6101">
            <w:pPr>
              <w:jc w:val="center"/>
              <w:rPr>
                <w:color w:val="000000"/>
              </w:rPr>
            </w:pPr>
            <w:r>
              <w:rPr>
                <w:color w:val="000000"/>
              </w:rPr>
              <w:t>32,8</w:t>
            </w:r>
          </w:p>
        </w:tc>
        <w:tc>
          <w:tcPr>
            <w:tcW w:w="993" w:type="dxa"/>
            <w:tcBorders>
              <w:top w:val="single" w:sz="4" w:space="0" w:color="auto"/>
              <w:left w:val="single" w:sz="4" w:space="0" w:color="auto"/>
              <w:bottom w:val="single" w:sz="4" w:space="0" w:color="auto"/>
              <w:right w:val="single" w:sz="4" w:space="0" w:color="auto"/>
            </w:tcBorders>
            <w:vAlign w:val="center"/>
          </w:tcPr>
          <w:p w:rsidR="00297BC7" w:rsidRPr="002E53C0" w:rsidRDefault="00297BC7" w:rsidP="00AD6101">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rsidR="00297BC7" w:rsidRPr="002E53C0" w:rsidRDefault="00297BC7" w:rsidP="00AD6101">
            <w:pPr>
              <w:jc w:val="cente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rsidR="00297BC7" w:rsidRDefault="00297BC7"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tcPr>
          <w:p w:rsidR="00297BC7" w:rsidRDefault="00297BC7" w:rsidP="00AD6101">
            <w:pPr>
              <w:jc w:val="center"/>
              <w:rPr>
                <w:color w:val="000000"/>
              </w:rPr>
            </w:pPr>
          </w:p>
        </w:tc>
        <w:tc>
          <w:tcPr>
            <w:tcW w:w="3119" w:type="dxa"/>
            <w:tcBorders>
              <w:top w:val="single" w:sz="4" w:space="0" w:color="auto"/>
              <w:left w:val="single" w:sz="4" w:space="0" w:color="auto"/>
              <w:bottom w:val="single" w:sz="4" w:space="0" w:color="auto"/>
              <w:right w:val="single" w:sz="4" w:space="0" w:color="auto"/>
            </w:tcBorders>
          </w:tcPr>
          <w:p w:rsidR="00297BC7" w:rsidRPr="00651EDB" w:rsidRDefault="00297BC7" w:rsidP="00F43737">
            <w:pPr>
              <w:jc w:val="both"/>
              <w:rPr>
                <w:color w:val="000000"/>
                <w:highlight w:val="yellow"/>
              </w:rPr>
            </w:pPr>
            <w:r w:rsidRPr="00B94157">
              <w:t xml:space="preserve">Финансирование мероприятий </w:t>
            </w:r>
            <w:r w:rsidRPr="00B94157">
              <w:rPr>
                <w:color w:val="000000"/>
              </w:rPr>
              <w:t>по</w:t>
            </w:r>
            <w:r>
              <w:rPr>
                <w:color w:val="000000"/>
              </w:rPr>
              <w:t xml:space="preserve"> организации в границах поселения тепло- и водоснабжения населения</w:t>
            </w:r>
          </w:p>
        </w:tc>
      </w:tr>
      <w:tr w:rsidR="00297BC7" w:rsidRPr="00651EDB" w:rsidTr="00297BC7">
        <w:trPr>
          <w:trHeight w:val="1440"/>
        </w:trPr>
        <w:tc>
          <w:tcPr>
            <w:tcW w:w="521" w:type="dxa"/>
            <w:tcBorders>
              <w:top w:val="single" w:sz="4" w:space="0" w:color="auto"/>
              <w:left w:val="single" w:sz="4" w:space="0" w:color="auto"/>
              <w:right w:val="single" w:sz="4" w:space="0" w:color="auto"/>
            </w:tcBorders>
            <w:hideMark/>
          </w:tcPr>
          <w:p w:rsidR="00297BC7" w:rsidRPr="00651EDB" w:rsidRDefault="00297BC7" w:rsidP="005F109D">
            <w:pPr>
              <w:rPr>
                <w:rFonts w:ascii="Calibri" w:hAnsi="Calibri"/>
                <w:highlight w:val="yellow"/>
              </w:rPr>
            </w:pPr>
          </w:p>
        </w:tc>
        <w:tc>
          <w:tcPr>
            <w:tcW w:w="2828" w:type="dxa"/>
            <w:tcBorders>
              <w:top w:val="single" w:sz="4" w:space="0" w:color="auto"/>
              <w:left w:val="single" w:sz="4" w:space="0" w:color="auto"/>
              <w:bottom w:val="single" w:sz="4" w:space="0" w:color="auto"/>
              <w:right w:val="single" w:sz="4" w:space="0" w:color="auto"/>
            </w:tcBorders>
            <w:hideMark/>
          </w:tcPr>
          <w:p w:rsidR="00297BC7" w:rsidRPr="00547525" w:rsidRDefault="00297BC7" w:rsidP="00AD6101">
            <w:pPr>
              <w:rPr>
                <w:color w:val="000000"/>
              </w:rPr>
            </w:pPr>
            <w:r>
              <w:rPr>
                <w:b/>
                <w:color w:val="000000"/>
              </w:rPr>
              <w:t>Мероприятие 7</w:t>
            </w:r>
            <w:r w:rsidRPr="00547525">
              <w:rPr>
                <w:b/>
                <w:color w:val="000000"/>
              </w:rPr>
              <w:t>.</w:t>
            </w:r>
            <w:r w:rsidRPr="00547525">
              <w:rPr>
                <w:color w:val="000000"/>
              </w:rPr>
              <w:t xml:space="preserve"> Осуществление расходов на возмещение затрат организациям, оказывающим услуги в сфере теплоснабжения</w:t>
            </w:r>
            <w:r>
              <w:rPr>
                <w:color w:val="000000"/>
              </w:rPr>
              <w:t>.</w:t>
            </w:r>
          </w:p>
        </w:tc>
        <w:tc>
          <w:tcPr>
            <w:tcW w:w="1715" w:type="dxa"/>
            <w:tcBorders>
              <w:top w:val="single" w:sz="4" w:space="0" w:color="auto"/>
              <w:left w:val="single" w:sz="4" w:space="0" w:color="auto"/>
              <w:bottom w:val="single" w:sz="4" w:space="0" w:color="auto"/>
              <w:right w:val="single" w:sz="4" w:space="0" w:color="auto"/>
            </w:tcBorders>
            <w:hideMark/>
          </w:tcPr>
          <w:p w:rsidR="00297BC7" w:rsidRPr="00547525" w:rsidRDefault="00297BC7" w:rsidP="00AD6101">
            <w:pPr>
              <w:rPr>
                <w:color w:val="000000"/>
              </w:rPr>
            </w:pPr>
            <w:r w:rsidRPr="00547525">
              <w:rPr>
                <w:color w:val="000000"/>
              </w:rPr>
              <w:t>Администрация Пустошкинского  района</w:t>
            </w:r>
          </w:p>
        </w:tc>
        <w:tc>
          <w:tcPr>
            <w:tcW w:w="1275" w:type="dxa"/>
            <w:tcBorders>
              <w:top w:val="single" w:sz="4" w:space="0" w:color="auto"/>
              <w:left w:val="single" w:sz="4" w:space="0" w:color="auto"/>
              <w:bottom w:val="single" w:sz="4" w:space="0" w:color="auto"/>
              <w:right w:val="single" w:sz="4" w:space="0" w:color="auto"/>
            </w:tcBorders>
            <w:hideMark/>
          </w:tcPr>
          <w:p w:rsidR="00297BC7" w:rsidRPr="00496BA7" w:rsidRDefault="00297BC7" w:rsidP="00297BC7">
            <w:pPr>
              <w:jc w:val="center"/>
            </w:pPr>
            <w:r w:rsidRPr="00496BA7">
              <w:t>2021 – 202</w:t>
            </w:r>
            <w:r>
              <w:t>5</w:t>
            </w:r>
            <w:r w:rsidRPr="00496BA7">
              <w:t xml:space="preserve"> гг.</w:t>
            </w:r>
          </w:p>
        </w:tc>
        <w:tc>
          <w:tcPr>
            <w:tcW w:w="1273" w:type="dxa"/>
            <w:gridSpan w:val="2"/>
            <w:tcBorders>
              <w:top w:val="single" w:sz="4" w:space="0" w:color="auto"/>
              <w:left w:val="single" w:sz="4" w:space="0" w:color="auto"/>
              <w:bottom w:val="single" w:sz="4" w:space="0" w:color="auto"/>
              <w:right w:val="single" w:sz="4" w:space="0" w:color="auto"/>
            </w:tcBorders>
            <w:hideMark/>
          </w:tcPr>
          <w:p w:rsidR="00297BC7" w:rsidRPr="00496BA7" w:rsidRDefault="00297BC7" w:rsidP="0038233E">
            <w:pPr>
              <w:jc w:val="center"/>
            </w:pPr>
            <w:r w:rsidRPr="00496BA7">
              <w:t>Местный бюджет</w:t>
            </w:r>
          </w:p>
        </w:tc>
        <w:tc>
          <w:tcPr>
            <w:tcW w:w="999" w:type="dxa"/>
            <w:tcBorders>
              <w:top w:val="single" w:sz="4" w:space="0" w:color="auto"/>
              <w:left w:val="single" w:sz="4" w:space="0" w:color="auto"/>
              <w:bottom w:val="single" w:sz="4" w:space="0" w:color="auto"/>
              <w:right w:val="single" w:sz="4" w:space="0" w:color="auto"/>
            </w:tcBorders>
            <w:vAlign w:val="center"/>
          </w:tcPr>
          <w:p w:rsidR="00297BC7" w:rsidRPr="00547525" w:rsidRDefault="00297BC7" w:rsidP="00AD6101">
            <w:pPr>
              <w:jc w:val="center"/>
              <w:rPr>
                <w:color w:val="000000"/>
              </w:rPr>
            </w:pPr>
            <w:r>
              <w:rPr>
                <w:color w:val="000000"/>
              </w:rPr>
              <w:t>1000,0</w:t>
            </w:r>
          </w:p>
        </w:tc>
        <w:tc>
          <w:tcPr>
            <w:tcW w:w="993" w:type="dxa"/>
            <w:tcBorders>
              <w:top w:val="single" w:sz="4" w:space="0" w:color="auto"/>
              <w:left w:val="single" w:sz="4" w:space="0" w:color="auto"/>
              <w:bottom w:val="single" w:sz="4" w:space="0" w:color="auto"/>
              <w:right w:val="single" w:sz="4" w:space="0" w:color="auto"/>
            </w:tcBorders>
            <w:vAlign w:val="center"/>
          </w:tcPr>
          <w:p w:rsidR="00297BC7" w:rsidRPr="00547525" w:rsidRDefault="00297BC7" w:rsidP="00AD6101">
            <w:pPr>
              <w:jc w:val="center"/>
              <w:rPr>
                <w:color w:val="000000"/>
              </w:rPr>
            </w:pPr>
            <w:r w:rsidRPr="00547525">
              <w:rPr>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rsidR="00297BC7" w:rsidRPr="00547525" w:rsidRDefault="00297BC7" w:rsidP="00AD6101">
            <w:pPr>
              <w:jc w:val="center"/>
              <w:rPr>
                <w:color w:val="000000"/>
              </w:rPr>
            </w:pPr>
            <w:r>
              <w:rPr>
                <w:color w:val="000000"/>
              </w:rPr>
              <w:t>1167,0</w:t>
            </w:r>
          </w:p>
        </w:tc>
        <w:tc>
          <w:tcPr>
            <w:tcW w:w="851" w:type="dxa"/>
            <w:tcBorders>
              <w:top w:val="single" w:sz="4" w:space="0" w:color="auto"/>
              <w:left w:val="single" w:sz="4" w:space="0" w:color="auto"/>
              <w:bottom w:val="single" w:sz="4" w:space="0" w:color="auto"/>
              <w:right w:val="single" w:sz="4" w:space="0" w:color="auto"/>
            </w:tcBorders>
          </w:tcPr>
          <w:p w:rsidR="00297BC7" w:rsidRPr="00547525" w:rsidRDefault="00297BC7"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tcPr>
          <w:p w:rsidR="00297BC7" w:rsidRPr="00547525" w:rsidRDefault="00297BC7" w:rsidP="00AD6101">
            <w:pPr>
              <w:jc w:val="center"/>
              <w:rPr>
                <w:color w:val="000000"/>
              </w:rPr>
            </w:pPr>
          </w:p>
        </w:tc>
        <w:tc>
          <w:tcPr>
            <w:tcW w:w="3119" w:type="dxa"/>
            <w:tcBorders>
              <w:top w:val="single" w:sz="4" w:space="0" w:color="auto"/>
              <w:left w:val="single" w:sz="4" w:space="0" w:color="auto"/>
              <w:bottom w:val="single" w:sz="4" w:space="0" w:color="auto"/>
              <w:right w:val="single" w:sz="4" w:space="0" w:color="auto"/>
            </w:tcBorders>
            <w:hideMark/>
          </w:tcPr>
          <w:p w:rsidR="00297BC7" w:rsidRPr="00651EDB" w:rsidRDefault="00297BC7" w:rsidP="005F109D">
            <w:pPr>
              <w:jc w:val="both"/>
              <w:rPr>
                <w:color w:val="000000"/>
                <w:highlight w:val="yellow"/>
              </w:rPr>
            </w:pPr>
            <w:r w:rsidRPr="00B94157">
              <w:rPr>
                <w:color w:val="000000"/>
              </w:rPr>
              <w:t>Возмещение затрат организациям, оказывающим услуги в сфере теплоснабжения</w:t>
            </w:r>
          </w:p>
        </w:tc>
      </w:tr>
      <w:tr w:rsidR="00297BC7" w:rsidRPr="00651EDB" w:rsidTr="00297BC7">
        <w:trPr>
          <w:trHeight w:val="1260"/>
        </w:trPr>
        <w:tc>
          <w:tcPr>
            <w:tcW w:w="521" w:type="dxa"/>
            <w:tcBorders>
              <w:left w:val="single" w:sz="4" w:space="0" w:color="auto"/>
              <w:right w:val="single" w:sz="4" w:space="0" w:color="auto"/>
            </w:tcBorders>
            <w:hideMark/>
          </w:tcPr>
          <w:p w:rsidR="00297BC7" w:rsidRPr="00651EDB" w:rsidRDefault="00297BC7" w:rsidP="005F109D">
            <w:pPr>
              <w:rPr>
                <w:rFonts w:ascii="Calibri" w:hAnsi="Calibri"/>
                <w:highlight w:val="yellow"/>
              </w:rPr>
            </w:pPr>
          </w:p>
        </w:tc>
        <w:tc>
          <w:tcPr>
            <w:tcW w:w="2828" w:type="dxa"/>
            <w:tcBorders>
              <w:top w:val="single" w:sz="4" w:space="0" w:color="auto"/>
              <w:left w:val="single" w:sz="4" w:space="0" w:color="auto"/>
              <w:bottom w:val="single" w:sz="4" w:space="0" w:color="auto"/>
              <w:right w:val="single" w:sz="4" w:space="0" w:color="auto"/>
            </w:tcBorders>
            <w:hideMark/>
          </w:tcPr>
          <w:p w:rsidR="00297BC7" w:rsidRPr="00547525" w:rsidRDefault="00297BC7" w:rsidP="00AD6101">
            <w:pPr>
              <w:rPr>
                <w:b/>
                <w:color w:val="000000"/>
              </w:rPr>
            </w:pPr>
            <w:r>
              <w:rPr>
                <w:b/>
                <w:color w:val="000000"/>
              </w:rPr>
              <w:t>Мероприятие 8</w:t>
            </w:r>
            <w:r w:rsidRPr="00547525">
              <w:rPr>
                <w:b/>
                <w:color w:val="000000"/>
              </w:rPr>
              <w:t xml:space="preserve">. </w:t>
            </w:r>
            <w:r>
              <w:rPr>
                <w:color w:val="000000"/>
              </w:rPr>
              <w:t>Осуществление расходов по возмещению затрат теплоснабжающей организации на приобретение топлива для подготовки к отопительному сезону.</w:t>
            </w:r>
          </w:p>
        </w:tc>
        <w:tc>
          <w:tcPr>
            <w:tcW w:w="1715" w:type="dxa"/>
            <w:tcBorders>
              <w:top w:val="single" w:sz="4" w:space="0" w:color="auto"/>
              <w:left w:val="single" w:sz="4" w:space="0" w:color="auto"/>
              <w:bottom w:val="single" w:sz="4" w:space="0" w:color="auto"/>
              <w:right w:val="single" w:sz="4" w:space="0" w:color="auto"/>
            </w:tcBorders>
            <w:hideMark/>
          </w:tcPr>
          <w:p w:rsidR="00297BC7" w:rsidRPr="002E53C0" w:rsidRDefault="00297BC7" w:rsidP="00AD6101">
            <w:pPr>
              <w:rPr>
                <w:color w:val="000000"/>
              </w:rPr>
            </w:pPr>
            <w:r w:rsidRPr="002E53C0">
              <w:rPr>
                <w:color w:val="000000"/>
              </w:rPr>
              <w:t>Сельские поселения  района</w:t>
            </w:r>
          </w:p>
        </w:tc>
        <w:tc>
          <w:tcPr>
            <w:tcW w:w="1275" w:type="dxa"/>
            <w:tcBorders>
              <w:top w:val="single" w:sz="4" w:space="0" w:color="auto"/>
              <w:left w:val="single" w:sz="4" w:space="0" w:color="auto"/>
              <w:bottom w:val="single" w:sz="4" w:space="0" w:color="auto"/>
              <w:right w:val="single" w:sz="4" w:space="0" w:color="auto"/>
            </w:tcBorders>
            <w:hideMark/>
          </w:tcPr>
          <w:p w:rsidR="00297BC7" w:rsidRPr="00496BA7" w:rsidRDefault="00297BC7" w:rsidP="00297BC7">
            <w:pPr>
              <w:jc w:val="center"/>
            </w:pPr>
            <w:r w:rsidRPr="00496BA7">
              <w:t>2021 – 202</w:t>
            </w:r>
            <w:r>
              <w:t>5</w:t>
            </w:r>
            <w:r w:rsidRPr="00496BA7">
              <w:t xml:space="preserve"> гг.</w:t>
            </w:r>
          </w:p>
        </w:tc>
        <w:tc>
          <w:tcPr>
            <w:tcW w:w="1273" w:type="dxa"/>
            <w:gridSpan w:val="2"/>
            <w:tcBorders>
              <w:top w:val="single" w:sz="4" w:space="0" w:color="auto"/>
              <w:left w:val="single" w:sz="4" w:space="0" w:color="auto"/>
              <w:bottom w:val="single" w:sz="4" w:space="0" w:color="auto"/>
              <w:right w:val="single" w:sz="4" w:space="0" w:color="auto"/>
            </w:tcBorders>
            <w:hideMark/>
          </w:tcPr>
          <w:p w:rsidR="00297BC7" w:rsidRPr="00496BA7" w:rsidRDefault="00297BC7" w:rsidP="0038233E">
            <w:pPr>
              <w:jc w:val="center"/>
            </w:pPr>
            <w:r w:rsidRPr="00496BA7">
              <w:t>Областной бюджет</w:t>
            </w:r>
          </w:p>
        </w:tc>
        <w:tc>
          <w:tcPr>
            <w:tcW w:w="999" w:type="dxa"/>
            <w:tcBorders>
              <w:top w:val="single" w:sz="4" w:space="0" w:color="auto"/>
              <w:left w:val="single" w:sz="4" w:space="0" w:color="auto"/>
              <w:bottom w:val="single" w:sz="4" w:space="0" w:color="auto"/>
              <w:right w:val="single" w:sz="4" w:space="0" w:color="auto"/>
            </w:tcBorders>
            <w:vAlign w:val="center"/>
          </w:tcPr>
          <w:p w:rsidR="00297BC7" w:rsidRPr="00547525" w:rsidRDefault="00297BC7" w:rsidP="00AD6101">
            <w:pPr>
              <w:jc w:val="center"/>
              <w:rPr>
                <w:color w:val="000000"/>
              </w:rPr>
            </w:pPr>
            <w:r>
              <w:rPr>
                <w:color w:val="000000"/>
              </w:rPr>
              <w:t>3200,0</w:t>
            </w:r>
          </w:p>
        </w:tc>
        <w:tc>
          <w:tcPr>
            <w:tcW w:w="993" w:type="dxa"/>
            <w:tcBorders>
              <w:top w:val="single" w:sz="4" w:space="0" w:color="auto"/>
              <w:left w:val="single" w:sz="4" w:space="0" w:color="auto"/>
              <w:bottom w:val="single" w:sz="4" w:space="0" w:color="auto"/>
              <w:right w:val="single" w:sz="4" w:space="0" w:color="auto"/>
            </w:tcBorders>
            <w:vAlign w:val="center"/>
          </w:tcPr>
          <w:p w:rsidR="00297BC7" w:rsidRPr="00547525" w:rsidRDefault="00297BC7" w:rsidP="00AD6101">
            <w:pPr>
              <w:jc w:val="center"/>
              <w:rPr>
                <w:color w:val="000000"/>
              </w:rPr>
            </w:pPr>
            <w:r w:rsidRPr="00547525">
              <w:rPr>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rsidR="00297BC7" w:rsidRPr="00547525" w:rsidRDefault="00297BC7" w:rsidP="00AD6101">
            <w:pPr>
              <w:jc w:val="center"/>
              <w:rPr>
                <w:color w:val="000000"/>
              </w:rPr>
            </w:pPr>
            <w:r w:rsidRPr="00547525">
              <w:rPr>
                <w:color w:val="000000"/>
              </w:rPr>
              <w:t>-</w:t>
            </w:r>
          </w:p>
        </w:tc>
        <w:tc>
          <w:tcPr>
            <w:tcW w:w="851" w:type="dxa"/>
            <w:tcBorders>
              <w:top w:val="single" w:sz="4" w:space="0" w:color="auto"/>
              <w:left w:val="single" w:sz="4" w:space="0" w:color="auto"/>
              <w:bottom w:val="single" w:sz="4" w:space="0" w:color="auto"/>
              <w:right w:val="single" w:sz="4" w:space="0" w:color="auto"/>
            </w:tcBorders>
          </w:tcPr>
          <w:p w:rsidR="00297BC7" w:rsidRPr="00547525" w:rsidRDefault="00297BC7"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tcPr>
          <w:p w:rsidR="00297BC7" w:rsidRPr="00547525" w:rsidRDefault="00297BC7" w:rsidP="00AD6101">
            <w:pPr>
              <w:jc w:val="center"/>
              <w:rPr>
                <w:color w:val="000000"/>
              </w:rPr>
            </w:pPr>
          </w:p>
        </w:tc>
        <w:tc>
          <w:tcPr>
            <w:tcW w:w="3119" w:type="dxa"/>
            <w:tcBorders>
              <w:top w:val="single" w:sz="4" w:space="0" w:color="auto"/>
              <w:left w:val="single" w:sz="4" w:space="0" w:color="auto"/>
              <w:bottom w:val="single" w:sz="4" w:space="0" w:color="auto"/>
              <w:right w:val="single" w:sz="4" w:space="0" w:color="auto"/>
            </w:tcBorders>
            <w:hideMark/>
          </w:tcPr>
          <w:p w:rsidR="00297BC7" w:rsidRPr="00651EDB" w:rsidRDefault="00297BC7" w:rsidP="00CE262D">
            <w:pPr>
              <w:jc w:val="both"/>
              <w:rPr>
                <w:color w:val="000000"/>
                <w:highlight w:val="yellow"/>
              </w:rPr>
            </w:pPr>
            <w:r w:rsidRPr="00B94157">
              <w:t xml:space="preserve">Финансирование мероприятий </w:t>
            </w:r>
            <w:r w:rsidRPr="00B94157">
              <w:rPr>
                <w:color w:val="000000"/>
              </w:rPr>
              <w:t>по</w:t>
            </w:r>
            <w:r w:rsidRPr="00547525">
              <w:rPr>
                <w:color w:val="000000"/>
              </w:rPr>
              <w:t xml:space="preserve"> ликвидации несанкционированных свалок</w:t>
            </w:r>
          </w:p>
        </w:tc>
      </w:tr>
      <w:tr w:rsidR="00297BC7" w:rsidRPr="00651EDB" w:rsidTr="00297BC7">
        <w:trPr>
          <w:trHeight w:val="1410"/>
        </w:trPr>
        <w:tc>
          <w:tcPr>
            <w:tcW w:w="521" w:type="dxa"/>
            <w:tcBorders>
              <w:left w:val="single" w:sz="4" w:space="0" w:color="auto"/>
              <w:right w:val="single" w:sz="4" w:space="0" w:color="auto"/>
            </w:tcBorders>
            <w:hideMark/>
          </w:tcPr>
          <w:p w:rsidR="00297BC7" w:rsidRPr="00651EDB" w:rsidRDefault="00297BC7" w:rsidP="005F109D">
            <w:pPr>
              <w:rPr>
                <w:rFonts w:ascii="Calibri" w:hAnsi="Calibri"/>
                <w:highlight w:val="yellow"/>
              </w:rPr>
            </w:pPr>
          </w:p>
        </w:tc>
        <w:tc>
          <w:tcPr>
            <w:tcW w:w="2828" w:type="dxa"/>
            <w:tcBorders>
              <w:top w:val="single" w:sz="4" w:space="0" w:color="auto"/>
              <w:left w:val="single" w:sz="4" w:space="0" w:color="auto"/>
              <w:bottom w:val="single" w:sz="4" w:space="0" w:color="auto"/>
              <w:right w:val="single" w:sz="4" w:space="0" w:color="auto"/>
            </w:tcBorders>
            <w:hideMark/>
          </w:tcPr>
          <w:p w:rsidR="00297BC7" w:rsidRPr="00547525" w:rsidRDefault="00297BC7" w:rsidP="00AD6101">
            <w:pPr>
              <w:rPr>
                <w:b/>
                <w:color w:val="000000"/>
              </w:rPr>
            </w:pPr>
            <w:r>
              <w:rPr>
                <w:b/>
                <w:color w:val="000000"/>
              </w:rPr>
              <w:t>Мероприятие 9</w:t>
            </w:r>
            <w:r w:rsidRPr="00547525">
              <w:rPr>
                <w:b/>
                <w:color w:val="000000"/>
              </w:rPr>
              <w:t xml:space="preserve">. </w:t>
            </w:r>
            <w:r w:rsidRPr="00547525">
              <w:rPr>
                <w:color w:val="000000"/>
              </w:rPr>
              <w:t>Субсидия поселениям на мероприятия по оборудованию контейнерных площадок для накопления твердых коммунальных отходов</w:t>
            </w:r>
            <w:r w:rsidRPr="00547525">
              <w:rPr>
                <w:b/>
                <w:color w:val="000000"/>
              </w:rPr>
              <w:t xml:space="preserve"> </w:t>
            </w:r>
          </w:p>
        </w:tc>
        <w:tc>
          <w:tcPr>
            <w:tcW w:w="1715" w:type="dxa"/>
            <w:tcBorders>
              <w:top w:val="single" w:sz="4" w:space="0" w:color="auto"/>
              <w:left w:val="single" w:sz="4" w:space="0" w:color="auto"/>
              <w:bottom w:val="single" w:sz="4" w:space="0" w:color="auto"/>
              <w:right w:val="single" w:sz="4" w:space="0" w:color="auto"/>
            </w:tcBorders>
            <w:hideMark/>
          </w:tcPr>
          <w:p w:rsidR="00297BC7" w:rsidRPr="002E53C0" w:rsidRDefault="00297BC7" w:rsidP="00AD6101">
            <w:pPr>
              <w:rPr>
                <w:color w:val="000000"/>
              </w:rPr>
            </w:pPr>
            <w:proofErr w:type="gramStart"/>
            <w:r>
              <w:rPr>
                <w:color w:val="000000"/>
              </w:rPr>
              <w:t>Городское</w:t>
            </w:r>
            <w:proofErr w:type="gramEnd"/>
            <w:r>
              <w:rPr>
                <w:color w:val="000000"/>
              </w:rPr>
              <w:t xml:space="preserve"> и с</w:t>
            </w:r>
            <w:r w:rsidRPr="002E53C0">
              <w:rPr>
                <w:color w:val="000000"/>
              </w:rPr>
              <w:t>ельские поселения  района</w:t>
            </w:r>
          </w:p>
        </w:tc>
        <w:tc>
          <w:tcPr>
            <w:tcW w:w="1275" w:type="dxa"/>
            <w:tcBorders>
              <w:top w:val="single" w:sz="4" w:space="0" w:color="auto"/>
              <w:left w:val="single" w:sz="4" w:space="0" w:color="auto"/>
              <w:bottom w:val="single" w:sz="4" w:space="0" w:color="auto"/>
              <w:right w:val="single" w:sz="4" w:space="0" w:color="auto"/>
            </w:tcBorders>
            <w:hideMark/>
          </w:tcPr>
          <w:p w:rsidR="00297BC7" w:rsidRPr="00496BA7" w:rsidRDefault="00297BC7" w:rsidP="00297BC7">
            <w:pPr>
              <w:jc w:val="center"/>
            </w:pPr>
            <w:r w:rsidRPr="00496BA7">
              <w:t>2021 – 202</w:t>
            </w:r>
            <w:r>
              <w:t>5</w:t>
            </w:r>
            <w:r w:rsidRPr="00496BA7">
              <w:t xml:space="preserve"> гг.</w:t>
            </w:r>
          </w:p>
        </w:tc>
        <w:tc>
          <w:tcPr>
            <w:tcW w:w="1273" w:type="dxa"/>
            <w:gridSpan w:val="2"/>
            <w:tcBorders>
              <w:top w:val="single" w:sz="4" w:space="0" w:color="auto"/>
              <w:left w:val="single" w:sz="4" w:space="0" w:color="auto"/>
              <w:bottom w:val="single" w:sz="4" w:space="0" w:color="auto"/>
              <w:right w:val="single" w:sz="4" w:space="0" w:color="auto"/>
            </w:tcBorders>
            <w:hideMark/>
          </w:tcPr>
          <w:p w:rsidR="00297BC7" w:rsidRPr="00496BA7" w:rsidRDefault="00297BC7" w:rsidP="0038233E">
            <w:pPr>
              <w:jc w:val="center"/>
            </w:pPr>
            <w:r w:rsidRPr="00496BA7">
              <w:t>Областной бюджет</w:t>
            </w:r>
          </w:p>
        </w:tc>
        <w:tc>
          <w:tcPr>
            <w:tcW w:w="999" w:type="dxa"/>
            <w:tcBorders>
              <w:top w:val="single" w:sz="4" w:space="0" w:color="auto"/>
              <w:left w:val="single" w:sz="4" w:space="0" w:color="auto"/>
              <w:bottom w:val="single" w:sz="4" w:space="0" w:color="auto"/>
              <w:right w:val="single" w:sz="4" w:space="0" w:color="auto"/>
            </w:tcBorders>
            <w:vAlign w:val="center"/>
          </w:tcPr>
          <w:p w:rsidR="00297BC7" w:rsidRPr="00547525" w:rsidRDefault="00297BC7" w:rsidP="00AD6101">
            <w:pPr>
              <w:jc w:val="center"/>
              <w:rPr>
                <w:color w:val="000000"/>
              </w:rPr>
            </w:pPr>
            <w:r>
              <w:rPr>
                <w:color w:val="000000"/>
              </w:rPr>
              <w:t>600,0</w:t>
            </w:r>
          </w:p>
        </w:tc>
        <w:tc>
          <w:tcPr>
            <w:tcW w:w="993" w:type="dxa"/>
            <w:tcBorders>
              <w:top w:val="single" w:sz="4" w:space="0" w:color="auto"/>
              <w:left w:val="single" w:sz="4" w:space="0" w:color="auto"/>
              <w:bottom w:val="single" w:sz="4" w:space="0" w:color="auto"/>
              <w:right w:val="single" w:sz="4" w:space="0" w:color="auto"/>
            </w:tcBorders>
            <w:vAlign w:val="center"/>
          </w:tcPr>
          <w:p w:rsidR="00297BC7" w:rsidRPr="00547525" w:rsidRDefault="00297BC7" w:rsidP="00AD6101">
            <w:pPr>
              <w:jc w:val="center"/>
              <w:rPr>
                <w:color w:val="000000"/>
              </w:rPr>
            </w:pPr>
            <w:r w:rsidRPr="00547525">
              <w:rPr>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rsidR="00297BC7" w:rsidRPr="00547525" w:rsidRDefault="00297BC7" w:rsidP="00AD6101">
            <w:pPr>
              <w:jc w:val="center"/>
              <w:rPr>
                <w:color w:val="000000"/>
              </w:rPr>
            </w:pPr>
            <w:r w:rsidRPr="00547525">
              <w:rPr>
                <w:color w:val="000000"/>
              </w:rPr>
              <w:t>-</w:t>
            </w:r>
          </w:p>
        </w:tc>
        <w:tc>
          <w:tcPr>
            <w:tcW w:w="851" w:type="dxa"/>
            <w:tcBorders>
              <w:top w:val="single" w:sz="4" w:space="0" w:color="auto"/>
              <w:left w:val="single" w:sz="4" w:space="0" w:color="auto"/>
              <w:bottom w:val="single" w:sz="4" w:space="0" w:color="auto"/>
              <w:right w:val="single" w:sz="4" w:space="0" w:color="auto"/>
            </w:tcBorders>
          </w:tcPr>
          <w:p w:rsidR="00297BC7" w:rsidRPr="00547525" w:rsidRDefault="00297BC7"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tcPr>
          <w:p w:rsidR="00297BC7" w:rsidRPr="00547525" w:rsidRDefault="00297BC7" w:rsidP="00AD6101">
            <w:pPr>
              <w:jc w:val="center"/>
              <w:rPr>
                <w:color w:val="000000"/>
              </w:rPr>
            </w:pPr>
          </w:p>
        </w:tc>
        <w:tc>
          <w:tcPr>
            <w:tcW w:w="3119" w:type="dxa"/>
            <w:tcBorders>
              <w:top w:val="single" w:sz="4" w:space="0" w:color="auto"/>
              <w:left w:val="single" w:sz="4" w:space="0" w:color="auto"/>
              <w:bottom w:val="single" w:sz="4" w:space="0" w:color="auto"/>
              <w:right w:val="single" w:sz="4" w:space="0" w:color="auto"/>
            </w:tcBorders>
            <w:hideMark/>
          </w:tcPr>
          <w:p w:rsidR="00297BC7" w:rsidRPr="00B94157" w:rsidRDefault="00297BC7" w:rsidP="00CE262D">
            <w:pPr>
              <w:jc w:val="both"/>
            </w:pPr>
            <w:r w:rsidRPr="00B94157">
              <w:t>Финансирование мероприятий</w:t>
            </w:r>
            <w:r w:rsidRPr="00547525">
              <w:rPr>
                <w:color w:val="000000"/>
              </w:rPr>
              <w:t xml:space="preserve"> по оборудованию контейнерных площадок для накопления твердых коммунальных отходов</w:t>
            </w:r>
          </w:p>
        </w:tc>
      </w:tr>
      <w:tr w:rsidR="00297BC7" w:rsidRPr="00651EDB" w:rsidTr="00367A9B">
        <w:trPr>
          <w:trHeight w:val="276"/>
        </w:trPr>
        <w:tc>
          <w:tcPr>
            <w:tcW w:w="521" w:type="dxa"/>
            <w:tcBorders>
              <w:left w:val="single" w:sz="4" w:space="0" w:color="auto"/>
              <w:right w:val="single" w:sz="4" w:space="0" w:color="auto"/>
            </w:tcBorders>
            <w:hideMark/>
          </w:tcPr>
          <w:p w:rsidR="00297BC7" w:rsidRPr="00651EDB" w:rsidRDefault="00297BC7" w:rsidP="005F109D">
            <w:pPr>
              <w:rPr>
                <w:rFonts w:ascii="Calibri" w:hAnsi="Calibri"/>
                <w:highlight w:val="yellow"/>
              </w:rPr>
            </w:pPr>
          </w:p>
        </w:tc>
        <w:tc>
          <w:tcPr>
            <w:tcW w:w="2828" w:type="dxa"/>
            <w:tcBorders>
              <w:top w:val="single" w:sz="4" w:space="0" w:color="auto"/>
              <w:left w:val="single" w:sz="4" w:space="0" w:color="auto"/>
              <w:bottom w:val="single" w:sz="4" w:space="0" w:color="auto"/>
              <w:right w:val="single" w:sz="4" w:space="0" w:color="auto"/>
            </w:tcBorders>
            <w:hideMark/>
          </w:tcPr>
          <w:p w:rsidR="00297BC7" w:rsidRPr="00547525" w:rsidRDefault="00297BC7" w:rsidP="00AD6101">
            <w:pPr>
              <w:rPr>
                <w:b/>
                <w:color w:val="000000"/>
              </w:rPr>
            </w:pPr>
            <w:r>
              <w:rPr>
                <w:b/>
                <w:color w:val="000000"/>
              </w:rPr>
              <w:t>Мероприятие 10</w:t>
            </w:r>
            <w:r w:rsidRPr="00547525">
              <w:rPr>
                <w:b/>
                <w:color w:val="000000"/>
              </w:rPr>
              <w:t xml:space="preserve">. </w:t>
            </w:r>
            <w:r w:rsidRPr="00547525">
              <w:rPr>
                <w:color w:val="000000"/>
              </w:rPr>
              <w:t>Субсидия поселениям на мероприятия по оборудованию контейнерных площадок для</w:t>
            </w:r>
            <w:r>
              <w:rPr>
                <w:color w:val="000000"/>
              </w:rPr>
              <w:t xml:space="preserve"> </w:t>
            </w:r>
            <w:r w:rsidRPr="00547525">
              <w:rPr>
                <w:color w:val="000000"/>
              </w:rPr>
              <w:t>раздельного накопления твердых коммунальных отходов и установке на них контейнеров</w:t>
            </w:r>
          </w:p>
        </w:tc>
        <w:tc>
          <w:tcPr>
            <w:tcW w:w="1715" w:type="dxa"/>
            <w:tcBorders>
              <w:top w:val="single" w:sz="4" w:space="0" w:color="auto"/>
              <w:left w:val="single" w:sz="4" w:space="0" w:color="auto"/>
              <w:bottom w:val="single" w:sz="4" w:space="0" w:color="auto"/>
              <w:right w:val="single" w:sz="4" w:space="0" w:color="auto"/>
            </w:tcBorders>
            <w:hideMark/>
          </w:tcPr>
          <w:p w:rsidR="00297BC7" w:rsidRPr="002E53C0" w:rsidRDefault="00297BC7" w:rsidP="00AD6101">
            <w:pPr>
              <w:rPr>
                <w:color w:val="000000"/>
              </w:rPr>
            </w:pPr>
            <w:r>
              <w:rPr>
                <w:color w:val="000000"/>
              </w:rPr>
              <w:t xml:space="preserve">Городское </w:t>
            </w:r>
            <w:r w:rsidRPr="002E53C0">
              <w:rPr>
                <w:color w:val="000000"/>
              </w:rPr>
              <w:t>поселени</w:t>
            </w:r>
            <w:r>
              <w:rPr>
                <w:color w:val="000000"/>
              </w:rPr>
              <w:t>е</w:t>
            </w:r>
            <w:r w:rsidRPr="002E53C0">
              <w:rPr>
                <w:color w:val="000000"/>
              </w:rPr>
              <w:t xml:space="preserve">  района</w:t>
            </w:r>
          </w:p>
        </w:tc>
        <w:tc>
          <w:tcPr>
            <w:tcW w:w="1275" w:type="dxa"/>
            <w:tcBorders>
              <w:top w:val="single" w:sz="4" w:space="0" w:color="auto"/>
              <w:left w:val="single" w:sz="4" w:space="0" w:color="auto"/>
              <w:bottom w:val="single" w:sz="4" w:space="0" w:color="auto"/>
              <w:right w:val="single" w:sz="4" w:space="0" w:color="auto"/>
            </w:tcBorders>
            <w:hideMark/>
          </w:tcPr>
          <w:p w:rsidR="00297BC7" w:rsidRPr="00496BA7" w:rsidRDefault="00297BC7" w:rsidP="00297BC7">
            <w:pPr>
              <w:jc w:val="center"/>
            </w:pPr>
            <w:r w:rsidRPr="00496BA7">
              <w:t>2021 – 202</w:t>
            </w:r>
            <w:r>
              <w:t>5</w:t>
            </w:r>
            <w:r w:rsidRPr="00496BA7">
              <w:t xml:space="preserve"> гг.</w:t>
            </w:r>
          </w:p>
        </w:tc>
        <w:tc>
          <w:tcPr>
            <w:tcW w:w="1273" w:type="dxa"/>
            <w:gridSpan w:val="2"/>
            <w:tcBorders>
              <w:top w:val="single" w:sz="4" w:space="0" w:color="auto"/>
              <w:left w:val="single" w:sz="4" w:space="0" w:color="auto"/>
              <w:bottom w:val="single" w:sz="4" w:space="0" w:color="auto"/>
              <w:right w:val="single" w:sz="4" w:space="0" w:color="auto"/>
            </w:tcBorders>
            <w:hideMark/>
          </w:tcPr>
          <w:p w:rsidR="00297BC7" w:rsidRPr="00496BA7" w:rsidRDefault="00297BC7" w:rsidP="0038233E">
            <w:pPr>
              <w:jc w:val="center"/>
            </w:pPr>
            <w:r w:rsidRPr="00496BA7">
              <w:t>Областной бюджет</w:t>
            </w:r>
          </w:p>
        </w:tc>
        <w:tc>
          <w:tcPr>
            <w:tcW w:w="999" w:type="dxa"/>
            <w:tcBorders>
              <w:top w:val="single" w:sz="4" w:space="0" w:color="auto"/>
              <w:left w:val="single" w:sz="4" w:space="0" w:color="auto"/>
              <w:bottom w:val="single" w:sz="4" w:space="0" w:color="auto"/>
              <w:right w:val="single" w:sz="4" w:space="0" w:color="auto"/>
            </w:tcBorders>
            <w:vAlign w:val="center"/>
          </w:tcPr>
          <w:p w:rsidR="00297BC7" w:rsidRPr="00547525" w:rsidRDefault="00297BC7" w:rsidP="00AD6101">
            <w:pPr>
              <w:jc w:val="center"/>
              <w:rPr>
                <w:color w:val="000000"/>
              </w:rPr>
            </w:pPr>
            <w:r>
              <w:rPr>
                <w:color w:val="000000"/>
              </w:rPr>
              <w:t>120,0</w:t>
            </w:r>
          </w:p>
        </w:tc>
        <w:tc>
          <w:tcPr>
            <w:tcW w:w="993" w:type="dxa"/>
            <w:tcBorders>
              <w:top w:val="single" w:sz="4" w:space="0" w:color="auto"/>
              <w:left w:val="single" w:sz="4" w:space="0" w:color="auto"/>
              <w:bottom w:val="single" w:sz="4" w:space="0" w:color="auto"/>
              <w:right w:val="single" w:sz="4" w:space="0" w:color="auto"/>
            </w:tcBorders>
            <w:vAlign w:val="center"/>
          </w:tcPr>
          <w:p w:rsidR="00297BC7" w:rsidRPr="00547525" w:rsidRDefault="00297BC7" w:rsidP="00AD6101">
            <w:pPr>
              <w:jc w:val="center"/>
              <w:rPr>
                <w:color w:val="000000"/>
              </w:rPr>
            </w:pPr>
            <w:r w:rsidRPr="00547525">
              <w:rPr>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rsidR="00297BC7" w:rsidRPr="00547525" w:rsidRDefault="00297BC7" w:rsidP="00AD6101">
            <w:pPr>
              <w:jc w:val="center"/>
              <w:rPr>
                <w:color w:val="000000"/>
              </w:rPr>
            </w:pPr>
            <w:r w:rsidRPr="00547525">
              <w:rPr>
                <w:color w:val="000000"/>
              </w:rPr>
              <w:t>-</w:t>
            </w:r>
          </w:p>
        </w:tc>
        <w:tc>
          <w:tcPr>
            <w:tcW w:w="851" w:type="dxa"/>
            <w:tcBorders>
              <w:top w:val="single" w:sz="4" w:space="0" w:color="auto"/>
              <w:left w:val="single" w:sz="4" w:space="0" w:color="auto"/>
              <w:bottom w:val="single" w:sz="4" w:space="0" w:color="auto"/>
              <w:right w:val="single" w:sz="4" w:space="0" w:color="auto"/>
            </w:tcBorders>
          </w:tcPr>
          <w:p w:rsidR="00297BC7" w:rsidRPr="00547525" w:rsidRDefault="00297BC7"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tcPr>
          <w:p w:rsidR="00297BC7" w:rsidRPr="00547525" w:rsidRDefault="00297BC7" w:rsidP="00AD6101">
            <w:pPr>
              <w:jc w:val="center"/>
              <w:rPr>
                <w:color w:val="000000"/>
              </w:rPr>
            </w:pPr>
          </w:p>
        </w:tc>
        <w:tc>
          <w:tcPr>
            <w:tcW w:w="3119" w:type="dxa"/>
            <w:tcBorders>
              <w:top w:val="single" w:sz="4" w:space="0" w:color="auto"/>
              <w:left w:val="single" w:sz="4" w:space="0" w:color="auto"/>
              <w:bottom w:val="single" w:sz="4" w:space="0" w:color="auto"/>
              <w:right w:val="single" w:sz="4" w:space="0" w:color="auto"/>
            </w:tcBorders>
            <w:hideMark/>
          </w:tcPr>
          <w:p w:rsidR="00297BC7" w:rsidRPr="00B94157" w:rsidRDefault="00297BC7" w:rsidP="00CE262D">
            <w:pPr>
              <w:jc w:val="both"/>
            </w:pPr>
            <w:r w:rsidRPr="00B94157">
              <w:t>Финансирование мероприятий</w:t>
            </w:r>
            <w:r w:rsidRPr="00547525">
              <w:rPr>
                <w:color w:val="000000"/>
              </w:rPr>
              <w:t xml:space="preserve"> по оборудованию контейнерных площадок для</w:t>
            </w:r>
            <w:r>
              <w:rPr>
                <w:color w:val="000000"/>
              </w:rPr>
              <w:t xml:space="preserve"> </w:t>
            </w:r>
            <w:r w:rsidRPr="00547525">
              <w:rPr>
                <w:color w:val="000000"/>
              </w:rPr>
              <w:t>раздельного накопления твердых коммунальных отходов и установке на них контейнеров</w:t>
            </w:r>
          </w:p>
        </w:tc>
      </w:tr>
      <w:tr w:rsidR="00297BC7" w:rsidRPr="00651EDB" w:rsidTr="00297BC7">
        <w:trPr>
          <w:trHeight w:val="1410"/>
        </w:trPr>
        <w:tc>
          <w:tcPr>
            <w:tcW w:w="521" w:type="dxa"/>
            <w:tcBorders>
              <w:left w:val="single" w:sz="4" w:space="0" w:color="auto"/>
              <w:right w:val="single" w:sz="4" w:space="0" w:color="auto"/>
            </w:tcBorders>
            <w:hideMark/>
          </w:tcPr>
          <w:p w:rsidR="00297BC7" w:rsidRPr="00651EDB" w:rsidRDefault="00297BC7" w:rsidP="005F109D">
            <w:pPr>
              <w:rPr>
                <w:rFonts w:ascii="Calibri" w:hAnsi="Calibri"/>
                <w:highlight w:val="yellow"/>
              </w:rPr>
            </w:pPr>
          </w:p>
        </w:tc>
        <w:tc>
          <w:tcPr>
            <w:tcW w:w="2828" w:type="dxa"/>
            <w:tcBorders>
              <w:top w:val="single" w:sz="4" w:space="0" w:color="auto"/>
              <w:left w:val="single" w:sz="4" w:space="0" w:color="auto"/>
              <w:bottom w:val="single" w:sz="4" w:space="0" w:color="auto"/>
              <w:right w:val="single" w:sz="4" w:space="0" w:color="auto"/>
            </w:tcBorders>
            <w:hideMark/>
          </w:tcPr>
          <w:p w:rsidR="00297BC7" w:rsidRDefault="00297BC7" w:rsidP="00AD6101">
            <w:pPr>
              <w:rPr>
                <w:b/>
                <w:color w:val="000000"/>
              </w:rPr>
            </w:pPr>
            <w:r>
              <w:rPr>
                <w:b/>
                <w:color w:val="000000"/>
              </w:rPr>
              <w:t>Мероприятие 11</w:t>
            </w:r>
            <w:r w:rsidRPr="00547525">
              <w:rPr>
                <w:b/>
                <w:color w:val="000000"/>
              </w:rPr>
              <w:t>.</w:t>
            </w:r>
            <w:r w:rsidRPr="00547525">
              <w:rPr>
                <w:color w:val="000000"/>
              </w:rPr>
              <w:t xml:space="preserve"> Осуществление расходов на </w:t>
            </w:r>
            <w:r>
              <w:rPr>
                <w:color w:val="000000"/>
              </w:rPr>
              <w:t>обследования, освидетельствования, экспертизы промышленной безопасности емкостей групповых газовых установок сжиженного углеводородного газа.</w:t>
            </w:r>
          </w:p>
        </w:tc>
        <w:tc>
          <w:tcPr>
            <w:tcW w:w="1715" w:type="dxa"/>
            <w:tcBorders>
              <w:top w:val="single" w:sz="4" w:space="0" w:color="auto"/>
              <w:left w:val="single" w:sz="4" w:space="0" w:color="auto"/>
              <w:bottom w:val="single" w:sz="4" w:space="0" w:color="auto"/>
              <w:right w:val="single" w:sz="4" w:space="0" w:color="auto"/>
            </w:tcBorders>
            <w:hideMark/>
          </w:tcPr>
          <w:p w:rsidR="00297BC7" w:rsidRDefault="00297BC7" w:rsidP="00AD6101">
            <w:pPr>
              <w:rPr>
                <w:color w:val="000000"/>
              </w:rPr>
            </w:pPr>
            <w:r>
              <w:rPr>
                <w:color w:val="000000"/>
              </w:rPr>
              <w:t xml:space="preserve">Городское </w:t>
            </w:r>
            <w:r w:rsidRPr="002E53C0">
              <w:rPr>
                <w:color w:val="000000"/>
              </w:rPr>
              <w:t>поселени</w:t>
            </w:r>
            <w:r>
              <w:rPr>
                <w:color w:val="000000"/>
              </w:rPr>
              <w:t>е</w:t>
            </w:r>
            <w:r w:rsidRPr="002E53C0">
              <w:rPr>
                <w:color w:val="000000"/>
              </w:rPr>
              <w:t xml:space="preserve">  района</w:t>
            </w:r>
          </w:p>
        </w:tc>
        <w:tc>
          <w:tcPr>
            <w:tcW w:w="1275" w:type="dxa"/>
            <w:tcBorders>
              <w:top w:val="single" w:sz="4" w:space="0" w:color="auto"/>
              <w:left w:val="single" w:sz="4" w:space="0" w:color="auto"/>
              <w:bottom w:val="single" w:sz="4" w:space="0" w:color="auto"/>
              <w:right w:val="single" w:sz="4" w:space="0" w:color="auto"/>
            </w:tcBorders>
            <w:hideMark/>
          </w:tcPr>
          <w:p w:rsidR="00297BC7" w:rsidRPr="00496BA7" w:rsidRDefault="00297BC7" w:rsidP="00AD6101">
            <w:pPr>
              <w:jc w:val="center"/>
            </w:pPr>
            <w:r w:rsidRPr="00496BA7">
              <w:t>2021 – 202</w:t>
            </w:r>
            <w:r>
              <w:t>5</w:t>
            </w:r>
            <w:r w:rsidRPr="00496BA7">
              <w:t xml:space="preserve"> гг.</w:t>
            </w:r>
          </w:p>
        </w:tc>
        <w:tc>
          <w:tcPr>
            <w:tcW w:w="1273" w:type="dxa"/>
            <w:gridSpan w:val="2"/>
            <w:tcBorders>
              <w:top w:val="single" w:sz="4" w:space="0" w:color="auto"/>
              <w:left w:val="single" w:sz="4" w:space="0" w:color="auto"/>
              <w:bottom w:val="single" w:sz="4" w:space="0" w:color="auto"/>
              <w:right w:val="single" w:sz="4" w:space="0" w:color="auto"/>
            </w:tcBorders>
            <w:hideMark/>
          </w:tcPr>
          <w:p w:rsidR="00297BC7" w:rsidRPr="00496BA7" w:rsidRDefault="00297BC7" w:rsidP="0038233E">
            <w:pPr>
              <w:jc w:val="center"/>
            </w:pPr>
            <w:r w:rsidRPr="00496BA7">
              <w:t>Областной бюджет</w:t>
            </w:r>
          </w:p>
        </w:tc>
        <w:tc>
          <w:tcPr>
            <w:tcW w:w="999" w:type="dxa"/>
            <w:tcBorders>
              <w:top w:val="single" w:sz="4" w:space="0" w:color="auto"/>
              <w:left w:val="single" w:sz="4" w:space="0" w:color="auto"/>
              <w:bottom w:val="single" w:sz="4" w:space="0" w:color="auto"/>
              <w:right w:val="single" w:sz="4" w:space="0" w:color="auto"/>
            </w:tcBorders>
            <w:vAlign w:val="center"/>
          </w:tcPr>
          <w:p w:rsidR="00297BC7" w:rsidRDefault="00297BC7" w:rsidP="00AD6101">
            <w:pPr>
              <w:jc w:val="center"/>
              <w:rPr>
                <w:color w:val="000000"/>
              </w:rPr>
            </w:pPr>
            <w:r>
              <w:rPr>
                <w:color w:val="000000"/>
              </w:rPr>
              <w:t>362,0</w:t>
            </w:r>
          </w:p>
        </w:tc>
        <w:tc>
          <w:tcPr>
            <w:tcW w:w="993" w:type="dxa"/>
            <w:tcBorders>
              <w:top w:val="single" w:sz="4" w:space="0" w:color="auto"/>
              <w:left w:val="single" w:sz="4" w:space="0" w:color="auto"/>
              <w:bottom w:val="single" w:sz="4" w:space="0" w:color="auto"/>
              <w:right w:val="single" w:sz="4" w:space="0" w:color="auto"/>
            </w:tcBorders>
            <w:vAlign w:val="center"/>
          </w:tcPr>
          <w:p w:rsidR="00297BC7" w:rsidRPr="00547525" w:rsidRDefault="00297BC7"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297BC7" w:rsidRPr="00547525" w:rsidRDefault="00297BC7" w:rsidP="00AD6101">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tcPr>
          <w:p w:rsidR="00297BC7" w:rsidRPr="00547525" w:rsidRDefault="00297BC7"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tcPr>
          <w:p w:rsidR="00297BC7" w:rsidRPr="00547525" w:rsidRDefault="00297BC7" w:rsidP="00AD6101">
            <w:pPr>
              <w:jc w:val="center"/>
              <w:rPr>
                <w:color w:val="000000"/>
              </w:rPr>
            </w:pPr>
          </w:p>
        </w:tc>
        <w:tc>
          <w:tcPr>
            <w:tcW w:w="3119" w:type="dxa"/>
            <w:tcBorders>
              <w:top w:val="single" w:sz="4" w:space="0" w:color="auto"/>
              <w:left w:val="single" w:sz="4" w:space="0" w:color="auto"/>
              <w:bottom w:val="single" w:sz="4" w:space="0" w:color="auto"/>
              <w:right w:val="single" w:sz="4" w:space="0" w:color="auto"/>
            </w:tcBorders>
            <w:hideMark/>
          </w:tcPr>
          <w:p w:rsidR="00297BC7" w:rsidRPr="00B94157" w:rsidRDefault="00297BC7" w:rsidP="00297BC7">
            <w:pPr>
              <w:jc w:val="both"/>
            </w:pPr>
            <w:r w:rsidRPr="00B94157">
              <w:t>Финансирование мероприятий</w:t>
            </w:r>
            <w:r w:rsidRPr="00547525">
              <w:rPr>
                <w:color w:val="000000"/>
              </w:rPr>
              <w:t xml:space="preserve"> по </w:t>
            </w:r>
            <w:r>
              <w:rPr>
                <w:color w:val="000000"/>
              </w:rPr>
              <w:t>о</w:t>
            </w:r>
            <w:r w:rsidRPr="00547525">
              <w:rPr>
                <w:color w:val="000000"/>
              </w:rPr>
              <w:t>существлени</w:t>
            </w:r>
            <w:r>
              <w:rPr>
                <w:color w:val="000000"/>
              </w:rPr>
              <w:t>ю</w:t>
            </w:r>
            <w:r w:rsidRPr="00547525">
              <w:rPr>
                <w:color w:val="000000"/>
              </w:rPr>
              <w:t xml:space="preserve"> расходов на </w:t>
            </w:r>
            <w:r>
              <w:rPr>
                <w:color w:val="000000"/>
              </w:rPr>
              <w:t>обследования, освидетельствования, экспертизы промышленной безопасности емкостей групповых газовых установок сжиженного углеводородного газа.</w:t>
            </w:r>
          </w:p>
        </w:tc>
      </w:tr>
      <w:tr w:rsidR="00297BC7" w:rsidRPr="00651EDB" w:rsidTr="003871D2">
        <w:trPr>
          <w:trHeight w:val="977"/>
        </w:trPr>
        <w:tc>
          <w:tcPr>
            <w:tcW w:w="521" w:type="dxa"/>
            <w:tcBorders>
              <w:left w:val="single" w:sz="4" w:space="0" w:color="auto"/>
              <w:right w:val="single" w:sz="4" w:space="0" w:color="auto"/>
            </w:tcBorders>
            <w:hideMark/>
          </w:tcPr>
          <w:p w:rsidR="00297BC7" w:rsidRPr="00651EDB" w:rsidRDefault="00297BC7" w:rsidP="005F109D">
            <w:pPr>
              <w:rPr>
                <w:rFonts w:ascii="Calibri" w:hAnsi="Calibri"/>
                <w:highlight w:val="yellow"/>
              </w:rPr>
            </w:pPr>
          </w:p>
        </w:tc>
        <w:tc>
          <w:tcPr>
            <w:tcW w:w="2828" w:type="dxa"/>
            <w:tcBorders>
              <w:top w:val="single" w:sz="4" w:space="0" w:color="auto"/>
              <w:left w:val="single" w:sz="4" w:space="0" w:color="auto"/>
              <w:bottom w:val="single" w:sz="4" w:space="0" w:color="auto"/>
              <w:right w:val="single" w:sz="4" w:space="0" w:color="auto"/>
            </w:tcBorders>
            <w:hideMark/>
          </w:tcPr>
          <w:p w:rsidR="00297BC7" w:rsidRPr="00C62B2F" w:rsidRDefault="00297BC7" w:rsidP="00A86B7F">
            <w:pPr>
              <w:rPr>
                <w:color w:val="000000"/>
              </w:rPr>
            </w:pPr>
            <w:r>
              <w:rPr>
                <w:b/>
                <w:color w:val="000000"/>
              </w:rPr>
              <w:t>Мероприятие 12</w:t>
            </w:r>
            <w:r w:rsidRPr="00547525">
              <w:rPr>
                <w:b/>
                <w:color w:val="000000"/>
              </w:rPr>
              <w:t>.</w:t>
            </w:r>
            <w:r>
              <w:rPr>
                <w:b/>
                <w:color w:val="000000"/>
              </w:rPr>
              <w:t xml:space="preserve"> </w:t>
            </w:r>
            <w:r>
              <w:rPr>
                <w:color w:val="000000"/>
              </w:rPr>
              <w:t>Приобретение трактора МТЗ-82.1 для содержания и уборки объектов благоустройства</w:t>
            </w:r>
          </w:p>
        </w:tc>
        <w:tc>
          <w:tcPr>
            <w:tcW w:w="1715" w:type="dxa"/>
            <w:tcBorders>
              <w:top w:val="single" w:sz="4" w:space="0" w:color="auto"/>
              <w:left w:val="single" w:sz="4" w:space="0" w:color="auto"/>
              <w:bottom w:val="single" w:sz="4" w:space="0" w:color="auto"/>
              <w:right w:val="single" w:sz="4" w:space="0" w:color="auto"/>
            </w:tcBorders>
            <w:hideMark/>
          </w:tcPr>
          <w:p w:rsidR="00297BC7" w:rsidRPr="00547525" w:rsidRDefault="00297BC7" w:rsidP="00AD6101">
            <w:pPr>
              <w:rPr>
                <w:color w:val="000000"/>
              </w:rPr>
            </w:pPr>
            <w:r w:rsidRPr="00547525">
              <w:rPr>
                <w:color w:val="000000"/>
              </w:rPr>
              <w:t>Администрация Пустошкинского  района</w:t>
            </w:r>
          </w:p>
        </w:tc>
        <w:tc>
          <w:tcPr>
            <w:tcW w:w="1275" w:type="dxa"/>
            <w:tcBorders>
              <w:top w:val="single" w:sz="4" w:space="0" w:color="auto"/>
              <w:left w:val="single" w:sz="4" w:space="0" w:color="auto"/>
              <w:bottom w:val="single" w:sz="4" w:space="0" w:color="auto"/>
              <w:right w:val="single" w:sz="4" w:space="0" w:color="auto"/>
            </w:tcBorders>
            <w:hideMark/>
          </w:tcPr>
          <w:p w:rsidR="00297BC7" w:rsidRPr="00496BA7" w:rsidRDefault="00297BC7" w:rsidP="00297BC7">
            <w:pPr>
              <w:jc w:val="center"/>
            </w:pPr>
            <w:r w:rsidRPr="00496BA7">
              <w:t>202</w:t>
            </w:r>
            <w:r>
              <w:t>3</w:t>
            </w:r>
            <w:r w:rsidRPr="00496BA7">
              <w:t xml:space="preserve"> – 202</w:t>
            </w:r>
            <w:r>
              <w:t>5</w:t>
            </w:r>
            <w:r w:rsidRPr="00496BA7">
              <w:t xml:space="preserve"> гг.</w:t>
            </w:r>
          </w:p>
        </w:tc>
        <w:tc>
          <w:tcPr>
            <w:tcW w:w="1273" w:type="dxa"/>
            <w:gridSpan w:val="2"/>
            <w:tcBorders>
              <w:top w:val="single" w:sz="4" w:space="0" w:color="auto"/>
              <w:left w:val="single" w:sz="4" w:space="0" w:color="auto"/>
              <w:bottom w:val="single" w:sz="4" w:space="0" w:color="auto"/>
              <w:right w:val="single" w:sz="4" w:space="0" w:color="auto"/>
            </w:tcBorders>
            <w:hideMark/>
          </w:tcPr>
          <w:p w:rsidR="00297BC7" w:rsidRPr="00496BA7" w:rsidRDefault="00297BC7" w:rsidP="00297BC7">
            <w:pPr>
              <w:jc w:val="center"/>
            </w:pPr>
            <w:r w:rsidRPr="00496BA7">
              <w:t>Местный бюджет</w:t>
            </w:r>
          </w:p>
          <w:p w:rsidR="00297BC7" w:rsidRPr="00496BA7" w:rsidRDefault="00297BC7" w:rsidP="0038233E">
            <w:pPr>
              <w:jc w:val="center"/>
            </w:pPr>
          </w:p>
        </w:tc>
        <w:tc>
          <w:tcPr>
            <w:tcW w:w="999" w:type="dxa"/>
            <w:tcBorders>
              <w:top w:val="single" w:sz="4" w:space="0" w:color="auto"/>
              <w:left w:val="single" w:sz="4" w:space="0" w:color="auto"/>
              <w:bottom w:val="single" w:sz="4" w:space="0" w:color="auto"/>
              <w:right w:val="single" w:sz="4" w:space="0" w:color="auto"/>
            </w:tcBorders>
            <w:vAlign w:val="center"/>
          </w:tcPr>
          <w:p w:rsidR="00297BC7" w:rsidRDefault="00297BC7" w:rsidP="00AD6101">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97BC7" w:rsidRPr="00547525" w:rsidRDefault="00297BC7"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297BC7" w:rsidRPr="00547525" w:rsidRDefault="003871D2" w:rsidP="00AD6101">
            <w:pPr>
              <w:jc w:val="cente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rsidR="00297BC7" w:rsidRPr="00547525" w:rsidRDefault="00297BC7"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tcPr>
          <w:p w:rsidR="00297BC7" w:rsidRPr="00547525" w:rsidRDefault="00297BC7" w:rsidP="00AD6101">
            <w:pPr>
              <w:jc w:val="center"/>
              <w:rPr>
                <w:color w:val="000000"/>
              </w:rPr>
            </w:pPr>
          </w:p>
        </w:tc>
        <w:tc>
          <w:tcPr>
            <w:tcW w:w="3119" w:type="dxa"/>
            <w:tcBorders>
              <w:top w:val="single" w:sz="4" w:space="0" w:color="auto"/>
              <w:left w:val="single" w:sz="4" w:space="0" w:color="auto"/>
              <w:bottom w:val="single" w:sz="4" w:space="0" w:color="auto"/>
              <w:right w:val="single" w:sz="4" w:space="0" w:color="auto"/>
            </w:tcBorders>
            <w:hideMark/>
          </w:tcPr>
          <w:p w:rsidR="00297BC7" w:rsidRPr="00B94157" w:rsidRDefault="00297BC7" w:rsidP="00297BC7">
            <w:pPr>
              <w:jc w:val="both"/>
            </w:pPr>
            <w:r w:rsidRPr="00B94157">
              <w:t>Финансирование мероприятий</w:t>
            </w:r>
            <w:r w:rsidRPr="00547525">
              <w:rPr>
                <w:color w:val="000000"/>
              </w:rPr>
              <w:t xml:space="preserve"> по</w:t>
            </w:r>
            <w:r>
              <w:rPr>
                <w:color w:val="000000"/>
              </w:rPr>
              <w:t xml:space="preserve"> приобретению трактора МТЗ-82.1 для содержания и уборки объектов благоустройства</w:t>
            </w:r>
          </w:p>
        </w:tc>
      </w:tr>
      <w:tr w:rsidR="00367A9B" w:rsidRPr="00651EDB" w:rsidTr="003871D2">
        <w:trPr>
          <w:trHeight w:val="828"/>
        </w:trPr>
        <w:tc>
          <w:tcPr>
            <w:tcW w:w="521" w:type="dxa"/>
            <w:tcBorders>
              <w:left w:val="single" w:sz="4" w:space="0" w:color="auto"/>
              <w:right w:val="single" w:sz="4" w:space="0" w:color="auto"/>
            </w:tcBorders>
            <w:hideMark/>
          </w:tcPr>
          <w:p w:rsidR="00367A9B" w:rsidRPr="00651EDB" w:rsidRDefault="00367A9B" w:rsidP="005F109D">
            <w:pPr>
              <w:rPr>
                <w:rFonts w:ascii="Calibri" w:hAnsi="Calibri"/>
                <w:highlight w:val="yellow"/>
              </w:rPr>
            </w:pPr>
          </w:p>
        </w:tc>
        <w:tc>
          <w:tcPr>
            <w:tcW w:w="2828" w:type="dxa"/>
            <w:tcBorders>
              <w:top w:val="single" w:sz="4" w:space="0" w:color="auto"/>
              <w:left w:val="single" w:sz="4" w:space="0" w:color="auto"/>
              <w:bottom w:val="single" w:sz="4" w:space="0" w:color="auto"/>
              <w:right w:val="single" w:sz="4" w:space="0" w:color="auto"/>
            </w:tcBorders>
            <w:hideMark/>
          </w:tcPr>
          <w:p w:rsidR="00367A9B" w:rsidRPr="000E437F" w:rsidRDefault="00367A9B" w:rsidP="00F006F2">
            <w:pPr>
              <w:rPr>
                <w:b/>
                <w:color w:val="000000"/>
              </w:rPr>
            </w:pPr>
            <w:r w:rsidRPr="000E437F">
              <w:rPr>
                <w:b/>
                <w:color w:val="000000"/>
              </w:rPr>
              <w:t>Мероприятие 13.</w:t>
            </w:r>
          </w:p>
          <w:p w:rsidR="00367A9B" w:rsidRPr="001F2819" w:rsidRDefault="00367A9B" w:rsidP="00F006F2">
            <w:pPr>
              <w:rPr>
                <w:color w:val="000000"/>
                <w:highlight w:val="cyan"/>
              </w:rPr>
            </w:pPr>
            <w:r w:rsidRPr="000E437F">
              <w:rPr>
                <w:color w:val="000000"/>
              </w:rPr>
              <w:t>Расходы на оказание услуг по авторскому надзору</w:t>
            </w:r>
          </w:p>
        </w:tc>
        <w:tc>
          <w:tcPr>
            <w:tcW w:w="1715" w:type="dxa"/>
            <w:tcBorders>
              <w:top w:val="single" w:sz="4" w:space="0" w:color="auto"/>
              <w:left w:val="single" w:sz="4" w:space="0" w:color="auto"/>
              <w:bottom w:val="single" w:sz="4" w:space="0" w:color="auto"/>
              <w:right w:val="single" w:sz="4" w:space="0" w:color="auto"/>
            </w:tcBorders>
            <w:hideMark/>
          </w:tcPr>
          <w:p w:rsidR="00367A9B" w:rsidRDefault="00367A9B">
            <w:r w:rsidRPr="00EC10CD">
              <w:rPr>
                <w:color w:val="000000"/>
              </w:rPr>
              <w:t>Администрация Пустошкинского  района</w:t>
            </w:r>
          </w:p>
        </w:tc>
        <w:tc>
          <w:tcPr>
            <w:tcW w:w="1275" w:type="dxa"/>
            <w:tcBorders>
              <w:top w:val="single" w:sz="4" w:space="0" w:color="auto"/>
              <w:left w:val="single" w:sz="4" w:space="0" w:color="auto"/>
              <w:bottom w:val="single" w:sz="4" w:space="0" w:color="auto"/>
              <w:right w:val="single" w:sz="4" w:space="0" w:color="auto"/>
            </w:tcBorders>
            <w:hideMark/>
          </w:tcPr>
          <w:p w:rsidR="00367A9B" w:rsidRDefault="00367A9B">
            <w:r w:rsidRPr="00D429FB">
              <w:t>2023 – 2025 гг.</w:t>
            </w:r>
          </w:p>
        </w:tc>
        <w:tc>
          <w:tcPr>
            <w:tcW w:w="1273" w:type="dxa"/>
            <w:gridSpan w:val="2"/>
            <w:tcBorders>
              <w:top w:val="single" w:sz="4" w:space="0" w:color="auto"/>
              <w:left w:val="single" w:sz="4" w:space="0" w:color="auto"/>
              <w:bottom w:val="single" w:sz="4" w:space="0" w:color="auto"/>
              <w:right w:val="single" w:sz="4" w:space="0" w:color="auto"/>
            </w:tcBorders>
            <w:hideMark/>
          </w:tcPr>
          <w:p w:rsidR="00367A9B" w:rsidRPr="00496BA7" w:rsidRDefault="00367A9B" w:rsidP="00297BC7">
            <w:pPr>
              <w:jc w:val="center"/>
            </w:pPr>
          </w:p>
        </w:tc>
        <w:tc>
          <w:tcPr>
            <w:tcW w:w="999" w:type="dxa"/>
            <w:tcBorders>
              <w:top w:val="single" w:sz="4" w:space="0" w:color="auto"/>
              <w:left w:val="single" w:sz="4" w:space="0" w:color="auto"/>
              <w:bottom w:val="single" w:sz="4" w:space="0" w:color="auto"/>
              <w:right w:val="single" w:sz="4" w:space="0" w:color="auto"/>
            </w:tcBorders>
            <w:vAlign w:val="center"/>
          </w:tcPr>
          <w:p w:rsidR="00367A9B" w:rsidRDefault="00367A9B" w:rsidP="00AD6101">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367A9B" w:rsidRPr="00547525" w:rsidRDefault="00367A9B"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367A9B" w:rsidRDefault="00367A9B" w:rsidP="00F006F2">
            <w:pPr>
              <w:jc w:val="center"/>
              <w:rPr>
                <w:color w:val="000000"/>
              </w:rPr>
            </w:pPr>
            <w:r>
              <w:rPr>
                <w:color w:val="000000"/>
              </w:rPr>
              <w:t>45,6</w:t>
            </w:r>
          </w:p>
        </w:tc>
        <w:tc>
          <w:tcPr>
            <w:tcW w:w="851" w:type="dxa"/>
            <w:tcBorders>
              <w:top w:val="single" w:sz="4" w:space="0" w:color="auto"/>
              <w:left w:val="single" w:sz="4" w:space="0" w:color="auto"/>
              <w:bottom w:val="single" w:sz="4" w:space="0" w:color="auto"/>
              <w:right w:val="single" w:sz="4" w:space="0" w:color="auto"/>
            </w:tcBorders>
          </w:tcPr>
          <w:p w:rsidR="00367A9B" w:rsidRPr="00547525" w:rsidRDefault="00367A9B"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tcPr>
          <w:p w:rsidR="00367A9B" w:rsidRPr="00547525" w:rsidRDefault="00367A9B" w:rsidP="00AD6101">
            <w:pPr>
              <w:jc w:val="center"/>
              <w:rPr>
                <w:color w:val="000000"/>
              </w:rPr>
            </w:pPr>
          </w:p>
        </w:tc>
        <w:tc>
          <w:tcPr>
            <w:tcW w:w="3119" w:type="dxa"/>
            <w:tcBorders>
              <w:top w:val="single" w:sz="4" w:space="0" w:color="auto"/>
              <w:left w:val="single" w:sz="4" w:space="0" w:color="auto"/>
              <w:bottom w:val="single" w:sz="4" w:space="0" w:color="auto"/>
              <w:right w:val="single" w:sz="4" w:space="0" w:color="auto"/>
            </w:tcBorders>
            <w:hideMark/>
          </w:tcPr>
          <w:p w:rsidR="00367A9B" w:rsidRPr="00B94157" w:rsidRDefault="00367A9B" w:rsidP="00297BC7">
            <w:pPr>
              <w:jc w:val="both"/>
            </w:pPr>
            <w:r w:rsidRPr="000E437F">
              <w:rPr>
                <w:color w:val="000000"/>
              </w:rPr>
              <w:t>Расходы на оказание услуг по авторскому надзору</w:t>
            </w:r>
          </w:p>
        </w:tc>
      </w:tr>
      <w:tr w:rsidR="00367A9B" w:rsidRPr="00651EDB" w:rsidTr="003871D2">
        <w:trPr>
          <w:trHeight w:val="982"/>
        </w:trPr>
        <w:tc>
          <w:tcPr>
            <w:tcW w:w="521" w:type="dxa"/>
            <w:tcBorders>
              <w:left w:val="single" w:sz="4" w:space="0" w:color="auto"/>
              <w:right w:val="single" w:sz="4" w:space="0" w:color="auto"/>
            </w:tcBorders>
            <w:hideMark/>
          </w:tcPr>
          <w:p w:rsidR="00367A9B" w:rsidRPr="00651EDB" w:rsidRDefault="00367A9B" w:rsidP="005F109D">
            <w:pPr>
              <w:rPr>
                <w:rFonts w:ascii="Calibri" w:hAnsi="Calibri"/>
                <w:highlight w:val="yellow"/>
              </w:rPr>
            </w:pPr>
          </w:p>
        </w:tc>
        <w:tc>
          <w:tcPr>
            <w:tcW w:w="2828" w:type="dxa"/>
            <w:tcBorders>
              <w:top w:val="single" w:sz="4" w:space="0" w:color="auto"/>
              <w:left w:val="single" w:sz="4" w:space="0" w:color="auto"/>
              <w:bottom w:val="single" w:sz="4" w:space="0" w:color="auto"/>
              <w:right w:val="single" w:sz="4" w:space="0" w:color="auto"/>
            </w:tcBorders>
            <w:hideMark/>
          </w:tcPr>
          <w:p w:rsidR="00367A9B" w:rsidRPr="000E437F" w:rsidRDefault="00367A9B" w:rsidP="00F006F2">
            <w:pPr>
              <w:rPr>
                <w:b/>
                <w:color w:val="000000"/>
              </w:rPr>
            </w:pPr>
            <w:r w:rsidRPr="000E437F">
              <w:rPr>
                <w:b/>
                <w:color w:val="000000"/>
              </w:rPr>
              <w:t>Мероприятие 1</w:t>
            </w:r>
            <w:r>
              <w:rPr>
                <w:b/>
                <w:color w:val="000000"/>
              </w:rPr>
              <w:t>4</w:t>
            </w:r>
            <w:r w:rsidRPr="000E437F">
              <w:rPr>
                <w:b/>
                <w:color w:val="000000"/>
              </w:rPr>
              <w:t>.</w:t>
            </w:r>
          </w:p>
          <w:p w:rsidR="00367A9B" w:rsidRPr="001F2819" w:rsidRDefault="00367A9B" w:rsidP="00F006F2">
            <w:pPr>
              <w:rPr>
                <w:b/>
                <w:color w:val="000000"/>
                <w:highlight w:val="cyan"/>
              </w:rPr>
            </w:pPr>
            <w:r w:rsidRPr="000E437F">
              <w:rPr>
                <w:color w:val="000000"/>
              </w:rPr>
              <w:t xml:space="preserve">Расходы на </w:t>
            </w:r>
            <w:r>
              <w:rPr>
                <w:color w:val="000000"/>
              </w:rPr>
              <w:t>покупку и установку 2 котлов на котельной № 12</w:t>
            </w:r>
          </w:p>
        </w:tc>
        <w:tc>
          <w:tcPr>
            <w:tcW w:w="1715" w:type="dxa"/>
            <w:tcBorders>
              <w:top w:val="single" w:sz="4" w:space="0" w:color="auto"/>
              <w:left w:val="single" w:sz="4" w:space="0" w:color="auto"/>
              <w:bottom w:val="single" w:sz="4" w:space="0" w:color="auto"/>
              <w:right w:val="single" w:sz="4" w:space="0" w:color="auto"/>
            </w:tcBorders>
            <w:hideMark/>
          </w:tcPr>
          <w:p w:rsidR="00367A9B" w:rsidRDefault="00367A9B">
            <w:r w:rsidRPr="00EC10CD">
              <w:rPr>
                <w:color w:val="000000"/>
              </w:rPr>
              <w:t>Администрация Пустошкинского  района</w:t>
            </w:r>
          </w:p>
        </w:tc>
        <w:tc>
          <w:tcPr>
            <w:tcW w:w="1275" w:type="dxa"/>
            <w:tcBorders>
              <w:top w:val="single" w:sz="4" w:space="0" w:color="auto"/>
              <w:left w:val="single" w:sz="4" w:space="0" w:color="auto"/>
              <w:bottom w:val="single" w:sz="4" w:space="0" w:color="auto"/>
              <w:right w:val="single" w:sz="4" w:space="0" w:color="auto"/>
            </w:tcBorders>
            <w:hideMark/>
          </w:tcPr>
          <w:p w:rsidR="00367A9B" w:rsidRDefault="00367A9B">
            <w:r w:rsidRPr="00D429FB">
              <w:t>2023 – 2025 гг.</w:t>
            </w:r>
          </w:p>
        </w:tc>
        <w:tc>
          <w:tcPr>
            <w:tcW w:w="1273" w:type="dxa"/>
            <w:gridSpan w:val="2"/>
            <w:tcBorders>
              <w:top w:val="single" w:sz="4" w:space="0" w:color="auto"/>
              <w:left w:val="single" w:sz="4" w:space="0" w:color="auto"/>
              <w:bottom w:val="single" w:sz="4" w:space="0" w:color="auto"/>
              <w:right w:val="single" w:sz="4" w:space="0" w:color="auto"/>
            </w:tcBorders>
            <w:hideMark/>
          </w:tcPr>
          <w:p w:rsidR="00367A9B" w:rsidRPr="00496BA7" w:rsidRDefault="00367A9B" w:rsidP="00297BC7">
            <w:pPr>
              <w:jc w:val="center"/>
            </w:pPr>
          </w:p>
        </w:tc>
        <w:tc>
          <w:tcPr>
            <w:tcW w:w="999" w:type="dxa"/>
            <w:tcBorders>
              <w:top w:val="single" w:sz="4" w:space="0" w:color="auto"/>
              <w:left w:val="single" w:sz="4" w:space="0" w:color="auto"/>
              <w:bottom w:val="single" w:sz="4" w:space="0" w:color="auto"/>
              <w:right w:val="single" w:sz="4" w:space="0" w:color="auto"/>
            </w:tcBorders>
            <w:vAlign w:val="center"/>
          </w:tcPr>
          <w:p w:rsidR="00367A9B" w:rsidRDefault="00367A9B" w:rsidP="00AD6101">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367A9B" w:rsidRPr="00547525" w:rsidRDefault="00367A9B"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367A9B" w:rsidRDefault="00367A9B" w:rsidP="00F006F2">
            <w:pPr>
              <w:jc w:val="center"/>
              <w:rPr>
                <w:color w:val="000000"/>
              </w:rPr>
            </w:pPr>
            <w:r>
              <w:rPr>
                <w:color w:val="000000"/>
              </w:rPr>
              <w:t>4200,0</w:t>
            </w:r>
          </w:p>
        </w:tc>
        <w:tc>
          <w:tcPr>
            <w:tcW w:w="851" w:type="dxa"/>
            <w:tcBorders>
              <w:top w:val="single" w:sz="4" w:space="0" w:color="auto"/>
              <w:left w:val="single" w:sz="4" w:space="0" w:color="auto"/>
              <w:bottom w:val="single" w:sz="4" w:space="0" w:color="auto"/>
              <w:right w:val="single" w:sz="4" w:space="0" w:color="auto"/>
            </w:tcBorders>
          </w:tcPr>
          <w:p w:rsidR="00367A9B" w:rsidRPr="00547525" w:rsidRDefault="00367A9B"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tcPr>
          <w:p w:rsidR="00367A9B" w:rsidRPr="00547525" w:rsidRDefault="00367A9B" w:rsidP="00AD6101">
            <w:pPr>
              <w:jc w:val="center"/>
              <w:rPr>
                <w:color w:val="000000"/>
              </w:rPr>
            </w:pPr>
          </w:p>
        </w:tc>
        <w:tc>
          <w:tcPr>
            <w:tcW w:w="3119" w:type="dxa"/>
            <w:tcBorders>
              <w:top w:val="single" w:sz="4" w:space="0" w:color="auto"/>
              <w:left w:val="single" w:sz="4" w:space="0" w:color="auto"/>
              <w:bottom w:val="single" w:sz="4" w:space="0" w:color="auto"/>
              <w:right w:val="single" w:sz="4" w:space="0" w:color="auto"/>
            </w:tcBorders>
            <w:hideMark/>
          </w:tcPr>
          <w:p w:rsidR="00367A9B" w:rsidRPr="00B94157" w:rsidRDefault="00367A9B" w:rsidP="00297BC7">
            <w:pPr>
              <w:jc w:val="both"/>
            </w:pPr>
            <w:r w:rsidRPr="000E437F">
              <w:rPr>
                <w:color w:val="000000"/>
              </w:rPr>
              <w:t xml:space="preserve">Расходы на </w:t>
            </w:r>
            <w:r>
              <w:rPr>
                <w:color w:val="000000"/>
              </w:rPr>
              <w:t>покупку и установку 2 котлов на котельной № 12</w:t>
            </w:r>
          </w:p>
        </w:tc>
      </w:tr>
      <w:tr w:rsidR="00367A9B" w:rsidRPr="00651EDB" w:rsidTr="003871D2">
        <w:trPr>
          <w:trHeight w:val="1123"/>
        </w:trPr>
        <w:tc>
          <w:tcPr>
            <w:tcW w:w="521" w:type="dxa"/>
            <w:tcBorders>
              <w:left w:val="single" w:sz="4" w:space="0" w:color="auto"/>
              <w:right w:val="single" w:sz="4" w:space="0" w:color="auto"/>
            </w:tcBorders>
            <w:hideMark/>
          </w:tcPr>
          <w:p w:rsidR="00367A9B" w:rsidRPr="00651EDB" w:rsidRDefault="00367A9B" w:rsidP="005F109D">
            <w:pPr>
              <w:rPr>
                <w:rFonts w:ascii="Calibri" w:hAnsi="Calibri"/>
                <w:highlight w:val="yellow"/>
              </w:rPr>
            </w:pPr>
          </w:p>
        </w:tc>
        <w:tc>
          <w:tcPr>
            <w:tcW w:w="2828" w:type="dxa"/>
            <w:tcBorders>
              <w:top w:val="single" w:sz="4" w:space="0" w:color="auto"/>
              <w:left w:val="single" w:sz="4" w:space="0" w:color="auto"/>
              <w:bottom w:val="single" w:sz="4" w:space="0" w:color="auto"/>
              <w:right w:val="single" w:sz="4" w:space="0" w:color="auto"/>
            </w:tcBorders>
            <w:hideMark/>
          </w:tcPr>
          <w:p w:rsidR="00367A9B" w:rsidRPr="000E437F" w:rsidRDefault="00367A9B" w:rsidP="00F006F2">
            <w:pPr>
              <w:rPr>
                <w:b/>
                <w:color w:val="000000"/>
              </w:rPr>
            </w:pPr>
            <w:r w:rsidRPr="000E437F">
              <w:rPr>
                <w:b/>
                <w:color w:val="000000"/>
              </w:rPr>
              <w:t>Мероприятие 1</w:t>
            </w:r>
            <w:r>
              <w:rPr>
                <w:b/>
                <w:color w:val="000000"/>
              </w:rPr>
              <w:t>5</w:t>
            </w:r>
            <w:r w:rsidRPr="000E437F">
              <w:rPr>
                <w:b/>
                <w:color w:val="000000"/>
              </w:rPr>
              <w:t>.</w:t>
            </w:r>
          </w:p>
          <w:p w:rsidR="00367A9B" w:rsidRPr="000E437F" w:rsidRDefault="00367A9B" w:rsidP="00F006F2">
            <w:pPr>
              <w:rPr>
                <w:b/>
                <w:color w:val="000000"/>
              </w:rPr>
            </w:pPr>
            <w:r w:rsidRPr="000E437F">
              <w:rPr>
                <w:color w:val="000000"/>
              </w:rPr>
              <w:t xml:space="preserve">Расходы на </w:t>
            </w:r>
            <w:r>
              <w:rPr>
                <w:color w:val="000000"/>
              </w:rPr>
              <w:t>оплату работ по строительству канализационных сетей по ул. Октябрьская в г. Пустошка</w:t>
            </w:r>
          </w:p>
        </w:tc>
        <w:tc>
          <w:tcPr>
            <w:tcW w:w="1715" w:type="dxa"/>
            <w:tcBorders>
              <w:top w:val="single" w:sz="4" w:space="0" w:color="auto"/>
              <w:left w:val="single" w:sz="4" w:space="0" w:color="auto"/>
              <w:bottom w:val="single" w:sz="4" w:space="0" w:color="auto"/>
              <w:right w:val="single" w:sz="4" w:space="0" w:color="auto"/>
            </w:tcBorders>
            <w:hideMark/>
          </w:tcPr>
          <w:p w:rsidR="00367A9B" w:rsidRDefault="00367A9B">
            <w:r w:rsidRPr="00EC10CD">
              <w:rPr>
                <w:color w:val="000000"/>
              </w:rPr>
              <w:t>Администрация Пустошкинского  района</w:t>
            </w:r>
          </w:p>
        </w:tc>
        <w:tc>
          <w:tcPr>
            <w:tcW w:w="1275" w:type="dxa"/>
            <w:tcBorders>
              <w:top w:val="single" w:sz="4" w:space="0" w:color="auto"/>
              <w:left w:val="single" w:sz="4" w:space="0" w:color="auto"/>
              <w:bottom w:val="single" w:sz="4" w:space="0" w:color="auto"/>
              <w:right w:val="single" w:sz="4" w:space="0" w:color="auto"/>
            </w:tcBorders>
            <w:hideMark/>
          </w:tcPr>
          <w:p w:rsidR="00367A9B" w:rsidRDefault="00367A9B">
            <w:r w:rsidRPr="00D429FB">
              <w:t>2023 – 2025 гг.</w:t>
            </w:r>
          </w:p>
        </w:tc>
        <w:tc>
          <w:tcPr>
            <w:tcW w:w="1273" w:type="dxa"/>
            <w:gridSpan w:val="2"/>
            <w:tcBorders>
              <w:top w:val="single" w:sz="4" w:space="0" w:color="auto"/>
              <w:left w:val="single" w:sz="4" w:space="0" w:color="auto"/>
              <w:bottom w:val="single" w:sz="4" w:space="0" w:color="auto"/>
              <w:right w:val="single" w:sz="4" w:space="0" w:color="auto"/>
            </w:tcBorders>
            <w:hideMark/>
          </w:tcPr>
          <w:p w:rsidR="00367A9B" w:rsidRPr="00496BA7" w:rsidRDefault="00367A9B" w:rsidP="00297BC7">
            <w:pPr>
              <w:jc w:val="center"/>
            </w:pPr>
          </w:p>
        </w:tc>
        <w:tc>
          <w:tcPr>
            <w:tcW w:w="999" w:type="dxa"/>
            <w:tcBorders>
              <w:top w:val="single" w:sz="4" w:space="0" w:color="auto"/>
              <w:left w:val="single" w:sz="4" w:space="0" w:color="auto"/>
              <w:bottom w:val="single" w:sz="4" w:space="0" w:color="auto"/>
              <w:right w:val="single" w:sz="4" w:space="0" w:color="auto"/>
            </w:tcBorders>
            <w:vAlign w:val="center"/>
          </w:tcPr>
          <w:p w:rsidR="00367A9B" w:rsidRDefault="00367A9B" w:rsidP="00AD6101">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367A9B" w:rsidRPr="00547525" w:rsidRDefault="00367A9B"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367A9B" w:rsidRDefault="00367A9B" w:rsidP="00F006F2">
            <w:pPr>
              <w:jc w:val="center"/>
              <w:rPr>
                <w:color w:val="000000"/>
              </w:rPr>
            </w:pPr>
            <w:r>
              <w:rPr>
                <w:color w:val="000000"/>
              </w:rPr>
              <w:t>10000,0</w:t>
            </w:r>
          </w:p>
        </w:tc>
        <w:tc>
          <w:tcPr>
            <w:tcW w:w="851" w:type="dxa"/>
            <w:tcBorders>
              <w:top w:val="single" w:sz="4" w:space="0" w:color="auto"/>
              <w:left w:val="single" w:sz="4" w:space="0" w:color="auto"/>
              <w:bottom w:val="single" w:sz="4" w:space="0" w:color="auto"/>
              <w:right w:val="single" w:sz="4" w:space="0" w:color="auto"/>
            </w:tcBorders>
          </w:tcPr>
          <w:p w:rsidR="00367A9B" w:rsidRPr="00547525" w:rsidRDefault="00367A9B" w:rsidP="00AD6101">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tcPr>
          <w:p w:rsidR="00367A9B" w:rsidRPr="00547525" w:rsidRDefault="00367A9B" w:rsidP="00AD6101">
            <w:pPr>
              <w:jc w:val="center"/>
              <w:rPr>
                <w:color w:val="000000"/>
              </w:rPr>
            </w:pPr>
          </w:p>
        </w:tc>
        <w:tc>
          <w:tcPr>
            <w:tcW w:w="3119" w:type="dxa"/>
            <w:tcBorders>
              <w:top w:val="single" w:sz="4" w:space="0" w:color="auto"/>
              <w:left w:val="single" w:sz="4" w:space="0" w:color="auto"/>
              <w:bottom w:val="single" w:sz="4" w:space="0" w:color="auto"/>
              <w:right w:val="single" w:sz="4" w:space="0" w:color="auto"/>
            </w:tcBorders>
            <w:hideMark/>
          </w:tcPr>
          <w:p w:rsidR="00367A9B" w:rsidRPr="00B94157" w:rsidRDefault="00367A9B" w:rsidP="00297BC7">
            <w:pPr>
              <w:jc w:val="both"/>
            </w:pPr>
            <w:r w:rsidRPr="000E437F">
              <w:rPr>
                <w:color w:val="000000"/>
              </w:rPr>
              <w:t xml:space="preserve">Расходы на </w:t>
            </w:r>
            <w:r>
              <w:rPr>
                <w:color w:val="000000"/>
              </w:rPr>
              <w:t>оплату работ по строительству канализационных сетей по ул. Октябрьская в г. Пустошка</w:t>
            </w:r>
          </w:p>
        </w:tc>
      </w:tr>
    </w:tbl>
    <w:p w:rsidR="000109A6" w:rsidRDefault="000109A6" w:rsidP="000109A6">
      <w:pPr>
        <w:ind w:firstLine="851"/>
        <w:rPr>
          <w:sz w:val="26"/>
          <w:szCs w:val="26"/>
        </w:rPr>
        <w:sectPr w:rsidR="000109A6" w:rsidSect="005F109D">
          <w:pgSz w:w="16800" w:h="11900" w:orient="landscape"/>
          <w:pgMar w:top="851" w:right="993" w:bottom="851" w:left="851" w:header="720" w:footer="720" w:gutter="0"/>
          <w:cols w:space="720"/>
          <w:noEndnote/>
          <w:docGrid w:linePitch="326"/>
        </w:sectPr>
      </w:pPr>
    </w:p>
    <w:p w:rsidR="000109A6" w:rsidRDefault="000109A6" w:rsidP="0063753A">
      <w:pPr>
        <w:widowControl w:val="0"/>
        <w:autoSpaceDE w:val="0"/>
        <w:autoSpaceDN w:val="0"/>
        <w:adjustRightInd w:val="0"/>
        <w:jc w:val="center"/>
        <w:rPr>
          <w:b/>
          <w:bCs/>
          <w:sz w:val="24"/>
          <w:szCs w:val="24"/>
        </w:rPr>
      </w:pPr>
      <w:r w:rsidRPr="0063753A">
        <w:rPr>
          <w:b/>
          <w:bCs/>
          <w:sz w:val="28"/>
          <w:szCs w:val="28"/>
        </w:rPr>
        <w:lastRenderedPageBreak/>
        <w:t>Ресурсное обеспечение подпрограммы</w:t>
      </w:r>
    </w:p>
    <w:p w:rsidR="000109A6" w:rsidRPr="0063753A" w:rsidRDefault="000109A6" w:rsidP="0063753A">
      <w:pPr>
        <w:widowControl w:val="0"/>
        <w:autoSpaceDE w:val="0"/>
        <w:autoSpaceDN w:val="0"/>
        <w:adjustRightInd w:val="0"/>
        <w:ind w:firstLine="709"/>
        <w:jc w:val="both"/>
        <w:rPr>
          <w:sz w:val="28"/>
          <w:szCs w:val="28"/>
        </w:rPr>
      </w:pPr>
      <w:r w:rsidRPr="0063753A">
        <w:rPr>
          <w:sz w:val="28"/>
          <w:szCs w:val="28"/>
        </w:rPr>
        <w:t>Финансовое обеспечение подпрограммы осуществляется в пределах бюджетных ассигнований и лимитов бюджетных обязательств бюджета  Пустошкинского района на соответствующий финансовый год и плановый период.</w:t>
      </w:r>
    </w:p>
    <w:p w:rsidR="000109A6" w:rsidRPr="0063753A" w:rsidRDefault="000109A6" w:rsidP="0063753A">
      <w:pPr>
        <w:widowControl w:val="0"/>
        <w:autoSpaceDE w:val="0"/>
        <w:autoSpaceDN w:val="0"/>
        <w:adjustRightInd w:val="0"/>
        <w:ind w:firstLine="709"/>
        <w:jc w:val="both"/>
        <w:rPr>
          <w:sz w:val="28"/>
          <w:szCs w:val="28"/>
        </w:rPr>
      </w:pPr>
      <w:r w:rsidRPr="0063753A">
        <w:rPr>
          <w:sz w:val="28"/>
          <w:szCs w:val="28"/>
        </w:rPr>
        <w:t>Общий объем финансирования подпрограммы на 20</w:t>
      </w:r>
      <w:r w:rsidR="00651EDB">
        <w:rPr>
          <w:sz w:val="28"/>
          <w:szCs w:val="28"/>
        </w:rPr>
        <w:t>21</w:t>
      </w:r>
      <w:r w:rsidR="005105BC" w:rsidRPr="0063753A">
        <w:rPr>
          <w:sz w:val="28"/>
          <w:szCs w:val="28"/>
        </w:rPr>
        <w:t xml:space="preserve"> -</w:t>
      </w:r>
      <w:r w:rsidR="00E554A1" w:rsidRPr="0063753A">
        <w:rPr>
          <w:sz w:val="28"/>
          <w:szCs w:val="28"/>
        </w:rPr>
        <w:t xml:space="preserve"> 202</w:t>
      </w:r>
      <w:r w:rsidR="00297BC7">
        <w:rPr>
          <w:sz w:val="28"/>
          <w:szCs w:val="28"/>
        </w:rPr>
        <w:t>5</w:t>
      </w:r>
      <w:r w:rsidR="00EB0969" w:rsidRPr="0063753A">
        <w:rPr>
          <w:sz w:val="28"/>
          <w:szCs w:val="28"/>
        </w:rPr>
        <w:t xml:space="preserve"> годы составит </w:t>
      </w:r>
      <w:r w:rsidR="00112862">
        <w:rPr>
          <w:sz w:val="28"/>
          <w:szCs w:val="28"/>
        </w:rPr>
        <w:t>38267,7</w:t>
      </w:r>
      <w:r w:rsidRPr="0063753A">
        <w:rPr>
          <w:sz w:val="28"/>
          <w:szCs w:val="28"/>
        </w:rPr>
        <w:t xml:space="preserve"> тыс. рублей, в том числе:</w:t>
      </w:r>
    </w:p>
    <w:p w:rsidR="000109A6" w:rsidRPr="00297BC7" w:rsidRDefault="001053F4" w:rsidP="000109A6">
      <w:pPr>
        <w:widowControl w:val="0"/>
        <w:autoSpaceDE w:val="0"/>
        <w:autoSpaceDN w:val="0"/>
        <w:adjustRightInd w:val="0"/>
        <w:ind w:firstLine="360"/>
        <w:jc w:val="both"/>
        <w:rPr>
          <w:sz w:val="28"/>
          <w:szCs w:val="28"/>
        </w:rPr>
      </w:pPr>
      <w:r w:rsidRPr="00297BC7">
        <w:rPr>
          <w:sz w:val="28"/>
          <w:szCs w:val="28"/>
        </w:rPr>
        <w:t>на 20</w:t>
      </w:r>
      <w:r w:rsidR="00651EDB" w:rsidRPr="00297BC7">
        <w:rPr>
          <w:sz w:val="28"/>
          <w:szCs w:val="28"/>
        </w:rPr>
        <w:t>21</w:t>
      </w:r>
      <w:r w:rsidRPr="00297BC7">
        <w:rPr>
          <w:sz w:val="28"/>
          <w:szCs w:val="28"/>
        </w:rPr>
        <w:t xml:space="preserve"> год -  </w:t>
      </w:r>
      <w:r w:rsidR="00BC07C0" w:rsidRPr="00297BC7">
        <w:rPr>
          <w:sz w:val="28"/>
          <w:szCs w:val="28"/>
        </w:rPr>
        <w:t xml:space="preserve">  </w:t>
      </w:r>
      <w:r w:rsidR="00297BC7" w:rsidRPr="00297BC7">
        <w:rPr>
          <w:sz w:val="28"/>
          <w:szCs w:val="28"/>
        </w:rPr>
        <w:t xml:space="preserve">12937,4 </w:t>
      </w:r>
      <w:r w:rsidR="000109A6" w:rsidRPr="00297BC7">
        <w:rPr>
          <w:sz w:val="28"/>
          <w:szCs w:val="28"/>
        </w:rPr>
        <w:t>тыс.  рублей;</w:t>
      </w:r>
    </w:p>
    <w:p w:rsidR="000109A6" w:rsidRPr="00297BC7" w:rsidRDefault="008F046B" w:rsidP="000109A6">
      <w:pPr>
        <w:widowControl w:val="0"/>
        <w:autoSpaceDE w:val="0"/>
        <w:autoSpaceDN w:val="0"/>
        <w:adjustRightInd w:val="0"/>
        <w:ind w:firstLine="360"/>
        <w:jc w:val="both"/>
        <w:rPr>
          <w:sz w:val="28"/>
          <w:szCs w:val="28"/>
        </w:rPr>
      </w:pPr>
      <w:r w:rsidRPr="00297BC7">
        <w:rPr>
          <w:sz w:val="28"/>
          <w:szCs w:val="28"/>
        </w:rPr>
        <w:t>на 20</w:t>
      </w:r>
      <w:r w:rsidR="00651EDB" w:rsidRPr="00297BC7">
        <w:rPr>
          <w:sz w:val="28"/>
          <w:szCs w:val="28"/>
        </w:rPr>
        <w:t>22</w:t>
      </w:r>
      <w:r w:rsidRPr="00297BC7">
        <w:rPr>
          <w:sz w:val="28"/>
          <w:szCs w:val="28"/>
        </w:rPr>
        <w:t xml:space="preserve"> год -  </w:t>
      </w:r>
      <w:r w:rsidR="00BC07C0" w:rsidRPr="00297BC7">
        <w:rPr>
          <w:sz w:val="28"/>
          <w:szCs w:val="28"/>
        </w:rPr>
        <w:t xml:space="preserve">  </w:t>
      </w:r>
      <w:r w:rsidR="00297BC7" w:rsidRPr="00297BC7">
        <w:rPr>
          <w:sz w:val="28"/>
          <w:szCs w:val="28"/>
        </w:rPr>
        <w:t>17496,8</w:t>
      </w:r>
      <w:r w:rsidR="000109A6" w:rsidRPr="00297BC7">
        <w:rPr>
          <w:sz w:val="28"/>
          <w:szCs w:val="28"/>
        </w:rPr>
        <w:t xml:space="preserve"> тыс. рублей;</w:t>
      </w:r>
    </w:p>
    <w:p w:rsidR="00297BC7" w:rsidRPr="00297BC7" w:rsidRDefault="00BC07C0" w:rsidP="000109A6">
      <w:pPr>
        <w:widowControl w:val="0"/>
        <w:autoSpaceDE w:val="0"/>
        <w:autoSpaceDN w:val="0"/>
        <w:adjustRightInd w:val="0"/>
        <w:ind w:firstLine="360"/>
        <w:jc w:val="both"/>
        <w:rPr>
          <w:sz w:val="28"/>
          <w:szCs w:val="28"/>
        </w:rPr>
      </w:pPr>
      <w:r w:rsidRPr="00297BC7">
        <w:rPr>
          <w:sz w:val="28"/>
          <w:szCs w:val="28"/>
        </w:rPr>
        <w:t>на 20</w:t>
      </w:r>
      <w:r w:rsidR="00651EDB" w:rsidRPr="00297BC7">
        <w:rPr>
          <w:sz w:val="28"/>
          <w:szCs w:val="28"/>
        </w:rPr>
        <w:t>23</w:t>
      </w:r>
      <w:r w:rsidRPr="00297BC7">
        <w:rPr>
          <w:sz w:val="28"/>
          <w:szCs w:val="28"/>
        </w:rPr>
        <w:t xml:space="preserve"> год -   </w:t>
      </w:r>
      <w:r w:rsidR="00214344" w:rsidRPr="00297BC7">
        <w:rPr>
          <w:sz w:val="28"/>
          <w:szCs w:val="28"/>
        </w:rPr>
        <w:t xml:space="preserve"> </w:t>
      </w:r>
      <w:r w:rsidR="00367A9B">
        <w:rPr>
          <w:sz w:val="28"/>
          <w:szCs w:val="28"/>
        </w:rPr>
        <w:t>16798,6</w:t>
      </w:r>
      <w:r w:rsidR="000109A6" w:rsidRPr="00297BC7">
        <w:rPr>
          <w:sz w:val="28"/>
          <w:szCs w:val="28"/>
        </w:rPr>
        <w:t xml:space="preserve"> тыс.</w:t>
      </w:r>
      <w:r w:rsidR="00FA6AC8" w:rsidRPr="00297BC7">
        <w:rPr>
          <w:sz w:val="28"/>
          <w:szCs w:val="28"/>
        </w:rPr>
        <w:t xml:space="preserve"> рублей</w:t>
      </w:r>
      <w:r w:rsidR="00297BC7" w:rsidRPr="00297BC7">
        <w:rPr>
          <w:sz w:val="28"/>
          <w:szCs w:val="28"/>
        </w:rPr>
        <w:t>;</w:t>
      </w:r>
    </w:p>
    <w:p w:rsidR="00297BC7" w:rsidRPr="00297BC7" w:rsidRDefault="00297BC7" w:rsidP="00297BC7">
      <w:pPr>
        <w:widowControl w:val="0"/>
        <w:autoSpaceDE w:val="0"/>
        <w:autoSpaceDN w:val="0"/>
        <w:adjustRightInd w:val="0"/>
        <w:jc w:val="both"/>
        <w:rPr>
          <w:sz w:val="28"/>
          <w:szCs w:val="28"/>
        </w:rPr>
      </w:pPr>
      <w:r w:rsidRPr="00297BC7">
        <w:rPr>
          <w:sz w:val="28"/>
          <w:szCs w:val="28"/>
        </w:rPr>
        <w:t xml:space="preserve">     на 2024 год -    1386,0тыс. рублей;</w:t>
      </w:r>
    </w:p>
    <w:p w:rsidR="00297BC7" w:rsidRPr="009A152E" w:rsidRDefault="00297BC7" w:rsidP="00297BC7">
      <w:pPr>
        <w:widowControl w:val="0"/>
        <w:autoSpaceDE w:val="0"/>
        <w:autoSpaceDN w:val="0"/>
        <w:adjustRightInd w:val="0"/>
        <w:ind w:firstLine="360"/>
        <w:jc w:val="both"/>
        <w:rPr>
          <w:sz w:val="28"/>
          <w:szCs w:val="28"/>
        </w:rPr>
      </w:pPr>
      <w:r w:rsidRPr="00297BC7">
        <w:rPr>
          <w:sz w:val="28"/>
          <w:szCs w:val="28"/>
        </w:rPr>
        <w:t>на 2025 год -    1350,1тыс. рублей</w:t>
      </w:r>
      <w:r w:rsidRPr="009A152E">
        <w:rPr>
          <w:sz w:val="28"/>
          <w:szCs w:val="28"/>
        </w:rPr>
        <w:t>.</w:t>
      </w:r>
    </w:p>
    <w:p w:rsidR="000109A6" w:rsidRPr="009A152E" w:rsidRDefault="000109A6" w:rsidP="000109A6">
      <w:pPr>
        <w:widowControl w:val="0"/>
        <w:autoSpaceDE w:val="0"/>
        <w:autoSpaceDN w:val="0"/>
        <w:adjustRightInd w:val="0"/>
        <w:ind w:firstLine="360"/>
        <w:jc w:val="both"/>
        <w:rPr>
          <w:sz w:val="28"/>
          <w:szCs w:val="28"/>
        </w:rPr>
      </w:pPr>
    </w:p>
    <w:p w:rsidR="000109A6" w:rsidRDefault="000109A6" w:rsidP="000109A6">
      <w:pPr>
        <w:widowControl w:val="0"/>
        <w:autoSpaceDE w:val="0"/>
        <w:autoSpaceDN w:val="0"/>
        <w:adjustRightInd w:val="0"/>
        <w:ind w:firstLine="720"/>
        <w:jc w:val="center"/>
        <w:rPr>
          <w:b/>
          <w:bCs/>
          <w:sz w:val="24"/>
          <w:szCs w:val="24"/>
        </w:rPr>
      </w:pPr>
    </w:p>
    <w:p w:rsidR="000109A6" w:rsidRPr="0063753A" w:rsidRDefault="000109A6" w:rsidP="0063753A">
      <w:pPr>
        <w:widowControl w:val="0"/>
        <w:autoSpaceDE w:val="0"/>
        <w:autoSpaceDN w:val="0"/>
        <w:adjustRightInd w:val="0"/>
        <w:ind w:firstLine="720"/>
        <w:jc w:val="center"/>
        <w:rPr>
          <w:b/>
          <w:bCs/>
          <w:sz w:val="28"/>
          <w:szCs w:val="28"/>
        </w:rPr>
      </w:pPr>
      <w:r w:rsidRPr="0063753A">
        <w:rPr>
          <w:b/>
          <w:bCs/>
          <w:sz w:val="28"/>
          <w:szCs w:val="28"/>
        </w:rPr>
        <w:t>Методика оценки эффективности подпрограммы</w:t>
      </w:r>
    </w:p>
    <w:p w:rsidR="000109A6" w:rsidRPr="0063753A" w:rsidRDefault="000109A6" w:rsidP="000109A6">
      <w:pPr>
        <w:widowControl w:val="0"/>
        <w:autoSpaceDE w:val="0"/>
        <w:autoSpaceDN w:val="0"/>
        <w:adjustRightInd w:val="0"/>
        <w:ind w:firstLine="720"/>
        <w:jc w:val="both"/>
        <w:rPr>
          <w:sz w:val="28"/>
          <w:szCs w:val="28"/>
        </w:rPr>
      </w:pPr>
      <w:r w:rsidRPr="0063753A">
        <w:rPr>
          <w:sz w:val="28"/>
          <w:szCs w:val="28"/>
        </w:rPr>
        <w:t>Результат реализации подпрограммы, ее эффективность оценивается по достижению следующих значений:</w:t>
      </w:r>
    </w:p>
    <w:p w:rsidR="000109A6" w:rsidRPr="0063753A" w:rsidRDefault="000109A6" w:rsidP="0063753A">
      <w:pPr>
        <w:widowControl w:val="0"/>
        <w:tabs>
          <w:tab w:val="left" w:pos="243"/>
        </w:tabs>
        <w:autoSpaceDE w:val="0"/>
        <w:autoSpaceDN w:val="0"/>
        <w:adjustRightInd w:val="0"/>
        <w:ind w:firstLine="709"/>
        <w:jc w:val="both"/>
        <w:rPr>
          <w:sz w:val="28"/>
          <w:szCs w:val="28"/>
        </w:rPr>
      </w:pPr>
      <w:r w:rsidRPr="0063753A">
        <w:rPr>
          <w:sz w:val="28"/>
          <w:szCs w:val="28"/>
        </w:rPr>
        <w:t>1. Снижение аварийности на инженерных сетях, количество аварий на 1 км сетей:</w:t>
      </w:r>
    </w:p>
    <w:p w:rsidR="000109A6" w:rsidRPr="0063753A" w:rsidRDefault="000109A6" w:rsidP="000109A6">
      <w:pPr>
        <w:widowControl w:val="0"/>
        <w:tabs>
          <w:tab w:val="left" w:pos="243"/>
        </w:tabs>
        <w:autoSpaceDE w:val="0"/>
        <w:autoSpaceDN w:val="0"/>
        <w:adjustRightInd w:val="0"/>
        <w:jc w:val="both"/>
        <w:rPr>
          <w:sz w:val="28"/>
          <w:szCs w:val="28"/>
        </w:rPr>
      </w:pPr>
      <w:r w:rsidRPr="0063753A">
        <w:rPr>
          <w:sz w:val="28"/>
          <w:szCs w:val="28"/>
        </w:rPr>
        <w:t>- тепловые сети - 0,25;</w:t>
      </w:r>
    </w:p>
    <w:p w:rsidR="000109A6" w:rsidRPr="0063753A" w:rsidRDefault="000109A6" w:rsidP="000109A6">
      <w:pPr>
        <w:widowControl w:val="0"/>
        <w:tabs>
          <w:tab w:val="left" w:pos="243"/>
        </w:tabs>
        <w:autoSpaceDE w:val="0"/>
        <w:autoSpaceDN w:val="0"/>
        <w:adjustRightInd w:val="0"/>
        <w:jc w:val="both"/>
        <w:rPr>
          <w:sz w:val="28"/>
          <w:szCs w:val="28"/>
        </w:rPr>
      </w:pPr>
      <w:r w:rsidRPr="0063753A">
        <w:rPr>
          <w:sz w:val="28"/>
          <w:szCs w:val="28"/>
        </w:rPr>
        <w:t>- сети водоснабжения и водоотведения - 7</w:t>
      </w:r>
    </w:p>
    <w:p w:rsidR="000109A6" w:rsidRPr="0063753A" w:rsidRDefault="000109A6" w:rsidP="0063753A">
      <w:pPr>
        <w:widowControl w:val="0"/>
        <w:tabs>
          <w:tab w:val="left" w:pos="0"/>
        </w:tabs>
        <w:autoSpaceDE w:val="0"/>
        <w:autoSpaceDN w:val="0"/>
        <w:adjustRightInd w:val="0"/>
        <w:ind w:firstLine="709"/>
        <w:jc w:val="both"/>
        <w:rPr>
          <w:sz w:val="28"/>
          <w:szCs w:val="28"/>
        </w:rPr>
      </w:pPr>
      <w:r w:rsidRPr="0063753A">
        <w:rPr>
          <w:sz w:val="28"/>
          <w:szCs w:val="28"/>
        </w:rPr>
        <w:t>2. Снижение количества жалоб от населения на предоставляемые услуги в области коммунального хозяйства, 25</w:t>
      </w:r>
    </w:p>
    <w:p w:rsidR="000109A6" w:rsidRPr="0063753A" w:rsidRDefault="000109A6" w:rsidP="0063753A">
      <w:pPr>
        <w:widowControl w:val="0"/>
        <w:autoSpaceDE w:val="0"/>
        <w:autoSpaceDN w:val="0"/>
        <w:adjustRightInd w:val="0"/>
        <w:ind w:firstLine="709"/>
        <w:jc w:val="both"/>
        <w:rPr>
          <w:sz w:val="28"/>
          <w:szCs w:val="28"/>
        </w:rPr>
      </w:pPr>
      <w:r w:rsidRPr="0063753A">
        <w:rPr>
          <w:sz w:val="28"/>
          <w:szCs w:val="28"/>
        </w:rPr>
        <w:t>3. Обеспечение требуемого объема услуг, 100%</w:t>
      </w:r>
    </w:p>
    <w:p w:rsidR="000109A6" w:rsidRPr="0063753A" w:rsidRDefault="000109A6" w:rsidP="000109A6">
      <w:pPr>
        <w:widowControl w:val="0"/>
        <w:autoSpaceDE w:val="0"/>
        <w:autoSpaceDN w:val="0"/>
        <w:adjustRightInd w:val="0"/>
        <w:ind w:firstLine="720"/>
        <w:jc w:val="center"/>
        <w:rPr>
          <w:b/>
          <w:bCs/>
          <w:sz w:val="28"/>
          <w:szCs w:val="28"/>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0109A6" w:rsidRDefault="000109A6" w:rsidP="000109A6">
      <w:pPr>
        <w:widowControl w:val="0"/>
        <w:autoSpaceDE w:val="0"/>
        <w:autoSpaceDN w:val="0"/>
        <w:adjustRightInd w:val="0"/>
        <w:ind w:firstLine="720"/>
        <w:jc w:val="center"/>
        <w:rPr>
          <w:b/>
          <w:bCs/>
          <w:sz w:val="24"/>
          <w:szCs w:val="24"/>
        </w:rPr>
      </w:pPr>
    </w:p>
    <w:p w:rsidR="0063753A" w:rsidRDefault="0063753A" w:rsidP="0063753A">
      <w:pPr>
        <w:widowControl w:val="0"/>
        <w:autoSpaceDE w:val="0"/>
        <w:autoSpaceDN w:val="0"/>
        <w:adjustRightInd w:val="0"/>
        <w:rPr>
          <w:b/>
          <w:bCs/>
          <w:sz w:val="24"/>
          <w:szCs w:val="24"/>
        </w:rPr>
      </w:pPr>
    </w:p>
    <w:p w:rsidR="00866B4F" w:rsidRDefault="00866B4F" w:rsidP="0063753A">
      <w:pPr>
        <w:widowControl w:val="0"/>
        <w:autoSpaceDE w:val="0"/>
        <w:autoSpaceDN w:val="0"/>
        <w:adjustRightInd w:val="0"/>
        <w:rPr>
          <w:b/>
          <w:bCs/>
          <w:sz w:val="24"/>
          <w:szCs w:val="24"/>
        </w:rPr>
      </w:pPr>
    </w:p>
    <w:p w:rsidR="000109A6" w:rsidRPr="0063753A" w:rsidRDefault="000109A6" w:rsidP="0063753A">
      <w:pPr>
        <w:widowControl w:val="0"/>
        <w:autoSpaceDE w:val="0"/>
        <w:autoSpaceDN w:val="0"/>
        <w:adjustRightInd w:val="0"/>
        <w:jc w:val="center"/>
        <w:rPr>
          <w:b/>
          <w:bCs/>
          <w:sz w:val="28"/>
          <w:szCs w:val="28"/>
        </w:rPr>
      </w:pPr>
      <w:r w:rsidRPr="0063753A">
        <w:rPr>
          <w:b/>
          <w:bCs/>
          <w:sz w:val="28"/>
          <w:szCs w:val="28"/>
        </w:rPr>
        <w:t>Паспорт</w:t>
      </w:r>
      <w:r w:rsidR="0063753A" w:rsidRPr="0063753A">
        <w:rPr>
          <w:b/>
          <w:bCs/>
          <w:sz w:val="28"/>
          <w:szCs w:val="28"/>
        </w:rPr>
        <w:t xml:space="preserve"> </w:t>
      </w:r>
      <w:r w:rsidRPr="0063753A">
        <w:rPr>
          <w:b/>
          <w:bCs/>
          <w:sz w:val="28"/>
          <w:szCs w:val="28"/>
        </w:rPr>
        <w:t>подпрограммы</w:t>
      </w:r>
    </w:p>
    <w:p w:rsidR="000109A6" w:rsidRPr="003E335A" w:rsidRDefault="000109A6" w:rsidP="000109A6">
      <w:pPr>
        <w:widowControl w:val="0"/>
        <w:autoSpaceDE w:val="0"/>
        <w:autoSpaceDN w:val="0"/>
        <w:adjustRightInd w:val="0"/>
        <w:jc w:val="both"/>
        <w:rPr>
          <w:sz w:val="24"/>
          <w:szCs w:val="24"/>
        </w:rPr>
      </w:pPr>
    </w:p>
    <w:tbl>
      <w:tblPr>
        <w:tblW w:w="9394"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2744"/>
        <w:gridCol w:w="1689"/>
        <w:gridCol w:w="992"/>
        <w:gridCol w:w="992"/>
        <w:gridCol w:w="992"/>
        <w:gridCol w:w="993"/>
        <w:gridCol w:w="992"/>
      </w:tblGrid>
      <w:tr w:rsidR="00367A9B" w:rsidRPr="00A44F39" w:rsidTr="00367A9B">
        <w:trPr>
          <w:trHeight w:val="400"/>
          <w:tblCellSpacing w:w="5" w:type="nil"/>
        </w:trPr>
        <w:tc>
          <w:tcPr>
            <w:tcW w:w="2744" w:type="dxa"/>
          </w:tcPr>
          <w:p w:rsidR="00367A9B" w:rsidRPr="00170760" w:rsidRDefault="00367A9B" w:rsidP="005F109D">
            <w:pPr>
              <w:widowControl w:val="0"/>
              <w:autoSpaceDE w:val="0"/>
              <w:autoSpaceDN w:val="0"/>
              <w:adjustRightInd w:val="0"/>
              <w:jc w:val="both"/>
              <w:rPr>
                <w:sz w:val="24"/>
                <w:szCs w:val="24"/>
              </w:rPr>
            </w:pPr>
            <w:r w:rsidRPr="00170760">
              <w:rPr>
                <w:sz w:val="24"/>
                <w:szCs w:val="24"/>
              </w:rPr>
              <w:t xml:space="preserve">Наименование подпрограммы муниципальной программы </w:t>
            </w:r>
          </w:p>
        </w:tc>
        <w:tc>
          <w:tcPr>
            <w:tcW w:w="6650" w:type="dxa"/>
            <w:gridSpan w:val="6"/>
          </w:tcPr>
          <w:p w:rsidR="00367A9B" w:rsidRPr="00BC4508" w:rsidRDefault="00367A9B" w:rsidP="005F109D">
            <w:pPr>
              <w:widowControl w:val="0"/>
              <w:autoSpaceDE w:val="0"/>
              <w:autoSpaceDN w:val="0"/>
              <w:adjustRightInd w:val="0"/>
              <w:jc w:val="both"/>
              <w:rPr>
                <w:sz w:val="24"/>
                <w:szCs w:val="24"/>
              </w:rPr>
            </w:pPr>
            <w:r w:rsidRPr="00BC4508">
              <w:rPr>
                <w:sz w:val="24"/>
                <w:szCs w:val="24"/>
              </w:rPr>
              <w:t>Энергосбережение и повышение энергетической эффективности</w:t>
            </w:r>
          </w:p>
        </w:tc>
      </w:tr>
      <w:tr w:rsidR="00367A9B" w:rsidRPr="00A44F39" w:rsidTr="00367A9B">
        <w:trPr>
          <w:trHeight w:val="600"/>
          <w:tblCellSpacing w:w="5" w:type="nil"/>
        </w:trPr>
        <w:tc>
          <w:tcPr>
            <w:tcW w:w="2744" w:type="dxa"/>
          </w:tcPr>
          <w:p w:rsidR="00367A9B" w:rsidRPr="00170760" w:rsidRDefault="00367A9B" w:rsidP="005F109D">
            <w:pPr>
              <w:widowControl w:val="0"/>
              <w:autoSpaceDE w:val="0"/>
              <w:autoSpaceDN w:val="0"/>
              <w:adjustRightInd w:val="0"/>
              <w:jc w:val="both"/>
              <w:rPr>
                <w:sz w:val="24"/>
                <w:szCs w:val="24"/>
              </w:rPr>
            </w:pPr>
            <w:r w:rsidRPr="00170760">
              <w:rPr>
                <w:sz w:val="24"/>
                <w:szCs w:val="24"/>
              </w:rPr>
              <w:t>Ответственный исполнитель подпрограммы муниципальной программы</w:t>
            </w:r>
          </w:p>
        </w:tc>
        <w:tc>
          <w:tcPr>
            <w:tcW w:w="6650" w:type="dxa"/>
            <w:gridSpan w:val="6"/>
          </w:tcPr>
          <w:p w:rsidR="00367A9B" w:rsidRDefault="00367A9B" w:rsidP="005F109D">
            <w:pPr>
              <w:widowControl w:val="0"/>
              <w:autoSpaceDE w:val="0"/>
              <w:autoSpaceDN w:val="0"/>
              <w:adjustRightInd w:val="0"/>
              <w:jc w:val="both"/>
              <w:rPr>
                <w:sz w:val="24"/>
                <w:szCs w:val="24"/>
              </w:rPr>
            </w:pPr>
            <w:r>
              <w:rPr>
                <w:sz w:val="24"/>
                <w:szCs w:val="24"/>
              </w:rPr>
              <w:t xml:space="preserve"> Комитет по жилищно-коммунальному и дорожному хозяйству Администрации Пустошкинского района</w:t>
            </w:r>
          </w:p>
        </w:tc>
      </w:tr>
      <w:tr w:rsidR="00367A9B" w:rsidRPr="00A44F39" w:rsidTr="00367A9B">
        <w:trPr>
          <w:trHeight w:val="400"/>
          <w:tblCellSpacing w:w="5" w:type="nil"/>
        </w:trPr>
        <w:tc>
          <w:tcPr>
            <w:tcW w:w="2744" w:type="dxa"/>
          </w:tcPr>
          <w:p w:rsidR="00367A9B" w:rsidRPr="00170760" w:rsidRDefault="00367A9B" w:rsidP="005F109D">
            <w:pPr>
              <w:widowControl w:val="0"/>
              <w:autoSpaceDE w:val="0"/>
              <w:autoSpaceDN w:val="0"/>
              <w:adjustRightInd w:val="0"/>
              <w:jc w:val="both"/>
              <w:rPr>
                <w:sz w:val="24"/>
                <w:szCs w:val="24"/>
              </w:rPr>
            </w:pPr>
            <w:r>
              <w:rPr>
                <w:sz w:val="24"/>
                <w:szCs w:val="24"/>
              </w:rPr>
              <w:t>Соисполнители</w:t>
            </w:r>
            <w:r w:rsidRPr="00170760">
              <w:rPr>
                <w:sz w:val="24"/>
                <w:szCs w:val="24"/>
              </w:rPr>
              <w:t xml:space="preserve"> подпрограммы муниципальной программы</w:t>
            </w:r>
          </w:p>
        </w:tc>
        <w:tc>
          <w:tcPr>
            <w:tcW w:w="6650" w:type="dxa"/>
            <w:gridSpan w:val="6"/>
          </w:tcPr>
          <w:p w:rsidR="00367A9B" w:rsidRDefault="00367A9B" w:rsidP="005F109D">
            <w:pPr>
              <w:widowControl w:val="0"/>
              <w:autoSpaceDE w:val="0"/>
              <w:autoSpaceDN w:val="0"/>
              <w:adjustRightInd w:val="0"/>
              <w:jc w:val="both"/>
              <w:rPr>
                <w:sz w:val="24"/>
                <w:szCs w:val="24"/>
              </w:rPr>
            </w:pPr>
            <w:r>
              <w:rPr>
                <w:sz w:val="24"/>
                <w:szCs w:val="24"/>
              </w:rPr>
              <w:t xml:space="preserve"> Финансовое управление Администрации Пустошкинского района</w:t>
            </w:r>
          </w:p>
          <w:p w:rsidR="00367A9B" w:rsidRDefault="00367A9B" w:rsidP="005F109D">
            <w:pPr>
              <w:widowControl w:val="0"/>
              <w:autoSpaceDE w:val="0"/>
              <w:autoSpaceDN w:val="0"/>
              <w:adjustRightInd w:val="0"/>
              <w:jc w:val="both"/>
              <w:rPr>
                <w:sz w:val="24"/>
                <w:szCs w:val="24"/>
              </w:rPr>
            </w:pPr>
          </w:p>
        </w:tc>
      </w:tr>
      <w:tr w:rsidR="00367A9B" w:rsidRPr="00A44F39" w:rsidTr="00367A9B">
        <w:trPr>
          <w:trHeight w:val="400"/>
          <w:tblCellSpacing w:w="5" w:type="nil"/>
        </w:trPr>
        <w:tc>
          <w:tcPr>
            <w:tcW w:w="2744" w:type="dxa"/>
          </w:tcPr>
          <w:p w:rsidR="00367A9B" w:rsidRPr="00170760" w:rsidRDefault="00367A9B" w:rsidP="005F109D">
            <w:pPr>
              <w:widowControl w:val="0"/>
              <w:autoSpaceDE w:val="0"/>
              <w:autoSpaceDN w:val="0"/>
              <w:adjustRightInd w:val="0"/>
              <w:jc w:val="both"/>
              <w:rPr>
                <w:sz w:val="24"/>
                <w:szCs w:val="24"/>
              </w:rPr>
            </w:pPr>
            <w:r w:rsidRPr="00170760">
              <w:rPr>
                <w:sz w:val="24"/>
                <w:szCs w:val="24"/>
              </w:rPr>
              <w:t xml:space="preserve">Цель подпрограммы муниципальной программы </w:t>
            </w:r>
          </w:p>
        </w:tc>
        <w:tc>
          <w:tcPr>
            <w:tcW w:w="6650" w:type="dxa"/>
            <w:gridSpan w:val="6"/>
          </w:tcPr>
          <w:p w:rsidR="00367A9B" w:rsidRPr="00BC4508" w:rsidRDefault="00367A9B" w:rsidP="005F109D">
            <w:pPr>
              <w:widowControl w:val="0"/>
              <w:autoSpaceDE w:val="0"/>
              <w:autoSpaceDN w:val="0"/>
              <w:adjustRightInd w:val="0"/>
              <w:jc w:val="both"/>
              <w:rPr>
                <w:sz w:val="24"/>
                <w:szCs w:val="24"/>
              </w:rPr>
            </w:pPr>
            <w:r w:rsidRPr="00BC4508">
              <w:rPr>
                <w:sz w:val="24"/>
                <w:szCs w:val="24"/>
              </w:rPr>
              <w:t>Повышение энергетической эффективности при производстве, передаче и потреблении энергетических ресурсов в муниципальном образовании</w:t>
            </w:r>
          </w:p>
        </w:tc>
      </w:tr>
      <w:tr w:rsidR="00367A9B" w:rsidRPr="00A44F39" w:rsidTr="007E3EA4">
        <w:trPr>
          <w:trHeight w:val="2647"/>
          <w:tblCellSpacing w:w="5" w:type="nil"/>
        </w:trPr>
        <w:tc>
          <w:tcPr>
            <w:tcW w:w="2744" w:type="dxa"/>
          </w:tcPr>
          <w:p w:rsidR="00367A9B" w:rsidRPr="00170760" w:rsidRDefault="00367A9B" w:rsidP="005F109D">
            <w:pPr>
              <w:widowControl w:val="0"/>
              <w:autoSpaceDE w:val="0"/>
              <w:autoSpaceDN w:val="0"/>
              <w:adjustRightInd w:val="0"/>
              <w:jc w:val="both"/>
              <w:rPr>
                <w:sz w:val="24"/>
                <w:szCs w:val="24"/>
              </w:rPr>
            </w:pPr>
            <w:r w:rsidRPr="00170760">
              <w:rPr>
                <w:sz w:val="24"/>
                <w:szCs w:val="24"/>
              </w:rPr>
              <w:t>Задачи подпрограммы муниципальной программы</w:t>
            </w:r>
          </w:p>
        </w:tc>
        <w:tc>
          <w:tcPr>
            <w:tcW w:w="6650" w:type="dxa"/>
            <w:gridSpan w:val="6"/>
          </w:tcPr>
          <w:p w:rsidR="00367A9B" w:rsidRPr="00BC4508" w:rsidRDefault="00367A9B" w:rsidP="005F109D">
            <w:pPr>
              <w:widowControl w:val="0"/>
              <w:tabs>
                <w:tab w:val="left" w:pos="619"/>
              </w:tabs>
              <w:autoSpaceDE w:val="0"/>
              <w:autoSpaceDN w:val="0"/>
              <w:adjustRightInd w:val="0"/>
              <w:jc w:val="both"/>
              <w:rPr>
                <w:sz w:val="24"/>
                <w:szCs w:val="24"/>
              </w:rPr>
            </w:pPr>
            <w:r>
              <w:rPr>
                <w:sz w:val="24"/>
                <w:szCs w:val="24"/>
              </w:rPr>
              <w:t>1.</w:t>
            </w:r>
            <w:r w:rsidRPr="00BC4508">
              <w:rPr>
                <w:sz w:val="24"/>
                <w:szCs w:val="24"/>
              </w:rPr>
              <w:t>Снижение потребления энергоресурсов,</w:t>
            </w:r>
          </w:p>
          <w:p w:rsidR="00367A9B" w:rsidRPr="00BC4508" w:rsidRDefault="00367A9B" w:rsidP="005F109D">
            <w:pPr>
              <w:widowControl w:val="0"/>
              <w:tabs>
                <w:tab w:val="left" w:pos="619"/>
              </w:tabs>
              <w:autoSpaceDE w:val="0"/>
              <w:autoSpaceDN w:val="0"/>
              <w:adjustRightInd w:val="0"/>
              <w:jc w:val="both"/>
              <w:rPr>
                <w:sz w:val="24"/>
                <w:szCs w:val="24"/>
              </w:rPr>
            </w:pPr>
            <w:r w:rsidRPr="00BC4508">
              <w:rPr>
                <w:sz w:val="24"/>
                <w:szCs w:val="24"/>
              </w:rPr>
              <w:t>внедрение современных технологий энергосбережения,</w:t>
            </w:r>
          </w:p>
          <w:p w:rsidR="00367A9B" w:rsidRDefault="00367A9B" w:rsidP="005F109D">
            <w:pPr>
              <w:widowControl w:val="0"/>
              <w:tabs>
                <w:tab w:val="left" w:pos="619"/>
              </w:tabs>
              <w:autoSpaceDE w:val="0"/>
              <w:autoSpaceDN w:val="0"/>
              <w:adjustRightInd w:val="0"/>
              <w:jc w:val="both"/>
              <w:rPr>
                <w:sz w:val="24"/>
                <w:szCs w:val="24"/>
              </w:rPr>
            </w:pPr>
            <w:r w:rsidRPr="00BC4508">
              <w:rPr>
                <w:sz w:val="24"/>
                <w:szCs w:val="24"/>
              </w:rPr>
              <w:t>развитие материально-технической базы предприятий теплоэнергетики</w:t>
            </w:r>
            <w:r>
              <w:rPr>
                <w:sz w:val="24"/>
                <w:szCs w:val="24"/>
              </w:rPr>
              <w:t>.</w:t>
            </w:r>
          </w:p>
          <w:p w:rsidR="00367A9B" w:rsidRPr="00A44F39" w:rsidRDefault="00367A9B" w:rsidP="005F109D">
            <w:pPr>
              <w:autoSpaceDE w:val="0"/>
              <w:autoSpaceDN w:val="0"/>
              <w:adjustRightInd w:val="0"/>
              <w:jc w:val="both"/>
              <w:rPr>
                <w:sz w:val="24"/>
                <w:szCs w:val="24"/>
              </w:rPr>
            </w:pPr>
            <w:r w:rsidRPr="00A44F39">
              <w:rPr>
                <w:sz w:val="24"/>
                <w:szCs w:val="24"/>
              </w:rPr>
              <w:t>2.Обеспечение приборного учета всего объема потребляемых энергоресурсов муниципальными объектами и осуществление расчетов за них с применением этих приборов.</w:t>
            </w:r>
          </w:p>
          <w:p w:rsidR="00367A9B" w:rsidRDefault="00367A9B" w:rsidP="007E3EA4">
            <w:pPr>
              <w:autoSpaceDE w:val="0"/>
              <w:autoSpaceDN w:val="0"/>
              <w:adjustRightInd w:val="0"/>
              <w:jc w:val="both"/>
              <w:rPr>
                <w:sz w:val="24"/>
                <w:szCs w:val="24"/>
              </w:rPr>
            </w:pPr>
            <w:r w:rsidRPr="00A44F39">
              <w:rPr>
                <w:sz w:val="24"/>
                <w:szCs w:val="24"/>
              </w:rPr>
              <w:t>3.Достижение целевых показателей, установленных Программой.</w:t>
            </w:r>
          </w:p>
        </w:tc>
      </w:tr>
      <w:tr w:rsidR="00367A9B" w:rsidRPr="00A44F39" w:rsidTr="007E3EA4">
        <w:trPr>
          <w:trHeight w:val="2247"/>
          <w:tblCellSpacing w:w="5" w:type="nil"/>
        </w:trPr>
        <w:tc>
          <w:tcPr>
            <w:tcW w:w="2744" w:type="dxa"/>
          </w:tcPr>
          <w:p w:rsidR="00367A9B" w:rsidRDefault="00367A9B" w:rsidP="005F109D">
            <w:pPr>
              <w:widowControl w:val="0"/>
              <w:autoSpaceDE w:val="0"/>
              <w:autoSpaceDN w:val="0"/>
              <w:adjustRightInd w:val="0"/>
              <w:jc w:val="both"/>
              <w:rPr>
                <w:sz w:val="24"/>
                <w:szCs w:val="24"/>
              </w:rPr>
            </w:pPr>
            <w:r>
              <w:rPr>
                <w:sz w:val="24"/>
                <w:szCs w:val="24"/>
              </w:rPr>
              <w:t xml:space="preserve">Целевые показатели </w:t>
            </w:r>
            <w:r w:rsidRPr="00170760">
              <w:rPr>
                <w:sz w:val="24"/>
                <w:szCs w:val="24"/>
              </w:rPr>
              <w:t xml:space="preserve"> подпрограммы муниципальной программы</w:t>
            </w:r>
          </w:p>
          <w:p w:rsidR="00367A9B" w:rsidRPr="002750BC" w:rsidRDefault="00367A9B" w:rsidP="002750BC">
            <w:pPr>
              <w:rPr>
                <w:sz w:val="24"/>
                <w:szCs w:val="24"/>
              </w:rPr>
            </w:pPr>
          </w:p>
        </w:tc>
        <w:tc>
          <w:tcPr>
            <w:tcW w:w="6650" w:type="dxa"/>
            <w:gridSpan w:val="6"/>
          </w:tcPr>
          <w:p w:rsidR="00367A9B" w:rsidRPr="00A44F39" w:rsidRDefault="00367A9B" w:rsidP="005F109D">
            <w:pPr>
              <w:autoSpaceDE w:val="0"/>
              <w:autoSpaceDN w:val="0"/>
              <w:adjustRightInd w:val="0"/>
              <w:jc w:val="both"/>
              <w:rPr>
                <w:sz w:val="24"/>
                <w:szCs w:val="24"/>
              </w:rPr>
            </w:pPr>
            <w:r w:rsidRPr="00A44F39">
              <w:rPr>
                <w:sz w:val="24"/>
                <w:szCs w:val="24"/>
              </w:rPr>
              <w:t>1.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w:t>
            </w:r>
            <w:r>
              <w:rPr>
                <w:sz w:val="24"/>
                <w:szCs w:val="24"/>
              </w:rPr>
              <w:t>ории муниципального образования</w:t>
            </w:r>
            <w:proofErr w:type="gramStart"/>
            <w:r w:rsidRPr="00A44F39">
              <w:rPr>
                <w:sz w:val="24"/>
                <w:szCs w:val="24"/>
              </w:rPr>
              <w:t xml:space="preserve"> ;</w:t>
            </w:r>
            <w:proofErr w:type="gramEnd"/>
          </w:p>
          <w:p w:rsidR="00367A9B" w:rsidRPr="00A44F39" w:rsidRDefault="00367A9B" w:rsidP="005F109D">
            <w:pPr>
              <w:autoSpaceDE w:val="0"/>
              <w:autoSpaceDN w:val="0"/>
              <w:adjustRightInd w:val="0"/>
              <w:jc w:val="both"/>
              <w:rPr>
                <w:sz w:val="24"/>
                <w:szCs w:val="24"/>
              </w:rPr>
            </w:pPr>
            <w:r w:rsidRPr="00A44F39">
              <w:rPr>
                <w:sz w:val="24"/>
                <w:szCs w:val="24"/>
              </w:rPr>
              <w:t>2.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r>
      <w:tr w:rsidR="00367A9B" w:rsidRPr="00A44F39" w:rsidTr="00367A9B">
        <w:trPr>
          <w:trHeight w:val="600"/>
          <w:tblCellSpacing w:w="5" w:type="nil"/>
        </w:trPr>
        <w:tc>
          <w:tcPr>
            <w:tcW w:w="2744" w:type="dxa"/>
          </w:tcPr>
          <w:p w:rsidR="00367A9B" w:rsidRPr="000E5333" w:rsidRDefault="00367A9B" w:rsidP="005F109D">
            <w:pPr>
              <w:widowControl w:val="0"/>
              <w:autoSpaceDE w:val="0"/>
              <w:autoSpaceDN w:val="0"/>
              <w:adjustRightInd w:val="0"/>
              <w:jc w:val="both"/>
              <w:rPr>
                <w:sz w:val="24"/>
                <w:szCs w:val="24"/>
              </w:rPr>
            </w:pPr>
            <w:r>
              <w:rPr>
                <w:sz w:val="24"/>
                <w:szCs w:val="24"/>
              </w:rPr>
              <w:t>Основные мероприятия</w:t>
            </w:r>
            <w:r w:rsidRPr="000E5333">
              <w:rPr>
                <w:sz w:val="24"/>
                <w:szCs w:val="24"/>
              </w:rPr>
              <w:t>, входящие в состав подпрограммы</w:t>
            </w:r>
          </w:p>
        </w:tc>
        <w:tc>
          <w:tcPr>
            <w:tcW w:w="6650" w:type="dxa"/>
            <w:gridSpan w:val="6"/>
          </w:tcPr>
          <w:p w:rsidR="00367A9B" w:rsidRDefault="00367A9B" w:rsidP="005F109D">
            <w:pPr>
              <w:widowControl w:val="0"/>
              <w:tabs>
                <w:tab w:val="left" w:pos="243"/>
              </w:tabs>
              <w:autoSpaceDE w:val="0"/>
              <w:autoSpaceDN w:val="0"/>
              <w:adjustRightInd w:val="0"/>
              <w:jc w:val="both"/>
              <w:rPr>
                <w:sz w:val="24"/>
                <w:szCs w:val="24"/>
              </w:rPr>
            </w:pPr>
            <w:r>
              <w:rPr>
                <w:sz w:val="24"/>
                <w:szCs w:val="24"/>
              </w:rPr>
              <w:t>1. Энергосбережение и повышение энергетической</w:t>
            </w:r>
            <w:r w:rsidRPr="00BC4508">
              <w:rPr>
                <w:sz w:val="24"/>
                <w:szCs w:val="24"/>
              </w:rPr>
              <w:t xml:space="preserve"> эффективности</w:t>
            </w:r>
            <w:r>
              <w:rPr>
                <w:sz w:val="24"/>
                <w:szCs w:val="24"/>
              </w:rPr>
              <w:t>.</w:t>
            </w:r>
          </w:p>
          <w:p w:rsidR="00367A9B" w:rsidRPr="00A44F39" w:rsidRDefault="00367A9B" w:rsidP="005F109D">
            <w:pPr>
              <w:autoSpaceDE w:val="0"/>
              <w:autoSpaceDN w:val="0"/>
              <w:adjustRightInd w:val="0"/>
              <w:rPr>
                <w:sz w:val="24"/>
                <w:szCs w:val="24"/>
              </w:rPr>
            </w:pPr>
            <w:r w:rsidRPr="00A44F39">
              <w:rPr>
                <w:sz w:val="24"/>
                <w:szCs w:val="24"/>
              </w:rPr>
              <w:t>2.</w:t>
            </w:r>
            <w:r>
              <w:rPr>
                <w:sz w:val="24"/>
                <w:szCs w:val="24"/>
              </w:rPr>
              <w:t xml:space="preserve"> </w:t>
            </w:r>
            <w:r w:rsidRPr="00A44F39">
              <w:rPr>
                <w:sz w:val="24"/>
                <w:szCs w:val="24"/>
              </w:rPr>
              <w:t>Оснащение муниципальных объектов приборами учета энергетических ресурсов.</w:t>
            </w:r>
          </w:p>
          <w:p w:rsidR="00367A9B" w:rsidRDefault="00367A9B" w:rsidP="005F109D">
            <w:pPr>
              <w:widowControl w:val="0"/>
              <w:tabs>
                <w:tab w:val="left" w:pos="243"/>
              </w:tabs>
              <w:autoSpaceDE w:val="0"/>
              <w:autoSpaceDN w:val="0"/>
              <w:adjustRightInd w:val="0"/>
              <w:jc w:val="both"/>
              <w:rPr>
                <w:sz w:val="24"/>
                <w:szCs w:val="24"/>
              </w:rPr>
            </w:pPr>
            <w:r w:rsidRPr="00A44F39">
              <w:rPr>
                <w:sz w:val="24"/>
                <w:szCs w:val="24"/>
              </w:rPr>
              <w:t>3.Проведение мероприятий, направленных на снижение объемов потребления  тепловой энергии, водоснабжения.</w:t>
            </w:r>
          </w:p>
        </w:tc>
      </w:tr>
      <w:tr w:rsidR="00367A9B" w:rsidRPr="00A44F39" w:rsidTr="00367A9B">
        <w:trPr>
          <w:trHeight w:val="600"/>
          <w:tblCellSpacing w:w="5" w:type="nil"/>
        </w:trPr>
        <w:tc>
          <w:tcPr>
            <w:tcW w:w="2744" w:type="dxa"/>
          </w:tcPr>
          <w:p w:rsidR="00367A9B" w:rsidRPr="00170760" w:rsidRDefault="00367A9B" w:rsidP="005F109D">
            <w:pPr>
              <w:widowControl w:val="0"/>
              <w:autoSpaceDE w:val="0"/>
              <w:autoSpaceDN w:val="0"/>
              <w:adjustRightInd w:val="0"/>
              <w:jc w:val="both"/>
              <w:rPr>
                <w:sz w:val="24"/>
                <w:szCs w:val="24"/>
              </w:rPr>
            </w:pPr>
            <w:r>
              <w:rPr>
                <w:sz w:val="24"/>
                <w:szCs w:val="24"/>
              </w:rPr>
              <w:t>С</w:t>
            </w:r>
            <w:r w:rsidRPr="00170760">
              <w:rPr>
                <w:sz w:val="24"/>
                <w:szCs w:val="24"/>
              </w:rPr>
              <w:t>роки и этапы реализации подпрограммы муниципальной программы</w:t>
            </w:r>
          </w:p>
        </w:tc>
        <w:tc>
          <w:tcPr>
            <w:tcW w:w="6650" w:type="dxa"/>
            <w:gridSpan w:val="6"/>
          </w:tcPr>
          <w:p w:rsidR="00367A9B" w:rsidRDefault="00367A9B" w:rsidP="00112862">
            <w:pPr>
              <w:widowControl w:val="0"/>
              <w:autoSpaceDE w:val="0"/>
              <w:autoSpaceDN w:val="0"/>
              <w:adjustRightInd w:val="0"/>
              <w:jc w:val="both"/>
              <w:rPr>
                <w:sz w:val="24"/>
                <w:szCs w:val="24"/>
              </w:rPr>
            </w:pPr>
            <w:r>
              <w:rPr>
                <w:sz w:val="24"/>
                <w:szCs w:val="24"/>
              </w:rPr>
              <w:t>2021-2025 гг.</w:t>
            </w:r>
          </w:p>
        </w:tc>
      </w:tr>
      <w:tr w:rsidR="00367A9B" w:rsidRPr="00A44F39" w:rsidTr="00192D48">
        <w:trPr>
          <w:trHeight w:val="600"/>
          <w:tblCellSpacing w:w="5" w:type="nil"/>
        </w:trPr>
        <w:tc>
          <w:tcPr>
            <w:tcW w:w="2744" w:type="dxa"/>
            <w:vMerge w:val="restart"/>
          </w:tcPr>
          <w:p w:rsidR="00367A9B" w:rsidRPr="00170760" w:rsidRDefault="00367A9B" w:rsidP="005F109D">
            <w:pPr>
              <w:widowControl w:val="0"/>
              <w:autoSpaceDE w:val="0"/>
              <w:autoSpaceDN w:val="0"/>
              <w:adjustRightInd w:val="0"/>
              <w:jc w:val="both"/>
              <w:rPr>
                <w:sz w:val="24"/>
                <w:szCs w:val="24"/>
              </w:rPr>
            </w:pPr>
            <w:r>
              <w:rPr>
                <w:sz w:val="24"/>
                <w:szCs w:val="24"/>
              </w:rPr>
              <w:lastRenderedPageBreak/>
              <w:t xml:space="preserve">Объемы бюджетных ассигнований </w:t>
            </w:r>
            <w:r w:rsidRPr="00170760">
              <w:rPr>
                <w:sz w:val="24"/>
                <w:szCs w:val="24"/>
              </w:rPr>
              <w:t>подпрограммы муниципальной программы</w:t>
            </w:r>
          </w:p>
        </w:tc>
        <w:tc>
          <w:tcPr>
            <w:tcW w:w="1689" w:type="dxa"/>
          </w:tcPr>
          <w:p w:rsidR="00367A9B" w:rsidRPr="00170760" w:rsidRDefault="00367A9B" w:rsidP="005F109D">
            <w:pPr>
              <w:widowControl w:val="0"/>
              <w:autoSpaceDE w:val="0"/>
              <w:autoSpaceDN w:val="0"/>
              <w:adjustRightInd w:val="0"/>
              <w:jc w:val="center"/>
              <w:rPr>
                <w:sz w:val="24"/>
                <w:szCs w:val="24"/>
              </w:rPr>
            </w:pPr>
            <w:r w:rsidRPr="00170760">
              <w:rPr>
                <w:sz w:val="24"/>
                <w:szCs w:val="24"/>
              </w:rPr>
              <w:t>Источники</w:t>
            </w:r>
          </w:p>
        </w:tc>
        <w:tc>
          <w:tcPr>
            <w:tcW w:w="992" w:type="dxa"/>
          </w:tcPr>
          <w:p w:rsidR="00367A9B" w:rsidRDefault="00367A9B" w:rsidP="005F109D">
            <w:pPr>
              <w:widowControl w:val="0"/>
              <w:autoSpaceDE w:val="0"/>
              <w:autoSpaceDN w:val="0"/>
              <w:adjustRightInd w:val="0"/>
              <w:jc w:val="center"/>
              <w:rPr>
                <w:sz w:val="24"/>
                <w:szCs w:val="24"/>
              </w:rPr>
            </w:pPr>
            <w:r>
              <w:rPr>
                <w:sz w:val="24"/>
                <w:szCs w:val="24"/>
              </w:rPr>
              <w:t>2021 год</w:t>
            </w:r>
          </w:p>
          <w:p w:rsidR="00367A9B" w:rsidRPr="00170760" w:rsidRDefault="00367A9B" w:rsidP="005F109D">
            <w:pPr>
              <w:widowControl w:val="0"/>
              <w:autoSpaceDE w:val="0"/>
              <w:autoSpaceDN w:val="0"/>
              <w:adjustRightInd w:val="0"/>
              <w:jc w:val="center"/>
              <w:rPr>
                <w:sz w:val="24"/>
                <w:szCs w:val="24"/>
              </w:rPr>
            </w:pPr>
            <w:r>
              <w:rPr>
                <w:sz w:val="24"/>
                <w:szCs w:val="24"/>
              </w:rPr>
              <w:t>(руб.)</w:t>
            </w:r>
          </w:p>
        </w:tc>
        <w:tc>
          <w:tcPr>
            <w:tcW w:w="992" w:type="dxa"/>
          </w:tcPr>
          <w:p w:rsidR="00367A9B" w:rsidRDefault="00367A9B" w:rsidP="00651EDB">
            <w:pPr>
              <w:widowControl w:val="0"/>
              <w:autoSpaceDE w:val="0"/>
              <w:autoSpaceDN w:val="0"/>
              <w:adjustRightInd w:val="0"/>
              <w:jc w:val="center"/>
              <w:rPr>
                <w:sz w:val="24"/>
                <w:szCs w:val="24"/>
              </w:rPr>
            </w:pPr>
            <w:r>
              <w:rPr>
                <w:sz w:val="24"/>
                <w:szCs w:val="24"/>
              </w:rPr>
              <w:t>2022 год</w:t>
            </w:r>
          </w:p>
          <w:p w:rsidR="00367A9B" w:rsidRPr="00170760" w:rsidRDefault="00367A9B" w:rsidP="00651EDB">
            <w:pPr>
              <w:widowControl w:val="0"/>
              <w:autoSpaceDE w:val="0"/>
              <w:autoSpaceDN w:val="0"/>
              <w:adjustRightInd w:val="0"/>
              <w:jc w:val="center"/>
              <w:rPr>
                <w:sz w:val="24"/>
                <w:szCs w:val="24"/>
              </w:rPr>
            </w:pPr>
            <w:r>
              <w:rPr>
                <w:sz w:val="24"/>
                <w:szCs w:val="24"/>
              </w:rPr>
              <w:t>(руб.)</w:t>
            </w:r>
          </w:p>
        </w:tc>
        <w:tc>
          <w:tcPr>
            <w:tcW w:w="992" w:type="dxa"/>
          </w:tcPr>
          <w:p w:rsidR="00367A9B" w:rsidRDefault="00367A9B" w:rsidP="00651EDB">
            <w:pPr>
              <w:widowControl w:val="0"/>
              <w:autoSpaceDE w:val="0"/>
              <w:autoSpaceDN w:val="0"/>
              <w:adjustRightInd w:val="0"/>
              <w:jc w:val="center"/>
              <w:rPr>
                <w:sz w:val="24"/>
                <w:szCs w:val="24"/>
              </w:rPr>
            </w:pPr>
            <w:r>
              <w:rPr>
                <w:sz w:val="24"/>
                <w:szCs w:val="24"/>
              </w:rPr>
              <w:t>2023 год</w:t>
            </w:r>
          </w:p>
          <w:p w:rsidR="00367A9B" w:rsidRPr="00170760" w:rsidRDefault="00367A9B" w:rsidP="00651EDB">
            <w:pPr>
              <w:widowControl w:val="0"/>
              <w:autoSpaceDE w:val="0"/>
              <w:autoSpaceDN w:val="0"/>
              <w:adjustRightInd w:val="0"/>
              <w:jc w:val="center"/>
              <w:rPr>
                <w:sz w:val="24"/>
                <w:szCs w:val="24"/>
              </w:rPr>
            </w:pPr>
            <w:r>
              <w:rPr>
                <w:sz w:val="24"/>
                <w:szCs w:val="24"/>
              </w:rPr>
              <w:t>(руб.)</w:t>
            </w:r>
          </w:p>
        </w:tc>
        <w:tc>
          <w:tcPr>
            <w:tcW w:w="993" w:type="dxa"/>
          </w:tcPr>
          <w:p w:rsidR="00367A9B" w:rsidRDefault="00367A9B" w:rsidP="00F006F2">
            <w:pPr>
              <w:widowControl w:val="0"/>
              <w:autoSpaceDE w:val="0"/>
              <w:autoSpaceDN w:val="0"/>
              <w:adjustRightInd w:val="0"/>
              <w:jc w:val="center"/>
              <w:rPr>
                <w:sz w:val="24"/>
                <w:szCs w:val="24"/>
              </w:rPr>
            </w:pPr>
            <w:r>
              <w:rPr>
                <w:sz w:val="24"/>
                <w:szCs w:val="24"/>
              </w:rPr>
              <w:t>2024 год</w:t>
            </w:r>
          </w:p>
          <w:p w:rsidR="00367A9B" w:rsidRPr="00170760" w:rsidRDefault="00367A9B" w:rsidP="00F006F2">
            <w:pPr>
              <w:widowControl w:val="0"/>
              <w:autoSpaceDE w:val="0"/>
              <w:autoSpaceDN w:val="0"/>
              <w:adjustRightInd w:val="0"/>
              <w:jc w:val="center"/>
              <w:rPr>
                <w:sz w:val="24"/>
                <w:szCs w:val="24"/>
              </w:rPr>
            </w:pPr>
            <w:r>
              <w:rPr>
                <w:sz w:val="24"/>
                <w:szCs w:val="24"/>
              </w:rPr>
              <w:t>(руб.)</w:t>
            </w:r>
          </w:p>
        </w:tc>
        <w:tc>
          <w:tcPr>
            <w:tcW w:w="992" w:type="dxa"/>
          </w:tcPr>
          <w:p w:rsidR="00367A9B" w:rsidRDefault="00367A9B" w:rsidP="00F006F2">
            <w:pPr>
              <w:widowControl w:val="0"/>
              <w:autoSpaceDE w:val="0"/>
              <w:autoSpaceDN w:val="0"/>
              <w:adjustRightInd w:val="0"/>
              <w:jc w:val="center"/>
              <w:rPr>
                <w:sz w:val="24"/>
                <w:szCs w:val="24"/>
              </w:rPr>
            </w:pPr>
            <w:r>
              <w:rPr>
                <w:sz w:val="24"/>
                <w:szCs w:val="24"/>
              </w:rPr>
              <w:t>2025 год</w:t>
            </w:r>
          </w:p>
          <w:p w:rsidR="00367A9B" w:rsidRPr="00170760" w:rsidRDefault="00367A9B" w:rsidP="00F006F2">
            <w:pPr>
              <w:widowControl w:val="0"/>
              <w:autoSpaceDE w:val="0"/>
              <w:autoSpaceDN w:val="0"/>
              <w:adjustRightInd w:val="0"/>
              <w:jc w:val="center"/>
              <w:rPr>
                <w:sz w:val="24"/>
                <w:szCs w:val="24"/>
              </w:rPr>
            </w:pPr>
            <w:r>
              <w:rPr>
                <w:sz w:val="24"/>
                <w:szCs w:val="24"/>
              </w:rPr>
              <w:t>(руб.)</w:t>
            </w:r>
          </w:p>
        </w:tc>
      </w:tr>
      <w:tr w:rsidR="00367A9B" w:rsidRPr="00A44F39" w:rsidTr="00192D48">
        <w:trPr>
          <w:trHeight w:val="600"/>
          <w:tblCellSpacing w:w="5" w:type="nil"/>
        </w:trPr>
        <w:tc>
          <w:tcPr>
            <w:tcW w:w="2744" w:type="dxa"/>
            <w:vMerge/>
          </w:tcPr>
          <w:p w:rsidR="00367A9B" w:rsidRPr="00170760" w:rsidRDefault="00367A9B" w:rsidP="005F109D">
            <w:pPr>
              <w:widowControl w:val="0"/>
              <w:autoSpaceDE w:val="0"/>
              <w:autoSpaceDN w:val="0"/>
              <w:adjustRightInd w:val="0"/>
              <w:jc w:val="both"/>
              <w:rPr>
                <w:sz w:val="24"/>
                <w:szCs w:val="24"/>
              </w:rPr>
            </w:pPr>
          </w:p>
        </w:tc>
        <w:tc>
          <w:tcPr>
            <w:tcW w:w="1689" w:type="dxa"/>
          </w:tcPr>
          <w:p w:rsidR="00367A9B" w:rsidRPr="00170760" w:rsidRDefault="00367A9B" w:rsidP="005F109D">
            <w:pPr>
              <w:widowControl w:val="0"/>
              <w:autoSpaceDE w:val="0"/>
              <w:autoSpaceDN w:val="0"/>
              <w:adjustRightInd w:val="0"/>
              <w:jc w:val="both"/>
              <w:rPr>
                <w:sz w:val="24"/>
                <w:szCs w:val="24"/>
              </w:rPr>
            </w:pPr>
            <w:r w:rsidRPr="00170760">
              <w:rPr>
                <w:sz w:val="24"/>
                <w:szCs w:val="24"/>
              </w:rPr>
              <w:t>федеральный бюджет</w:t>
            </w:r>
          </w:p>
        </w:tc>
        <w:tc>
          <w:tcPr>
            <w:tcW w:w="992" w:type="dxa"/>
          </w:tcPr>
          <w:p w:rsidR="00367A9B" w:rsidRPr="00F43737" w:rsidRDefault="00367A9B" w:rsidP="005F109D">
            <w:pPr>
              <w:widowControl w:val="0"/>
              <w:autoSpaceDE w:val="0"/>
              <w:autoSpaceDN w:val="0"/>
              <w:adjustRightInd w:val="0"/>
              <w:jc w:val="center"/>
              <w:rPr>
                <w:sz w:val="24"/>
                <w:szCs w:val="24"/>
              </w:rPr>
            </w:pPr>
            <w:r w:rsidRPr="00F43737">
              <w:rPr>
                <w:sz w:val="24"/>
                <w:szCs w:val="24"/>
              </w:rPr>
              <w:t>0</w:t>
            </w:r>
          </w:p>
        </w:tc>
        <w:tc>
          <w:tcPr>
            <w:tcW w:w="992" w:type="dxa"/>
          </w:tcPr>
          <w:p w:rsidR="00367A9B" w:rsidRPr="00F43737" w:rsidRDefault="00367A9B" w:rsidP="00DC3731">
            <w:pPr>
              <w:widowControl w:val="0"/>
              <w:autoSpaceDE w:val="0"/>
              <w:autoSpaceDN w:val="0"/>
              <w:adjustRightInd w:val="0"/>
              <w:jc w:val="center"/>
              <w:rPr>
                <w:sz w:val="24"/>
                <w:szCs w:val="24"/>
              </w:rPr>
            </w:pPr>
            <w:r w:rsidRPr="00F43737">
              <w:rPr>
                <w:sz w:val="24"/>
                <w:szCs w:val="24"/>
              </w:rPr>
              <w:t>0</w:t>
            </w:r>
          </w:p>
        </w:tc>
        <w:tc>
          <w:tcPr>
            <w:tcW w:w="992" w:type="dxa"/>
          </w:tcPr>
          <w:p w:rsidR="00367A9B" w:rsidRPr="00F43737" w:rsidRDefault="00367A9B" w:rsidP="00DC3731">
            <w:pPr>
              <w:widowControl w:val="0"/>
              <w:autoSpaceDE w:val="0"/>
              <w:autoSpaceDN w:val="0"/>
              <w:adjustRightInd w:val="0"/>
              <w:jc w:val="center"/>
              <w:rPr>
                <w:sz w:val="24"/>
                <w:szCs w:val="24"/>
              </w:rPr>
            </w:pPr>
            <w:r w:rsidRPr="00F43737">
              <w:rPr>
                <w:sz w:val="24"/>
                <w:szCs w:val="24"/>
              </w:rPr>
              <w:t>0</w:t>
            </w:r>
          </w:p>
        </w:tc>
        <w:tc>
          <w:tcPr>
            <w:tcW w:w="993" w:type="dxa"/>
          </w:tcPr>
          <w:p w:rsidR="00367A9B" w:rsidRPr="00F43737" w:rsidRDefault="00367A9B" w:rsidP="00F006F2">
            <w:pPr>
              <w:widowControl w:val="0"/>
              <w:autoSpaceDE w:val="0"/>
              <w:autoSpaceDN w:val="0"/>
              <w:adjustRightInd w:val="0"/>
              <w:jc w:val="center"/>
              <w:rPr>
                <w:sz w:val="24"/>
                <w:szCs w:val="24"/>
              </w:rPr>
            </w:pPr>
            <w:r w:rsidRPr="00F43737">
              <w:rPr>
                <w:sz w:val="24"/>
                <w:szCs w:val="24"/>
              </w:rPr>
              <w:t>0</w:t>
            </w:r>
          </w:p>
        </w:tc>
        <w:tc>
          <w:tcPr>
            <w:tcW w:w="992" w:type="dxa"/>
          </w:tcPr>
          <w:p w:rsidR="00367A9B" w:rsidRPr="00F43737" w:rsidRDefault="00367A9B" w:rsidP="00F006F2">
            <w:pPr>
              <w:widowControl w:val="0"/>
              <w:autoSpaceDE w:val="0"/>
              <w:autoSpaceDN w:val="0"/>
              <w:adjustRightInd w:val="0"/>
              <w:jc w:val="center"/>
              <w:rPr>
                <w:sz w:val="24"/>
                <w:szCs w:val="24"/>
              </w:rPr>
            </w:pPr>
            <w:r w:rsidRPr="00F43737">
              <w:rPr>
                <w:sz w:val="24"/>
                <w:szCs w:val="24"/>
              </w:rPr>
              <w:t>0</w:t>
            </w:r>
          </w:p>
        </w:tc>
      </w:tr>
      <w:tr w:rsidR="00367A9B" w:rsidRPr="00A44F39" w:rsidTr="00192D48">
        <w:trPr>
          <w:trHeight w:val="600"/>
          <w:tblCellSpacing w:w="5" w:type="nil"/>
        </w:trPr>
        <w:tc>
          <w:tcPr>
            <w:tcW w:w="2744" w:type="dxa"/>
            <w:vMerge/>
          </w:tcPr>
          <w:p w:rsidR="00367A9B" w:rsidRPr="00170760" w:rsidRDefault="00367A9B" w:rsidP="005F109D">
            <w:pPr>
              <w:widowControl w:val="0"/>
              <w:autoSpaceDE w:val="0"/>
              <w:autoSpaceDN w:val="0"/>
              <w:adjustRightInd w:val="0"/>
              <w:jc w:val="both"/>
              <w:rPr>
                <w:sz w:val="24"/>
                <w:szCs w:val="24"/>
              </w:rPr>
            </w:pPr>
          </w:p>
        </w:tc>
        <w:tc>
          <w:tcPr>
            <w:tcW w:w="1689" w:type="dxa"/>
          </w:tcPr>
          <w:p w:rsidR="00367A9B" w:rsidRPr="00170760" w:rsidRDefault="00367A9B" w:rsidP="005F109D">
            <w:pPr>
              <w:widowControl w:val="0"/>
              <w:autoSpaceDE w:val="0"/>
              <w:autoSpaceDN w:val="0"/>
              <w:adjustRightInd w:val="0"/>
              <w:jc w:val="both"/>
              <w:rPr>
                <w:sz w:val="24"/>
                <w:szCs w:val="24"/>
              </w:rPr>
            </w:pPr>
            <w:r w:rsidRPr="00170760">
              <w:rPr>
                <w:sz w:val="24"/>
                <w:szCs w:val="24"/>
              </w:rPr>
              <w:t>областной бюджет</w:t>
            </w:r>
          </w:p>
        </w:tc>
        <w:tc>
          <w:tcPr>
            <w:tcW w:w="992" w:type="dxa"/>
          </w:tcPr>
          <w:p w:rsidR="00367A9B" w:rsidRPr="00F43737" w:rsidRDefault="00367A9B" w:rsidP="005F109D">
            <w:pPr>
              <w:widowControl w:val="0"/>
              <w:autoSpaceDE w:val="0"/>
              <w:autoSpaceDN w:val="0"/>
              <w:adjustRightInd w:val="0"/>
              <w:jc w:val="center"/>
              <w:rPr>
                <w:sz w:val="24"/>
                <w:szCs w:val="24"/>
              </w:rPr>
            </w:pPr>
            <w:r w:rsidRPr="00F43737">
              <w:rPr>
                <w:sz w:val="24"/>
                <w:szCs w:val="24"/>
              </w:rPr>
              <w:t>0</w:t>
            </w:r>
          </w:p>
        </w:tc>
        <w:tc>
          <w:tcPr>
            <w:tcW w:w="992" w:type="dxa"/>
          </w:tcPr>
          <w:p w:rsidR="00367A9B" w:rsidRPr="00F43737" w:rsidRDefault="00367A9B" w:rsidP="00DC3731">
            <w:pPr>
              <w:widowControl w:val="0"/>
              <w:autoSpaceDE w:val="0"/>
              <w:autoSpaceDN w:val="0"/>
              <w:adjustRightInd w:val="0"/>
              <w:jc w:val="center"/>
              <w:rPr>
                <w:sz w:val="24"/>
                <w:szCs w:val="24"/>
              </w:rPr>
            </w:pPr>
            <w:r w:rsidRPr="00F43737">
              <w:rPr>
                <w:sz w:val="24"/>
                <w:szCs w:val="24"/>
              </w:rPr>
              <w:t>0</w:t>
            </w:r>
          </w:p>
        </w:tc>
        <w:tc>
          <w:tcPr>
            <w:tcW w:w="992" w:type="dxa"/>
          </w:tcPr>
          <w:p w:rsidR="00367A9B" w:rsidRPr="00F43737" w:rsidRDefault="00367A9B" w:rsidP="00DC3731">
            <w:pPr>
              <w:widowControl w:val="0"/>
              <w:autoSpaceDE w:val="0"/>
              <w:autoSpaceDN w:val="0"/>
              <w:adjustRightInd w:val="0"/>
              <w:jc w:val="center"/>
              <w:rPr>
                <w:sz w:val="24"/>
                <w:szCs w:val="24"/>
              </w:rPr>
            </w:pPr>
            <w:r w:rsidRPr="00F43737">
              <w:rPr>
                <w:sz w:val="24"/>
                <w:szCs w:val="24"/>
              </w:rPr>
              <w:t>0</w:t>
            </w:r>
          </w:p>
        </w:tc>
        <w:tc>
          <w:tcPr>
            <w:tcW w:w="993" w:type="dxa"/>
          </w:tcPr>
          <w:p w:rsidR="00367A9B" w:rsidRPr="00F43737" w:rsidRDefault="00367A9B" w:rsidP="00F006F2">
            <w:pPr>
              <w:widowControl w:val="0"/>
              <w:autoSpaceDE w:val="0"/>
              <w:autoSpaceDN w:val="0"/>
              <w:adjustRightInd w:val="0"/>
              <w:jc w:val="center"/>
              <w:rPr>
                <w:sz w:val="24"/>
                <w:szCs w:val="24"/>
              </w:rPr>
            </w:pPr>
            <w:r w:rsidRPr="00F43737">
              <w:rPr>
                <w:sz w:val="24"/>
                <w:szCs w:val="24"/>
              </w:rPr>
              <w:t>0</w:t>
            </w:r>
          </w:p>
        </w:tc>
        <w:tc>
          <w:tcPr>
            <w:tcW w:w="992" w:type="dxa"/>
          </w:tcPr>
          <w:p w:rsidR="00367A9B" w:rsidRPr="00F43737" w:rsidRDefault="00367A9B" w:rsidP="00F006F2">
            <w:pPr>
              <w:widowControl w:val="0"/>
              <w:autoSpaceDE w:val="0"/>
              <w:autoSpaceDN w:val="0"/>
              <w:adjustRightInd w:val="0"/>
              <w:jc w:val="center"/>
              <w:rPr>
                <w:sz w:val="24"/>
                <w:szCs w:val="24"/>
              </w:rPr>
            </w:pPr>
            <w:r w:rsidRPr="00F43737">
              <w:rPr>
                <w:sz w:val="24"/>
                <w:szCs w:val="24"/>
              </w:rPr>
              <w:t>0</w:t>
            </w:r>
          </w:p>
        </w:tc>
      </w:tr>
      <w:tr w:rsidR="00367A9B" w:rsidRPr="00A44F39" w:rsidTr="00192D48">
        <w:trPr>
          <w:trHeight w:val="380"/>
          <w:tblCellSpacing w:w="5" w:type="nil"/>
        </w:trPr>
        <w:tc>
          <w:tcPr>
            <w:tcW w:w="2744" w:type="dxa"/>
            <w:vMerge/>
          </w:tcPr>
          <w:p w:rsidR="00367A9B" w:rsidRPr="00170760" w:rsidRDefault="00367A9B" w:rsidP="005F109D">
            <w:pPr>
              <w:widowControl w:val="0"/>
              <w:autoSpaceDE w:val="0"/>
              <w:autoSpaceDN w:val="0"/>
              <w:adjustRightInd w:val="0"/>
              <w:jc w:val="both"/>
              <w:rPr>
                <w:sz w:val="24"/>
                <w:szCs w:val="24"/>
              </w:rPr>
            </w:pPr>
          </w:p>
        </w:tc>
        <w:tc>
          <w:tcPr>
            <w:tcW w:w="1689" w:type="dxa"/>
          </w:tcPr>
          <w:p w:rsidR="00367A9B" w:rsidRPr="00170760" w:rsidRDefault="00367A9B" w:rsidP="005F109D">
            <w:pPr>
              <w:widowControl w:val="0"/>
              <w:autoSpaceDE w:val="0"/>
              <w:autoSpaceDN w:val="0"/>
              <w:adjustRightInd w:val="0"/>
              <w:jc w:val="both"/>
              <w:rPr>
                <w:sz w:val="24"/>
                <w:szCs w:val="24"/>
              </w:rPr>
            </w:pPr>
            <w:r>
              <w:rPr>
                <w:sz w:val="24"/>
                <w:szCs w:val="24"/>
              </w:rPr>
              <w:t>местный бюджет</w:t>
            </w:r>
          </w:p>
        </w:tc>
        <w:tc>
          <w:tcPr>
            <w:tcW w:w="992" w:type="dxa"/>
          </w:tcPr>
          <w:p w:rsidR="00367A9B" w:rsidRPr="00F43737" w:rsidRDefault="00367A9B" w:rsidP="005F109D">
            <w:pPr>
              <w:widowControl w:val="0"/>
              <w:autoSpaceDE w:val="0"/>
              <w:autoSpaceDN w:val="0"/>
              <w:adjustRightInd w:val="0"/>
              <w:jc w:val="center"/>
              <w:rPr>
                <w:sz w:val="24"/>
                <w:szCs w:val="24"/>
              </w:rPr>
            </w:pPr>
            <w:r w:rsidRPr="00F43737">
              <w:rPr>
                <w:sz w:val="24"/>
                <w:szCs w:val="24"/>
              </w:rPr>
              <w:t>0</w:t>
            </w:r>
          </w:p>
        </w:tc>
        <w:tc>
          <w:tcPr>
            <w:tcW w:w="992" w:type="dxa"/>
          </w:tcPr>
          <w:p w:rsidR="00367A9B" w:rsidRPr="00F43737" w:rsidRDefault="00367A9B" w:rsidP="00DC3731">
            <w:pPr>
              <w:widowControl w:val="0"/>
              <w:autoSpaceDE w:val="0"/>
              <w:autoSpaceDN w:val="0"/>
              <w:adjustRightInd w:val="0"/>
              <w:jc w:val="center"/>
              <w:rPr>
                <w:sz w:val="24"/>
                <w:szCs w:val="24"/>
              </w:rPr>
            </w:pPr>
            <w:r w:rsidRPr="00F43737">
              <w:rPr>
                <w:sz w:val="24"/>
                <w:szCs w:val="24"/>
              </w:rPr>
              <w:t>0</w:t>
            </w:r>
          </w:p>
        </w:tc>
        <w:tc>
          <w:tcPr>
            <w:tcW w:w="992" w:type="dxa"/>
          </w:tcPr>
          <w:p w:rsidR="00367A9B" w:rsidRPr="00F43737" w:rsidRDefault="00367A9B" w:rsidP="00DC3731">
            <w:pPr>
              <w:widowControl w:val="0"/>
              <w:autoSpaceDE w:val="0"/>
              <w:autoSpaceDN w:val="0"/>
              <w:adjustRightInd w:val="0"/>
              <w:jc w:val="center"/>
              <w:rPr>
                <w:sz w:val="24"/>
                <w:szCs w:val="24"/>
              </w:rPr>
            </w:pPr>
            <w:r w:rsidRPr="00F43737">
              <w:rPr>
                <w:sz w:val="24"/>
                <w:szCs w:val="24"/>
              </w:rPr>
              <w:t>0</w:t>
            </w:r>
          </w:p>
        </w:tc>
        <w:tc>
          <w:tcPr>
            <w:tcW w:w="993" w:type="dxa"/>
          </w:tcPr>
          <w:p w:rsidR="00367A9B" w:rsidRPr="00F43737" w:rsidRDefault="00367A9B" w:rsidP="00F006F2">
            <w:pPr>
              <w:widowControl w:val="0"/>
              <w:autoSpaceDE w:val="0"/>
              <w:autoSpaceDN w:val="0"/>
              <w:adjustRightInd w:val="0"/>
              <w:jc w:val="center"/>
              <w:rPr>
                <w:sz w:val="24"/>
                <w:szCs w:val="24"/>
              </w:rPr>
            </w:pPr>
            <w:r w:rsidRPr="00F43737">
              <w:rPr>
                <w:sz w:val="24"/>
                <w:szCs w:val="24"/>
              </w:rPr>
              <w:t>0</w:t>
            </w:r>
          </w:p>
        </w:tc>
        <w:tc>
          <w:tcPr>
            <w:tcW w:w="992" w:type="dxa"/>
          </w:tcPr>
          <w:p w:rsidR="00367A9B" w:rsidRPr="00F43737" w:rsidRDefault="00367A9B" w:rsidP="00F006F2">
            <w:pPr>
              <w:widowControl w:val="0"/>
              <w:autoSpaceDE w:val="0"/>
              <w:autoSpaceDN w:val="0"/>
              <w:adjustRightInd w:val="0"/>
              <w:jc w:val="center"/>
              <w:rPr>
                <w:sz w:val="24"/>
                <w:szCs w:val="24"/>
              </w:rPr>
            </w:pPr>
            <w:r w:rsidRPr="00F43737">
              <w:rPr>
                <w:sz w:val="24"/>
                <w:szCs w:val="24"/>
              </w:rPr>
              <w:t>0</w:t>
            </w:r>
          </w:p>
        </w:tc>
      </w:tr>
      <w:tr w:rsidR="00367A9B" w:rsidRPr="00A44F39" w:rsidTr="00192D48">
        <w:trPr>
          <w:trHeight w:val="600"/>
          <w:tblCellSpacing w:w="5" w:type="nil"/>
        </w:trPr>
        <w:tc>
          <w:tcPr>
            <w:tcW w:w="2744" w:type="dxa"/>
            <w:vMerge/>
          </w:tcPr>
          <w:p w:rsidR="00367A9B" w:rsidRPr="00170760" w:rsidRDefault="00367A9B" w:rsidP="005F109D">
            <w:pPr>
              <w:widowControl w:val="0"/>
              <w:autoSpaceDE w:val="0"/>
              <w:autoSpaceDN w:val="0"/>
              <w:adjustRightInd w:val="0"/>
              <w:jc w:val="both"/>
              <w:rPr>
                <w:sz w:val="24"/>
                <w:szCs w:val="24"/>
              </w:rPr>
            </w:pPr>
          </w:p>
        </w:tc>
        <w:tc>
          <w:tcPr>
            <w:tcW w:w="1689" w:type="dxa"/>
          </w:tcPr>
          <w:p w:rsidR="00367A9B" w:rsidRPr="00170760" w:rsidRDefault="00367A9B" w:rsidP="005F109D">
            <w:pPr>
              <w:widowControl w:val="0"/>
              <w:autoSpaceDE w:val="0"/>
              <w:autoSpaceDN w:val="0"/>
              <w:adjustRightInd w:val="0"/>
              <w:jc w:val="both"/>
              <w:rPr>
                <w:sz w:val="24"/>
                <w:szCs w:val="24"/>
              </w:rPr>
            </w:pPr>
            <w:r w:rsidRPr="00170760">
              <w:rPr>
                <w:sz w:val="24"/>
                <w:szCs w:val="24"/>
              </w:rPr>
              <w:t>иные источники</w:t>
            </w:r>
          </w:p>
        </w:tc>
        <w:tc>
          <w:tcPr>
            <w:tcW w:w="992" w:type="dxa"/>
          </w:tcPr>
          <w:p w:rsidR="00367A9B" w:rsidRPr="00F43737" w:rsidRDefault="00367A9B" w:rsidP="005F109D">
            <w:pPr>
              <w:widowControl w:val="0"/>
              <w:autoSpaceDE w:val="0"/>
              <w:autoSpaceDN w:val="0"/>
              <w:adjustRightInd w:val="0"/>
              <w:jc w:val="center"/>
              <w:rPr>
                <w:sz w:val="24"/>
                <w:szCs w:val="24"/>
              </w:rPr>
            </w:pPr>
            <w:r w:rsidRPr="00F43737">
              <w:rPr>
                <w:sz w:val="24"/>
                <w:szCs w:val="24"/>
              </w:rPr>
              <w:t>0</w:t>
            </w:r>
          </w:p>
        </w:tc>
        <w:tc>
          <w:tcPr>
            <w:tcW w:w="992" w:type="dxa"/>
          </w:tcPr>
          <w:p w:rsidR="00367A9B" w:rsidRPr="00F43737" w:rsidRDefault="00367A9B" w:rsidP="00DC3731">
            <w:pPr>
              <w:widowControl w:val="0"/>
              <w:autoSpaceDE w:val="0"/>
              <w:autoSpaceDN w:val="0"/>
              <w:adjustRightInd w:val="0"/>
              <w:jc w:val="center"/>
              <w:rPr>
                <w:sz w:val="24"/>
                <w:szCs w:val="24"/>
              </w:rPr>
            </w:pPr>
            <w:r w:rsidRPr="00F43737">
              <w:rPr>
                <w:sz w:val="24"/>
                <w:szCs w:val="24"/>
              </w:rPr>
              <w:t>0</w:t>
            </w:r>
          </w:p>
        </w:tc>
        <w:tc>
          <w:tcPr>
            <w:tcW w:w="992" w:type="dxa"/>
          </w:tcPr>
          <w:p w:rsidR="00367A9B" w:rsidRPr="00F43737" w:rsidRDefault="00367A9B" w:rsidP="00DC3731">
            <w:pPr>
              <w:widowControl w:val="0"/>
              <w:autoSpaceDE w:val="0"/>
              <w:autoSpaceDN w:val="0"/>
              <w:adjustRightInd w:val="0"/>
              <w:jc w:val="center"/>
              <w:rPr>
                <w:sz w:val="24"/>
                <w:szCs w:val="24"/>
              </w:rPr>
            </w:pPr>
            <w:r w:rsidRPr="00F43737">
              <w:rPr>
                <w:sz w:val="24"/>
                <w:szCs w:val="24"/>
              </w:rPr>
              <w:t>0</w:t>
            </w:r>
          </w:p>
        </w:tc>
        <w:tc>
          <w:tcPr>
            <w:tcW w:w="993" w:type="dxa"/>
          </w:tcPr>
          <w:p w:rsidR="00367A9B" w:rsidRPr="00F43737" w:rsidRDefault="00367A9B" w:rsidP="00F006F2">
            <w:pPr>
              <w:widowControl w:val="0"/>
              <w:autoSpaceDE w:val="0"/>
              <w:autoSpaceDN w:val="0"/>
              <w:adjustRightInd w:val="0"/>
              <w:jc w:val="center"/>
              <w:rPr>
                <w:sz w:val="24"/>
                <w:szCs w:val="24"/>
              </w:rPr>
            </w:pPr>
            <w:r w:rsidRPr="00F43737">
              <w:rPr>
                <w:sz w:val="24"/>
                <w:szCs w:val="24"/>
              </w:rPr>
              <w:t>0</w:t>
            </w:r>
          </w:p>
        </w:tc>
        <w:tc>
          <w:tcPr>
            <w:tcW w:w="992" w:type="dxa"/>
          </w:tcPr>
          <w:p w:rsidR="00367A9B" w:rsidRPr="00F43737" w:rsidRDefault="00367A9B" w:rsidP="00F006F2">
            <w:pPr>
              <w:widowControl w:val="0"/>
              <w:autoSpaceDE w:val="0"/>
              <w:autoSpaceDN w:val="0"/>
              <w:adjustRightInd w:val="0"/>
              <w:jc w:val="center"/>
              <w:rPr>
                <w:sz w:val="24"/>
                <w:szCs w:val="24"/>
              </w:rPr>
            </w:pPr>
            <w:r w:rsidRPr="00F43737">
              <w:rPr>
                <w:sz w:val="24"/>
                <w:szCs w:val="24"/>
              </w:rPr>
              <w:t>0</w:t>
            </w:r>
          </w:p>
        </w:tc>
      </w:tr>
      <w:tr w:rsidR="00367A9B" w:rsidRPr="00A44F39" w:rsidTr="00192D48">
        <w:trPr>
          <w:trHeight w:val="600"/>
          <w:tblCellSpacing w:w="5" w:type="nil"/>
        </w:trPr>
        <w:tc>
          <w:tcPr>
            <w:tcW w:w="2744" w:type="dxa"/>
            <w:vMerge/>
          </w:tcPr>
          <w:p w:rsidR="00367A9B" w:rsidRPr="00170760" w:rsidRDefault="00367A9B" w:rsidP="005F109D">
            <w:pPr>
              <w:widowControl w:val="0"/>
              <w:autoSpaceDE w:val="0"/>
              <w:autoSpaceDN w:val="0"/>
              <w:adjustRightInd w:val="0"/>
              <w:jc w:val="both"/>
              <w:rPr>
                <w:sz w:val="24"/>
                <w:szCs w:val="24"/>
              </w:rPr>
            </w:pPr>
          </w:p>
        </w:tc>
        <w:tc>
          <w:tcPr>
            <w:tcW w:w="1689" w:type="dxa"/>
          </w:tcPr>
          <w:p w:rsidR="00367A9B" w:rsidRPr="00170760" w:rsidRDefault="00367A9B" w:rsidP="005F109D">
            <w:pPr>
              <w:widowControl w:val="0"/>
              <w:autoSpaceDE w:val="0"/>
              <w:autoSpaceDN w:val="0"/>
              <w:adjustRightInd w:val="0"/>
              <w:jc w:val="both"/>
              <w:rPr>
                <w:sz w:val="24"/>
                <w:szCs w:val="24"/>
              </w:rPr>
            </w:pPr>
            <w:r w:rsidRPr="00170760">
              <w:rPr>
                <w:sz w:val="24"/>
                <w:szCs w:val="24"/>
              </w:rPr>
              <w:t>всего по источникам</w:t>
            </w:r>
          </w:p>
        </w:tc>
        <w:tc>
          <w:tcPr>
            <w:tcW w:w="992" w:type="dxa"/>
          </w:tcPr>
          <w:p w:rsidR="00367A9B" w:rsidRPr="00F43737" w:rsidRDefault="00367A9B" w:rsidP="005F109D">
            <w:pPr>
              <w:widowControl w:val="0"/>
              <w:autoSpaceDE w:val="0"/>
              <w:autoSpaceDN w:val="0"/>
              <w:adjustRightInd w:val="0"/>
              <w:jc w:val="center"/>
              <w:rPr>
                <w:sz w:val="24"/>
                <w:szCs w:val="24"/>
              </w:rPr>
            </w:pPr>
            <w:r w:rsidRPr="00F43737">
              <w:rPr>
                <w:sz w:val="24"/>
                <w:szCs w:val="24"/>
              </w:rPr>
              <w:t>0</w:t>
            </w:r>
          </w:p>
        </w:tc>
        <w:tc>
          <w:tcPr>
            <w:tcW w:w="992" w:type="dxa"/>
          </w:tcPr>
          <w:p w:rsidR="00367A9B" w:rsidRPr="00F43737" w:rsidRDefault="00367A9B" w:rsidP="00DC3731">
            <w:pPr>
              <w:widowControl w:val="0"/>
              <w:autoSpaceDE w:val="0"/>
              <w:autoSpaceDN w:val="0"/>
              <w:adjustRightInd w:val="0"/>
              <w:jc w:val="center"/>
              <w:rPr>
                <w:sz w:val="24"/>
                <w:szCs w:val="24"/>
              </w:rPr>
            </w:pPr>
            <w:r w:rsidRPr="00F43737">
              <w:rPr>
                <w:sz w:val="24"/>
                <w:szCs w:val="24"/>
              </w:rPr>
              <w:t>0</w:t>
            </w:r>
          </w:p>
        </w:tc>
        <w:tc>
          <w:tcPr>
            <w:tcW w:w="992" w:type="dxa"/>
          </w:tcPr>
          <w:p w:rsidR="00367A9B" w:rsidRPr="00F43737" w:rsidRDefault="00367A9B" w:rsidP="00DC3731">
            <w:pPr>
              <w:widowControl w:val="0"/>
              <w:autoSpaceDE w:val="0"/>
              <w:autoSpaceDN w:val="0"/>
              <w:adjustRightInd w:val="0"/>
              <w:jc w:val="center"/>
              <w:rPr>
                <w:sz w:val="24"/>
                <w:szCs w:val="24"/>
              </w:rPr>
            </w:pPr>
            <w:r w:rsidRPr="00F43737">
              <w:rPr>
                <w:sz w:val="24"/>
                <w:szCs w:val="24"/>
              </w:rPr>
              <w:t>0</w:t>
            </w:r>
          </w:p>
        </w:tc>
        <w:tc>
          <w:tcPr>
            <w:tcW w:w="993" w:type="dxa"/>
          </w:tcPr>
          <w:p w:rsidR="00367A9B" w:rsidRPr="00F43737" w:rsidRDefault="00367A9B" w:rsidP="00F006F2">
            <w:pPr>
              <w:widowControl w:val="0"/>
              <w:autoSpaceDE w:val="0"/>
              <w:autoSpaceDN w:val="0"/>
              <w:adjustRightInd w:val="0"/>
              <w:jc w:val="center"/>
              <w:rPr>
                <w:sz w:val="24"/>
                <w:szCs w:val="24"/>
              </w:rPr>
            </w:pPr>
            <w:r w:rsidRPr="00F43737">
              <w:rPr>
                <w:sz w:val="24"/>
                <w:szCs w:val="24"/>
              </w:rPr>
              <w:t>0</w:t>
            </w:r>
          </w:p>
        </w:tc>
        <w:tc>
          <w:tcPr>
            <w:tcW w:w="992" w:type="dxa"/>
          </w:tcPr>
          <w:p w:rsidR="00367A9B" w:rsidRPr="00F43737" w:rsidRDefault="00367A9B" w:rsidP="00F006F2">
            <w:pPr>
              <w:widowControl w:val="0"/>
              <w:autoSpaceDE w:val="0"/>
              <w:autoSpaceDN w:val="0"/>
              <w:adjustRightInd w:val="0"/>
              <w:jc w:val="center"/>
              <w:rPr>
                <w:sz w:val="24"/>
                <w:szCs w:val="24"/>
              </w:rPr>
            </w:pPr>
            <w:r w:rsidRPr="00F43737">
              <w:rPr>
                <w:sz w:val="24"/>
                <w:szCs w:val="24"/>
              </w:rPr>
              <w:t>0</w:t>
            </w:r>
          </w:p>
        </w:tc>
      </w:tr>
      <w:tr w:rsidR="00367A9B" w:rsidRPr="00A44F39" w:rsidTr="00367A9B">
        <w:trPr>
          <w:trHeight w:val="2646"/>
          <w:tblCellSpacing w:w="5" w:type="nil"/>
        </w:trPr>
        <w:tc>
          <w:tcPr>
            <w:tcW w:w="2744" w:type="dxa"/>
            <w:tcBorders>
              <w:top w:val="nil"/>
            </w:tcBorders>
          </w:tcPr>
          <w:p w:rsidR="00367A9B" w:rsidRPr="00170760" w:rsidRDefault="00367A9B" w:rsidP="005F109D">
            <w:pPr>
              <w:widowControl w:val="0"/>
              <w:autoSpaceDE w:val="0"/>
              <w:autoSpaceDN w:val="0"/>
              <w:adjustRightInd w:val="0"/>
              <w:jc w:val="both"/>
              <w:rPr>
                <w:sz w:val="24"/>
                <w:szCs w:val="24"/>
              </w:rPr>
            </w:pPr>
            <w:r w:rsidRPr="00170760">
              <w:rPr>
                <w:sz w:val="24"/>
                <w:szCs w:val="24"/>
              </w:rPr>
              <w:t>Ожидаемые результаты реализации подпрограммы муниципальной программы</w:t>
            </w:r>
          </w:p>
        </w:tc>
        <w:tc>
          <w:tcPr>
            <w:tcW w:w="6650" w:type="dxa"/>
            <w:gridSpan w:val="6"/>
            <w:tcBorders>
              <w:top w:val="nil"/>
            </w:tcBorders>
          </w:tcPr>
          <w:p w:rsidR="00367A9B" w:rsidRPr="00A44F39" w:rsidRDefault="00367A9B" w:rsidP="005F109D">
            <w:pPr>
              <w:autoSpaceDE w:val="0"/>
              <w:autoSpaceDN w:val="0"/>
              <w:adjustRightInd w:val="0"/>
              <w:jc w:val="both"/>
              <w:rPr>
                <w:sz w:val="24"/>
                <w:szCs w:val="24"/>
              </w:rPr>
            </w:pPr>
            <w:r w:rsidRPr="00A44F39">
              <w:rPr>
                <w:sz w:val="24"/>
                <w:szCs w:val="24"/>
              </w:rPr>
              <w:t>1.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80%;</w:t>
            </w:r>
          </w:p>
          <w:p w:rsidR="00367A9B" w:rsidRPr="00A44F39" w:rsidRDefault="00367A9B" w:rsidP="005F109D">
            <w:pPr>
              <w:autoSpaceDE w:val="0"/>
              <w:autoSpaceDN w:val="0"/>
              <w:adjustRightInd w:val="0"/>
              <w:jc w:val="both"/>
              <w:rPr>
                <w:sz w:val="24"/>
                <w:szCs w:val="24"/>
              </w:rPr>
            </w:pPr>
            <w:r w:rsidRPr="00A44F39">
              <w:rPr>
                <w:sz w:val="24"/>
                <w:szCs w:val="24"/>
              </w:rPr>
              <w:t>2.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75%;</w:t>
            </w:r>
          </w:p>
        </w:tc>
      </w:tr>
    </w:tbl>
    <w:p w:rsidR="000109A6" w:rsidRDefault="000109A6" w:rsidP="000109A6">
      <w:pPr>
        <w:jc w:val="center"/>
        <w:rPr>
          <w:b/>
          <w:bCs/>
          <w:sz w:val="24"/>
          <w:szCs w:val="24"/>
        </w:rPr>
      </w:pPr>
    </w:p>
    <w:p w:rsidR="0063753A" w:rsidRDefault="0063753A" w:rsidP="000109A6">
      <w:pPr>
        <w:jc w:val="center"/>
        <w:rPr>
          <w:b/>
          <w:bCs/>
          <w:sz w:val="24"/>
          <w:szCs w:val="24"/>
        </w:rPr>
      </w:pPr>
    </w:p>
    <w:p w:rsidR="0063753A" w:rsidRDefault="000109A6" w:rsidP="000109A6">
      <w:pPr>
        <w:jc w:val="center"/>
        <w:rPr>
          <w:b/>
          <w:bCs/>
          <w:sz w:val="28"/>
          <w:szCs w:val="28"/>
        </w:rPr>
      </w:pPr>
      <w:r w:rsidRPr="0063753A">
        <w:rPr>
          <w:b/>
          <w:bCs/>
          <w:sz w:val="28"/>
          <w:szCs w:val="28"/>
        </w:rPr>
        <w:t xml:space="preserve">Характеристика текущего состояния сферы реализации </w:t>
      </w:r>
    </w:p>
    <w:p w:rsidR="0063753A" w:rsidRDefault="000109A6" w:rsidP="000109A6">
      <w:pPr>
        <w:jc w:val="center"/>
        <w:rPr>
          <w:b/>
          <w:bCs/>
          <w:sz w:val="28"/>
          <w:szCs w:val="28"/>
        </w:rPr>
      </w:pPr>
      <w:r w:rsidRPr="0063753A">
        <w:rPr>
          <w:b/>
          <w:bCs/>
          <w:sz w:val="28"/>
          <w:szCs w:val="28"/>
        </w:rPr>
        <w:t xml:space="preserve">подпрограммы, описание основных проблем в указанной сфере </w:t>
      </w:r>
    </w:p>
    <w:p w:rsidR="000109A6" w:rsidRPr="0063753A" w:rsidRDefault="000109A6" w:rsidP="000109A6">
      <w:pPr>
        <w:jc w:val="center"/>
        <w:rPr>
          <w:b/>
          <w:bCs/>
          <w:sz w:val="28"/>
          <w:szCs w:val="28"/>
        </w:rPr>
      </w:pPr>
      <w:r w:rsidRPr="0063753A">
        <w:rPr>
          <w:b/>
          <w:bCs/>
          <w:sz w:val="28"/>
          <w:szCs w:val="28"/>
        </w:rPr>
        <w:t>и прогноз ее развития</w:t>
      </w:r>
    </w:p>
    <w:p w:rsidR="000109A6" w:rsidRPr="0063753A" w:rsidRDefault="000109A6" w:rsidP="0063753A">
      <w:pPr>
        <w:autoSpaceDE w:val="0"/>
        <w:autoSpaceDN w:val="0"/>
        <w:adjustRightInd w:val="0"/>
        <w:ind w:firstLine="709"/>
        <w:jc w:val="both"/>
        <w:rPr>
          <w:sz w:val="28"/>
          <w:szCs w:val="28"/>
        </w:rPr>
      </w:pPr>
      <w:r w:rsidRPr="0063753A">
        <w:rPr>
          <w:sz w:val="28"/>
          <w:szCs w:val="28"/>
        </w:rPr>
        <w:t>Подпрограмма «Энергосбережение и повышение энергетической эффективности» разработана на основании законодательных и нормативных правовых актов:</w:t>
      </w:r>
    </w:p>
    <w:p w:rsidR="000109A6" w:rsidRPr="0063753A" w:rsidRDefault="000109A6" w:rsidP="000109A6">
      <w:pPr>
        <w:autoSpaceDE w:val="0"/>
        <w:autoSpaceDN w:val="0"/>
        <w:adjustRightInd w:val="0"/>
        <w:ind w:firstLine="540"/>
        <w:jc w:val="both"/>
        <w:rPr>
          <w:sz w:val="28"/>
          <w:szCs w:val="28"/>
        </w:rPr>
      </w:pPr>
      <w:r w:rsidRPr="0063753A">
        <w:rPr>
          <w:sz w:val="28"/>
          <w:szCs w:val="28"/>
        </w:rPr>
        <w:t xml:space="preserve">- Федеральный </w:t>
      </w:r>
      <w:hyperlink r:id="rId23" w:history="1">
        <w:r w:rsidRPr="0063753A">
          <w:rPr>
            <w:sz w:val="28"/>
            <w:szCs w:val="28"/>
          </w:rPr>
          <w:t>закон</w:t>
        </w:r>
      </w:hyperlink>
      <w:r w:rsidRPr="0063753A">
        <w:rPr>
          <w:sz w:val="28"/>
          <w:szCs w:val="28"/>
        </w:rPr>
        <w:t xml:space="preserve"> от 06.10.2003 N 131-ФЗ «Об общих принципах организации местного самоуправления в Российской Федерации»;</w:t>
      </w:r>
    </w:p>
    <w:p w:rsidR="000109A6" w:rsidRPr="0063753A" w:rsidRDefault="000109A6" w:rsidP="000109A6">
      <w:pPr>
        <w:autoSpaceDE w:val="0"/>
        <w:autoSpaceDN w:val="0"/>
        <w:adjustRightInd w:val="0"/>
        <w:ind w:firstLine="540"/>
        <w:jc w:val="both"/>
        <w:rPr>
          <w:sz w:val="28"/>
          <w:szCs w:val="28"/>
        </w:rPr>
      </w:pPr>
      <w:r w:rsidRPr="0063753A">
        <w:rPr>
          <w:sz w:val="28"/>
          <w:szCs w:val="28"/>
        </w:rPr>
        <w:t xml:space="preserve">- Федеральный </w:t>
      </w:r>
      <w:hyperlink r:id="rId24" w:history="1">
        <w:r w:rsidRPr="0063753A">
          <w:rPr>
            <w:sz w:val="28"/>
            <w:szCs w:val="28"/>
          </w:rPr>
          <w:t>закон</w:t>
        </w:r>
      </w:hyperlink>
      <w:r w:rsidRPr="0063753A">
        <w:rPr>
          <w:sz w:val="28"/>
          <w:szCs w:val="28"/>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109A6" w:rsidRPr="0063753A" w:rsidRDefault="000109A6" w:rsidP="000109A6">
      <w:pPr>
        <w:autoSpaceDE w:val="0"/>
        <w:autoSpaceDN w:val="0"/>
        <w:adjustRightInd w:val="0"/>
        <w:ind w:firstLine="540"/>
        <w:jc w:val="both"/>
        <w:rPr>
          <w:sz w:val="28"/>
          <w:szCs w:val="28"/>
        </w:rPr>
      </w:pPr>
      <w:r w:rsidRPr="0063753A">
        <w:rPr>
          <w:sz w:val="28"/>
          <w:szCs w:val="28"/>
        </w:rPr>
        <w:t xml:space="preserve">- </w:t>
      </w:r>
      <w:hyperlink r:id="rId25" w:history="1">
        <w:r w:rsidRPr="0063753A">
          <w:rPr>
            <w:sz w:val="28"/>
            <w:szCs w:val="28"/>
          </w:rPr>
          <w:t>Постановление</w:t>
        </w:r>
      </w:hyperlink>
      <w:r w:rsidRPr="0063753A">
        <w:rPr>
          <w:sz w:val="28"/>
          <w:szCs w:val="28"/>
        </w:rPr>
        <w:t xml:space="preserve"> Правительства Российской Федерации от 31 декабря 2009 г. N 1225 «О требованиях к региональным и муниципальным программам в области энергосбережения и повышения энергетической эффективности»;</w:t>
      </w:r>
    </w:p>
    <w:p w:rsidR="000109A6" w:rsidRPr="0063753A" w:rsidRDefault="000109A6" w:rsidP="0063753A">
      <w:pPr>
        <w:autoSpaceDE w:val="0"/>
        <w:autoSpaceDN w:val="0"/>
        <w:adjustRightInd w:val="0"/>
        <w:ind w:firstLine="709"/>
        <w:jc w:val="both"/>
        <w:rPr>
          <w:sz w:val="28"/>
          <w:szCs w:val="28"/>
        </w:rPr>
      </w:pPr>
      <w:r w:rsidRPr="0063753A">
        <w:rPr>
          <w:sz w:val="28"/>
          <w:szCs w:val="28"/>
        </w:rPr>
        <w:t xml:space="preserve">Основной проблемой для муниципального управления и оказания муниципальных услуг является опережающий рост стоимости </w:t>
      </w:r>
      <w:proofErr w:type="spellStart"/>
      <w:r w:rsidRPr="0063753A">
        <w:rPr>
          <w:sz w:val="28"/>
          <w:szCs w:val="28"/>
        </w:rPr>
        <w:t>ресурсопотребления</w:t>
      </w:r>
      <w:proofErr w:type="spellEnd"/>
      <w:r w:rsidRPr="0063753A">
        <w:rPr>
          <w:sz w:val="28"/>
          <w:szCs w:val="28"/>
        </w:rPr>
        <w:t xml:space="preserve"> и вызванное этим резкое увеличение удельного веса расходов на их оплату в общих расходах муниципальных учреждений.</w:t>
      </w:r>
    </w:p>
    <w:p w:rsidR="000109A6" w:rsidRPr="0063753A" w:rsidRDefault="000109A6" w:rsidP="0063753A">
      <w:pPr>
        <w:autoSpaceDE w:val="0"/>
        <w:autoSpaceDN w:val="0"/>
        <w:adjustRightInd w:val="0"/>
        <w:ind w:firstLine="709"/>
        <w:jc w:val="both"/>
        <w:rPr>
          <w:sz w:val="28"/>
          <w:szCs w:val="28"/>
        </w:rPr>
      </w:pPr>
      <w:r w:rsidRPr="00F43737">
        <w:rPr>
          <w:sz w:val="28"/>
          <w:szCs w:val="28"/>
        </w:rPr>
        <w:lastRenderedPageBreak/>
        <w:t>В условиях роста цен на электроэнергию, воду и топливо стоимость</w:t>
      </w:r>
      <w:r w:rsidR="00346C8D" w:rsidRPr="00F43737">
        <w:rPr>
          <w:sz w:val="28"/>
          <w:szCs w:val="28"/>
        </w:rPr>
        <w:t xml:space="preserve"> энергоресурсов в период до 202</w:t>
      </w:r>
      <w:r w:rsidR="00F43737">
        <w:rPr>
          <w:sz w:val="28"/>
          <w:szCs w:val="28"/>
        </w:rPr>
        <w:t>3</w:t>
      </w:r>
      <w:r w:rsidRPr="00F43737">
        <w:rPr>
          <w:sz w:val="28"/>
          <w:szCs w:val="28"/>
        </w:rPr>
        <w:t xml:space="preserve"> года повысится в полтора и более раз. Соответственно от стоимости теплоснабжения близкие значения дает прогноз темпов роста стоимости услуг по водоснабжению и водоотведению.</w:t>
      </w:r>
    </w:p>
    <w:p w:rsidR="000109A6" w:rsidRPr="0063753A" w:rsidRDefault="000109A6" w:rsidP="0063753A">
      <w:pPr>
        <w:autoSpaceDE w:val="0"/>
        <w:autoSpaceDN w:val="0"/>
        <w:adjustRightInd w:val="0"/>
        <w:ind w:firstLine="709"/>
        <w:jc w:val="both"/>
        <w:rPr>
          <w:sz w:val="28"/>
          <w:szCs w:val="28"/>
        </w:rPr>
      </w:pPr>
      <w:r w:rsidRPr="0063753A">
        <w:rPr>
          <w:sz w:val="28"/>
          <w:szCs w:val="28"/>
        </w:rPr>
        <w:t>Необходимым условием энергосбережения является организация достоверного учета потребления энергоресурсов. Подпрограммой предусмотрено дооснащение муниципальных объектов приборами учета энергетических ресурсов.</w:t>
      </w:r>
    </w:p>
    <w:p w:rsidR="000109A6" w:rsidRPr="0063753A" w:rsidRDefault="000109A6" w:rsidP="0063753A">
      <w:pPr>
        <w:autoSpaceDE w:val="0"/>
        <w:autoSpaceDN w:val="0"/>
        <w:adjustRightInd w:val="0"/>
        <w:ind w:firstLine="709"/>
        <w:jc w:val="both"/>
        <w:rPr>
          <w:sz w:val="28"/>
          <w:szCs w:val="28"/>
        </w:rPr>
      </w:pPr>
      <w:r w:rsidRPr="0063753A">
        <w:rPr>
          <w:sz w:val="28"/>
          <w:szCs w:val="28"/>
        </w:rPr>
        <w:t>В муниципальных учреждениях отсутствует практика эффективного использования энергоресурсов. Несмотря на стопроцентную оснащенность муниципальных учреждений приборами учета электроэнергии, существует проблема нерационального ее потребления (использование электрообогревателей), практически не проводятся мероприятия по утеплению зданий, недостаточно широко применяются энергосберегающие осветительные и вспомогательные электроприборы, что приводит к завышению потребления электроэнергии на 25%.</w:t>
      </w:r>
    </w:p>
    <w:p w:rsidR="000109A6" w:rsidRPr="0063753A" w:rsidRDefault="000109A6" w:rsidP="0063753A">
      <w:pPr>
        <w:autoSpaceDE w:val="0"/>
        <w:autoSpaceDN w:val="0"/>
        <w:adjustRightInd w:val="0"/>
        <w:ind w:firstLine="709"/>
        <w:jc w:val="both"/>
        <w:rPr>
          <w:sz w:val="28"/>
          <w:szCs w:val="28"/>
        </w:rPr>
      </w:pPr>
      <w:r w:rsidRPr="0063753A">
        <w:rPr>
          <w:sz w:val="28"/>
          <w:szCs w:val="28"/>
        </w:rPr>
        <w:t xml:space="preserve">Проблемы, связанные с </w:t>
      </w:r>
      <w:proofErr w:type="spellStart"/>
      <w:r w:rsidRPr="0063753A">
        <w:rPr>
          <w:sz w:val="28"/>
          <w:szCs w:val="28"/>
        </w:rPr>
        <w:t>энергозатратами</w:t>
      </w:r>
      <w:proofErr w:type="spellEnd"/>
      <w:r w:rsidRPr="0063753A">
        <w:rPr>
          <w:sz w:val="28"/>
          <w:szCs w:val="28"/>
        </w:rPr>
        <w:t>, возможно решить только программно-целевым методом, что обусловлено следующими причинами:</w:t>
      </w:r>
    </w:p>
    <w:p w:rsidR="000109A6" w:rsidRPr="0063753A" w:rsidRDefault="000109A6" w:rsidP="0063753A">
      <w:pPr>
        <w:autoSpaceDE w:val="0"/>
        <w:autoSpaceDN w:val="0"/>
        <w:adjustRightInd w:val="0"/>
        <w:ind w:firstLine="709"/>
        <w:jc w:val="both"/>
        <w:rPr>
          <w:sz w:val="28"/>
          <w:szCs w:val="28"/>
        </w:rPr>
      </w:pPr>
      <w:r w:rsidRPr="0063753A">
        <w:rPr>
          <w:sz w:val="28"/>
          <w:szCs w:val="28"/>
        </w:rPr>
        <w:t>1. Невозможность комплексного решения проблемы в требуемые сроки за счет использования действующего рыночного механизма.</w:t>
      </w:r>
    </w:p>
    <w:p w:rsidR="000109A6" w:rsidRPr="0063753A" w:rsidRDefault="000109A6" w:rsidP="0063753A">
      <w:pPr>
        <w:autoSpaceDE w:val="0"/>
        <w:autoSpaceDN w:val="0"/>
        <w:adjustRightInd w:val="0"/>
        <w:ind w:firstLine="709"/>
        <w:jc w:val="both"/>
        <w:rPr>
          <w:sz w:val="28"/>
          <w:szCs w:val="28"/>
        </w:rPr>
      </w:pPr>
      <w:r w:rsidRPr="0063753A">
        <w:rPr>
          <w:sz w:val="28"/>
          <w:szCs w:val="28"/>
        </w:rPr>
        <w:t>2. Комплексный характер проблемы и необходимость координации действий по ее решению.</w:t>
      </w:r>
    </w:p>
    <w:p w:rsidR="000109A6" w:rsidRPr="0063753A" w:rsidRDefault="000109A6" w:rsidP="0063753A">
      <w:pPr>
        <w:autoSpaceDE w:val="0"/>
        <w:autoSpaceDN w:val="0"/>
        <w:adjustRightInd w:val="0"/>
        <w:ind w:firstLine="709"/>
        <w:jc w:val="both"/>
        <w:rPr>
          <w:sz w:val="28"/>
          <w:szCs w:val="28"/>
        </w:rPr>
      </w:pPr>
      <w:r w:rsidRPr="0063753A">
        <w:rPr>
          <w:sz w:val="28"/>
          <w:szCs w:val="28"/>
        </w:rPr>
        <w:t>3. Необходимость выполнения задач социально-экономического развития территории муниципального района, поставленных на федеральном, региональном и местном уровне.</w:t>
      </w:r>
    </w:p>
    <w:p w:rsidR="0063753A" w:rsidRDefault="0063753A" w:rsidP="0063753A">
      <w:pPr>
        <w:rPr>
          <w:b/>
          <w:bCs/>
          <w:sz w:val="28"/>
          <w:szCs w:val="28"/>
        </w:rPr>
      </w:pPr>
    </w:p>
    <w:p w:rsidR="0063753A" w:rsidRPr="0063753A" w:rsidRDefault="0063753A" w:rsidP="0063753A">
      <w:pPr>
        <w:rPr>
          <w:b/>
          <w:bCs/>
          <w:sz w:val="28"/>
          <w:szCs w:val="28"/>
        </w:rPr>
      </w:pPr>
    </w:p>
    <w:p w:rsidR="000109A6" w:rsidRPr="0063753A" w:rsidRDefault="000109A6" w:rsidP="0063753A">
      <w:pPr>
        <w:widowControl w:val="0"/>
        <w:autoSpaceDE w:val="0"/>
        <w:autoSpaceDN w:val="0"/>
        <w:adjustRightInd w:val="0"/>
        <w:jc w:val="center"/>
        <w:rPr>
          <w:b/>
          <w:bCs/>
          <w:sz w:val="28"/>
          <w:szCs w:val="28"/>
        </w:rPr>
      </w:pPr>
      <w:r w:rsidRPr="0063753A">
        <w:rPr>
          <w:b/>
          <w:bCs/>
          <w:sz w:val="28"/>
          <w:szCs w:val="28"/>
        </w:rPr>
        <w:t xml:space="preserve">  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w:t>
      </w:r>
    </w:p>
    <w:p w:rsidR="000109A6" w:rsidRPr="0063753A" w:rsidRDefault="000109A6" w:rsidP="0063753A">
      <w:pPr>
        <w:autoSpaceDE w:val="0"/>
        <w:autoSpaceDN w:val="0"/>
        <w:adjustRightInd w:val="0"/>
        <w:ind w:firstLine="709"/>
        <w:jc w:val="both"/>
        <w:outlineLvl w:val="0"/>
        <w:rPr>
          <w:sz w:val="28"/>
          <w:szCs w:val="28"/>
        </w:rPr>
      </w:pPr>
      <w:r w:rsidRPr="0063753A">
        <w:rPr>
          <w:sz w:val="28"/>
          <w:szCs w:val="28"/>
        </w:rPr>
        <w:t>Цели:</w:t>
      </w:r>
    </w:p>
    <w:p w:rsidR="000109A6" w:rsidRPr="0063753A" w:rsidRDefault="000109A6" w:rsidP="000109A6">
      <w:pPr>
        <w:autoSpaceDE w:val="0"/>
        <w:autoSpaceDN w:val="0"/>
        <w:adjustRightInd w:val="0"/>
        <w:ind w:firstLine="540"/>
        <w:jc w:val="both"/>
        <w:rPr>
          <w:sz w:val="28"/>
          <w:szCs w:val="28"/>
        </w:rPr>
      </w:pPr>
      <w:r w:rsidRPr="0063753A">
        <w:rPr>
          <w:sz w:val="28"/>
          <w:szCs w:val="28"/>
        </w:rPr>
        <w:t xml:space="preserve">- обеспечение исполнения требований Федерального </w:t>
      </w:r>
      <w:hyperlink r:id="rId26" w:history="1">
        <w:r w:rsidRPr="0063753A">
          <w:rPr>
            <w:sz w:val="28"/>
            <w:szCs w:val="28"/>
          </w:rPr>
          <w:t>закона</w:t>
        </w:r>
      </w:hyperlink>
      <w:r w:rsidRPr="0063753A">
        <w:rPr>
          <w:sz w:val="28"/>
          <w:szCs w:val="28"/>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109A6" w:rsidRPr="0063753A" w:rsidRDefault="000109A6" w:rsidP="000109A6">
      <w:pPr>
        <w:autoSpaceDE w:val="0"/>
        <w:autoSpaceDN w:val="0"/>
        <w:adjustRightInd w:val="0"/>
        <w:ind w:firstLine="540"/>
        <w:jc w:val="both"/>
        <w:rPr>
          <w:sz w:val="28"/>
          <w:szCs w:val="28"/>
        </w:rPr>
      </w:pPr>
      <w:r w:rsidRPr="0063753A">
        <w:rPr>
          <w:sz w:val="28"/>
          <w:szCs w:val="28"/>
        </w:rPr>
        <w:t>- обеспечение рационального использования топливно-энергетических ресурсов на муниципальных объектах за счет реализации энергосберегающих мероприятий.</w:t>
      </w:r>
    </w:p>
    <w:p w:rsidR="000109A6" w:rsidRPr="0063753A" w:rsidRDefault="000109A6" w:rsidP="0063753A">
      <w:pPr>
        <w:autoSpaceDE w:val="0"/>
        <w:autoSpaceDN w:val="0"/>
        <w:adjustRightInd w:val="0"/>
        <w:ind w:firstLine="709"/>
        <w:jc w:val="both"/>
        <w:outlineLvl w:val="0"/>
        <w:rPr>
          <w:sz w:val="28"/>
          <w:szCs w:val="28"/>
        </w:rPr>
      </w:pPr>
      <w:r w:rsidRPr="0063753A">
        <w:rPr>
          <w:sz w:val="28"/>
          <w:szCs w:val="28"/>
        </w:rPr>
        <w:t>Основные задачи:</w:t>
      </w:r>
    </w:p>
    <w:p w:rsidR="000109A6" w:rsidRPr="0063753A" w:rsidRDefault="000109A6" w:rsidP="000109A6">
      <w:pPr>
        <w:autoSpaceDE w:val="0"/>
        <w:autoSpaceDN w:val="0"/>
        <w:adjustRightInd w:val="0"/>
        <w:ind w:firstLine="540"/>
        <w:jc w:val="both"/>
        <w:rPr>
          <w:sz w:val="28"/>
          <w:szCs w:val="28"/>
        </w:rPr>
      </w:pPr>
      <w:r w:rsidRPr="0063753A">
        <w:rPr>
          <w:sz w:val="28"/>
          <w:szCs w:val="28"/>
        </w:rPr>
        <w:t>- обеспечение приборного учета всего объема потребляемых энергоресурсов муниципальными объектами и осуществление расчетов за них с применением этих приборов;</w:t>
      </w:r>
    </w:p>
    <w:p w:rsidR="000109A6" w:rsidRPr="0063753A" w:rsidRDefault="000109A6" w:rsidP="000109A6">
      <w:pPr>
        <w:autoSpaceDE w:val="0"/>
        <w:autoSpaceDN w:val="0"/>
        <w:adjustRightInd w:val="0"/>
        <w:ind w:firstLine="540"/>
        <w:jc w:val="both"/>
        <w:rPr>
          <w:sz w:val="28"/>
          <w:szCs w:val="28"/>
        </w:rPr>
      </w:pPr>
      <w:r w:rsidRPr="0063753A">
        <w:rPr>
          <w:sz w:val="28"/>
          <w:szCs w:val="28"/>
        </w:rPr>
        <w:t>- достижение целевых показателей, установленных подпрограммой;</w:t>
      </w:r>
    </w:p>
    <w:p w:rsidR="000109A6" w:rsidRDefault="000109A6" w:rsidP="0063753A">
      <w:pPr>
        <w:autoSpaceDE w:val="0"/>
        <w:autoSpaceDN w:val="0"/>
        <w:adjustRightInd w:val="0"/>
        <w:ind w:firstLine="540"/>
        <w:jc w:val="both"/>
        <w:rPr>
          <w:sz w:val="28"/>
          <w:szCs w:val="28"/>
        </w:rPr>
      </w:pPr>
      <w:r w:rsidRPr="0063753A">
        <w:rPr>
          <w:sz w:val="28"/>
          <w:szCs w:val="28"/>
        </w:rPr>
        <w:lastRenderedPageBreak/>
        <w:t xml:space="preserve">- создание условий для перевода учреждений бюджетного сектора на энергосберегающий путь развития за счет реализации энергосберегающих мероприятий на основе внедрения </w:t>
      </w:r>
      <w:proofErr w:type="spellStart"/>
      <w:r w:rsidRPr="0063753A">
        <w:rPr>
          <w:sz w:val="28"/>
          <w:szCs w:val="28"/>
        </w:rPr>
        <w:t>энергоэффективных</w:t>
      </w:r>
      <w:proofErr w:type="spellEnd"/>
      <w:r w:rsidRPr="0063753A">
        <w:rPr>
          <w:sz w:val="28"/>
          <w:szCs w:val="28"/>
        </w:rPr>
        <w:t xml:space="preserve"> технологий.</w:t>
      </w:r>
    </w:p>
    <w:p w:rsidR="0063753A" w:rsidRDefault="0063753A" w:rsidP="000109A6">
      <w:pPr>
        <w:autoSpaceDE w:val="0"/>
        <w:autoSpaceDN w:val="0"/>
        <w:adjustRightInd w:val="0"/>
        <w:ind w:firstLine="540"/>
        <w:jc w:val="both"/>
        <w:rPr>
          <w:sz w:val="28"/>
          <w:szCs w:val="28"/>
        </w:rPr>
      </w:pPr>
    </w:p>
    <w:p w:rsidR="0063753A" w:rsidRPr="0063753A" w:rsidRDefault="0063753A" w:rsidP="000109A6">
      <w:pPr>
        <w:autoSpaceDE w:val="0"/>
        <w:autoSpaceDN w:val="0"/>
        <w:adjustRightInd w:val="0"/>
        <w:ind w:firstLine="540"/>
        <w:jc w:val="both"/>
        <w:rPr>
          <w:sz w:val="28"/>
          <w:szCs w:val="28"/>
        </w:rPr>
      </w:pPr>
    </w:p>
    <w:p w:rsidR="000109A6" w:rsidRPr="0063753A" w:rsidRDefault="000109A6" w:rsidP="0063753A">
      <w:pPr>
        <w:widowControl w:val="0"/>
        <w:autoSpaceDE w:val="0"/>
        <w:autoSpaceDN w:val="0"/>
        <w:adjustRightInd w:val="0"/>
        <w:jc w:val="center"/>
        <w:rPr>
          <w:b/>
          <w:bCs/>
          <w:sz w:val="28"/>
          <w:szCs w:val="28"/>
        </w:rPr>
      </w:pPr>
      <w:r w:rsidRPr="0063753A">
        <w:rPr>
          <w:b/>
          <w:bCs/>
          <w:sz w:val="28"/>
          <w:szCs w:val="28"/>
        </w:rPr>
        <w:t>Сроки и этапы реализации  подпрограммы</w:t>
      </w:r>
    </w:p>
    <w:p w:rsidR="000109A6" w:rsidRPr="0063753A" w:rsidRDefault="000109A6" w:rsidP="000109A6">
      <w:pPr>
        <w:widowControl w:val="0"/>
        <w:autoSpaceDE w:val="0"/>
        <w:autoSpaceDN w:val="0"/>
        <w:adjustRightInd w:val="0"/>
        <w:jc w:val="both"/>
        <w:rPr>
          <w:sz w:val="28"/>
          <w:szCs w:val="28"/>
        </w:rPr>
      </w:pPr>
      <w:r w:rsidRPr="0063753A">
        <w:rPr>
          <w:sz w:val="28"/>
          <w:szCs w:val="28"/>
        </w:rPr>
        <w:tab/>
        <w:t>Реализац</w:t>
      </w:r>
      <w:r w:rsidR="00DC3731" w:rsidRPr="0063753A">
        <w:rPr>
          <w:sz w:val="28"/>
          <w:szCs w:val="28"/>
        </w:rPr>
        <w:t xml:space="preserve">ия  подпрограммы рассчитана на </w:t>
      </w:r>
      <w:r w:rsidR="00112862">
        <w:rPr>
          <w:sz w:val="28"/>
          <w:szCs w:val="28"/>
        </w:rPr>
        <w:t>5</w:t>
      </w:r>
      <w:r w:rsidR="00DC3731" w:rsidRPr="0063753A">
        <w:rPr>
          <w:sz w:val="28"/>
          <w:szCs w:val="28"/>
        </w:rPr>
        <w:t xml:space="preserve"> </w:t>
      </w:r>
      <w:r w:rsidR="00651EDB">
        <w:rPr>
          <w:sz w:val="28"/>
          <w:szCs w:val="28"/>
        </w:rPr>
        <w:t>года</w:t>
      </w:r>
      <w:r w:rsidR="00DC3731" w:rsidRPr="0063753A">
        <w:rPr>
          <w:sz w:val="28"/>
          <w:szCs w:val="28"/>
        </w:rPr>
        <w:t xml:space="preserve"> - с 20</w:t>
      </w:r>
      <w:r w:rsidR="00651EDB">
        <w:rPr>
          <w:sz w:val="28"/>
          <w:szCs w:val="28"/>
        </w:rPr>
        <w:t>21</w:t>
      </w:r>
      <w:r w:rsidR="00DC3731" w:rsidRPr="0063753A">
        <w:rPr>
          <w:sz w:val="28"/>
          <w:szCs w:val="28"/>
        </w:rPr>
        <w:t xml:space="preserve"> по 202</w:t>
      </w:r>
      <w:r w:rsidR="00112862">
        <w:rPr>
          <w:sz w:val="28"/>
          <w:szCs w:val="28"/>
        </w:rPr>
        <w:t>5</w:t>
      </w:r>
      <w:r w:rsidRPr="0063753A">
        <w:rPr>
          <w:sz w:val="28"/>
          <w:szCs w:val="28"/>
        </w:rPr>
        <w:t xml:space="preserve"> год включительно. Заявленный срок является оптимальным для реализации запланированных мероприятий и решения поставленных задач. </w:t>
      </w:r>
    </w:p>
    <w:p w:rsidR="000109A6" w:rsidRPr="0063753A" w:rsidRDefault="000109A6" w:rsidP="000109A6">
      <w:pPr>
        <w:widowControl w:val="0"/>
        <w:autoSpaceDE w:val="0"/>
        <w:autoSpaceDN w:val="0"/>
        <w:adjustRightInd w:val="0"/>
        <w:jc w:val="both"/>
        <w:rPr>
          <w:sz w:val="28"/>
          <w:szCs w:val="28"/>
        </w:rPr>
      </w:pPr>
      <w:r w:rsidRPr="0063753A">
        <w:rPr>
          <w:sz w:val="28"/>
          <w:szCs w:val="28"/>
        </w:rPr>
        <w:tab/>
        <w:t>В период одного года невозможно реализовать весь комплекс мероприятий, так как принимаемые меры по энергосбережению и повышению энергетической эффективности требуют долгосрочного планирования.</w:t>
      </w:r>
    </w:p>
    <w:p w:rsidR="000109A6" w:rsidRDefault="000109A6" w:rsidP="000109A6">
      <w:pPr>
        <w:autoSpaceDE w:val="0"/>
        <w:autoSpaceDN w:val="0"/>
        <w:adjustRightInd w:val="0"/>
        <w:ind w:firstLine="540"/>
        <w:jc w:val="both"/>
        <w:rPr>
          <w:sz w:val="28"/>
          <w:szCs w:val="28"/>
        </w:rPr>
      </w:pPr>
    </w:p>
    <w:p w:rsidR="0063753A" w:rsidRPr="0063753A" w:rsidRDefault="0063753A" w:rsidP="000109A6">
      <w:pPr>
        <w:autoSpaceDE w:val="0"/>
        <w:autoSpaceDN w:val="0"/>
        <w:adjustRightInd w:val="0"/>
        <w:ind w:firstLine="540"/>
        <w:jc w:val="both"/>
        <w:rPr>
          <w:sz w:val="28"/>
          <w:szCs w:val="28"/>
        </w:rPr>
      </w:pPr>
    </w:p>
    <w:p w:rsidR="000109A6" w:rsidRPr="0063753A" w:rsidRDefault="000109A6" w:rsidP="0063753A">
      <w:pPr>
        <w:widowControl w:val="0"/>
        <w:autoSpaceDE w:val="0"/>
        <w:autoSpaceDN w:val="0"/>
        <w:adjustRightInd w:val="0"/>
        <w:jc w:val="center"/>
        <w:rPr>
          <w:b/>
          <w:bCs/>
          <w:sz w:val="28"/>
          <w:szCs w:val="28"/>
        </w:rPr>
      </w:pPr>
      <w:r w:rsidRPr="0063753A">
        <w:rPr>
          <w:b/>
          <w:bCs/>
          <w:sz w:val="28"/>
          <w:szCs w:val="28"/>
        </w:rPr>
        <w:t>Характеристика основных мероприятий подпрограммы</w:t>
      </w:r>
    </w:p>
    <w:p w:rsidR="000109A6" w:rsidRPr="0063753A" w:rsidRDefault="000109A6" w:rsidP="000109A6">
      <w:pPr>
        <w:autoSpaceDE w:val="0"/>
        <w:autoSpaceDN w:val="0"/>
        <w:adjustRightInd w:val="0"/>
        <w:ind w:firstLine="540"/>
        <w:jc w:val="both"/>
        <w:rPr>
          <w:sz w:val="28"/>
          <w:szCs w:val="28"/>
        </w:rPr>
      </w:pPr>
      <w:r w:rsidRPr="0063753A">
        <w:rPr>
          <w:sz w:val="28"/>
          <w:szCs w:val="28"/>
        </w:rPr>
        <w:t>Ожидаемые результаты реализации подпрограммы характеризуются:</w:t>
      </w:r>
    </w:p>
    <w:p w:rsidR="000109A6" w:rsidRPr="0063753A" w:rsidRDefault="000109A6" w:rsidP="000109A6">
      <w:pPr>
        <w:autoSpaceDE w:val="0"/>
        <w:autoSpaceDN w:val="0"/>
        <w:adjustRightInd w:val="0"/>
        <w:ind w:firstLine="540"/>
        <w:jc w:val="both"/>
        <w:rPr>
          <w:sz w:val="28"/>
          <w:szCs w:val="28"/>
        </w:rPr>
      </w:pPr>
      <w:r w:rsidRPr="0063753A">
        <w:rPr>
          <w:sz w:val="28"/>
          <w:szCs w:val="28"/>
        </w:rPr>
        <w:t xml:space="preserve">- достижением целевых </w:t>
      </w:r>
      <w:hyperlink r:id="rId27" w:history="1">
        <w:r w:rsidRPr="0063753A">
          <w:rPr>
            <w:sz w:val="28"/>
            <w:szCs w:val="28"/>
          </w:rPr>
          <w:t>показателей</w:t>
        </w:r>
      </w:hyperlink>
      <w:r w:rsidRPr="0063753A">
        <w:rPr>
          <w:sz w:val="28"/>
          <w:szCs w:val="28"/>
        </w:rPr>
        <w:t xml:space="preserve"> эффективности реализации подпрограммы, установленные в соответствии с </w:t>
      </w:r>
      <w:hyperlink r:id="rId28" w:history="1">
        <w:r w:rsidRPr="0063753A">
          <w:rPr>
            <w:sz w:val="28"/>
            <w:szCs w:val="28"/>
          </w:rPr>
          <w:t>Постановлением</w:t>
        </w:r>
      </w:hyperlink>
      <w:r w:rsidRPr="0063753A">
        <w:rPr>
          <w:sz w:val="28"/>
          <w:szCs w:val="28"/>
        </w:rPr>
        <w:t xml:space="preserve">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p>
    <w:p w:rsidR="000109A6" w:rsidRPr="0063753A" w:rsidRDefault="000109A6" w:rsidP="000109A6">
      <w:pPr>
        <w:autoSpaceDE w:val="0"/>
        <w:autoSpaceDN w:val="0"/>
        <w:adjustRightInd w:val="0"/>
        <w:ind w:firstLine="540"/>
        <w:jc w:val="both"/>
        <w:rPr>
          <w:sz w:val="28"/>
          <w:szCs w:val="28"/>
        </w:rPr>
      </w:pPr>
      <w:r w:rsidRPr="0063753A">
        <w:rPr>
          <w:sz w:val="28"/>
          <w:szCs w:val="28"/>
        </w:rPr>
        <w:t xml:space="preserve">- достижением </w:t>
      </w:r>
      <w:hyperlink r:id="rId29" w:history="1">
        <w:proofErr w:type="gramStart"/>
        <w:r w:rsidRPr="0063753A">
          <w:rPr>
            <w:sz w:val="28"/>
            <w:szCs w:val="28"/>
          </w:rPr>
          <w:t>показателей</w:t>
        </w:r>
      </w:hyperlink>
      <w:r w:rsidRPr="0063753A">
        <w:rPr>
          <w:sz w:val="28"/>
          <w:szCs w:val="28"/>
        </w:rPr>
        <w:t xml:space="preserve"> результативности реализации мероприятий подпрограммы</w:t>
      </w:r>
      <w:proofErr w:type="gramEnd"/>
      <w:r w:rsidRPr="0063753A">
        <w:rPr>
          <w:sz w:val="28"/>
          <w:szCs w:val="28"/>
        </w:rPr>
        <w:t xml:space="preserve"> с использованием субсидии из областного бюджета.</w:t>
      </w:r>
    </w:p>
    <w:p w:rsidR="000109A6" w:rsidRPr="0063753A" w:rsidRDefault="000109A6" w:rsidP="000109A6">
      <w:pPr>
        <w:autoSpaceDE w:val="0"/>
        <w:autoSpaceDN w:val="0"/>
        <w:adjustRightInd w:val="0"/>
        <w:ind w:firstLine="540"/>
        <w:jc w:val="both"/>
        <w:rPr>
          <w:sz w:val="28"/>
          <w:szCs w:val="28"/>
        </w:rPr>
      </w:pPr>
      <w:r w:rsidRPr="0063753A">
        <w:rPr>
          <w:sz w:val="28"/>
          <w:szCs w:val="28"/>
        </w:rPr>
        <w:t>Перечень показателей подпрограммы носит открытый характер и предусматривает возможность корректировки в случаях, предусмотренных действующим законодательством Российской Федерации.</w:t>
      </w:r>
    </w:p>
    <w:p w:rsidR="000109A6" w:rsidRDefault="000109A6" w:rsidP="0063753A">
      <w:pPr>
        <w:rPr>
          <w:b/>
          <w:bCs/>
          <w:sz w:val="28"/>
          <w:szCs w:val="28"/>
        </w:rPr>
      </w:pPr>
    </w:p>
    <w:p w:rsidR="0063753A" w:rsidRDefault="0063753A" w:rsidP="0063753A">
      <w:pPr>
        <w:rPr>
          <w:b/>
          <w:bCs/>
          <w:sz w:val="28"/>
          <w:szCs w:val="28"/>
        </w:rPr>
      </w:pPr>
    </w:p>
    <w:p w:rsidR="005939FC" w:rsidRDefault="005939FC" w:rsidP="0063753A">
      <w:pPr>
        <w:rPr>
          <w:b/>
          <w:bCs/>
          <w:sz w:val="28"/>
          <w:szCs w:val="28"/>
        </w:rPr>
      </w:pPr>
    </w:p>
    <w:p w:rsidR="005939FC" w:rsidRDefault="005939FC" w:rsidP="0063753A">
      <w:pPr>
        <w:rPr>
          <w:b/>
          <w:bCs/>
          <w:sz w:val="28"/>
          <w:szCs w:val="28"/>
        </w:rPr>
      </w:pPr>
    </w:p>
    <w:p w:rsidR="005939FC" w:rsidRDefault="005939FC" w:rsidP="0063753A">
      <w:pPr>
        <w:rPr>
          <w:b/>
          <w:bCs/>
          <w:sz w:val="28"/>
          <w:szCs w:val="28"/>
        </w:rPr>
      </w:pPr>
    </w:p>
    <w:p w:rsidR="005939FC" w:rsidRDefault="005939FC" w:rsidP="0063753A">
      <w:pPr>
        <w:rPr>
          <w:b/>
          <w:bCs/>
          <w:sz w:val="28"/>
          <w:szCs w:val="28"/>
        </w:rPr>
      </w:pPr>
    </w:p>
    <w:p w:rsidR="005939FC" w:rsidRDefault="005939FC" w:rsidP="0063753A">
      <w:pPr>
        <w:rPr>
          <w:b/>
          <w:bCs/>
          <w:sz w:val="28"/>
          <w:szCs w:val="28"/>
        </w:rPr>
      </w:pPr>
    </w:p>
    <w:p w:rsidR="005939FC" w:rsidRDefault="005939FC" w:rsidP="0063753A">
      <w:pPr>
        <w:rPr>
          <w:b/>
          <w:bCs/>
          <w:sz w:val="28"/>
          <w:szCs w:val="28"/>
        </w:rPr>
      </w:pPr>
    </w:p>
    <w:p w:rsidR="00651EDB" w:rsidRDefault="00651EDB" w:rsidP="0063753A">
      <w:pPr>
        <w:rPr>
          <w:b/>
          <w:bCs/>
          <w:sz w:val="28"/>
          <w:szCs w:val="28"/>
        </w:rPr>
      </w:pPr>
    </w:p>
    <w:p w:rsidR="00651EDB" w:rsidRDefault="00651EDB" w:rsidP="0063753A">
      <w:pPr>
        <w:rPr>
          <w:b/>
          <w:bCs/>
          <w:sz w:val="28"/>
          <w:szCs w:val="28"/>
        </w:rPr>
      </w:pPr>
    </w:p>
    <w:p w:rsidR="00651EDB" w:rsidRDefault="00651EDB" w:rsidP="0063753A">
      <w:pPr>
        <w:rPr>
          <w:b/>
          <w:bCs/>
          <w:sz w:val="28"/>
          <w:szCs w:val="28"/>
        </w:rPr>
      </w:pPr>
    </w:p>
    <w:p w:rsidR="007E3EA4" w:rsidRDefault="007E3EA4" w:rsidP="0063753A">
      <w:pPr>
        <w:rPr>
          <w:b/>
          <w:bCs/>
          <w:sz w:val="28"/>
          <w:szCs w:val="28"/>
        </w:rPr>
      </w:pPr>
    </w:p>
    <w:p w:rsidR="007E3EA4" w:rsidRDefault="007E3EA4" w:rsidP="0063753A">
      <w:pPr>
        <w:rPr>
          <w:b/>
          <w:bCs/>
          <w:sz w:val="28"/>
          <w:szCs w:val="28"/>
        </w:rPr>
      </w:pPr>
    </w:p>
    <w:p w:rsidR="007E3EA4" w:rsidRDefault="007E3EA4" w:rsidP="0063753A">
      <w:pPr>
        <w:rPr>
          <w:b/>
          <w:bCs/>
          <w:sz w:val="28"/>
          <w:szCs w:val="28"/>
        </w:rPr>
      </w:pPr>
    </w:p>
    <w:p w:rsidR="007E3EA4" w:rsidRDefault="007E3EA4" w:rsidP="0063753A">
      <w:pPr>
        <w:rPr>
          <w:b/>
          <w:bCs/>
          <w:sz w:val="28"/>
          <w:szCs w:val="28"/>
        </w:rPr>
      </w:pPr>
    </w:p>
    <w:p w:rsidR="000109A6" w:rsidRPr="00CD137D" w:rsidRDefault="000109A6" w:rsidP="000109A6">
      <w:pPr>
        <w:jc w:val="center"/>
        <w:rPr>
          <w:sz w:val="28"/>
          <w:szCs w:val="28"/>
        </w:rPr>
      </w:pPr>
      <w:r w:rsidRPr="00CD137D">
        <w:rPr>
          <w:b/>
          <w:bCs/>
          <w:sz w:val="28"/>
          <w:szCs w:val="28"/>
        </w:rPr>
        <w:t>Ресурсное обеспечение подпрограммы</w:t>
      </w:r>
    </w:p>
    <w:p w:rsidR="000109A6" w:rsidRPr="00CD137D" w:rsidRDefault="000109A6" w:rsidP="000109A6">
      <w:pPr>
        <w:jc w:val="center"/>
        <w:rPr>
          <w:b/>
          <w:bCs/>
          <w:sz w:val="28"/>
          <w:szCs w:val="28"/>
        </w:rPr>
      </w:pPr>
      <w:r w:rsidRPr="00CD137D">
        <w:rPr>
          <w:b/>
          <w:bCs/>
          <w:sz w:val="28"/>
          <w:szCs w:val="28"/>
        </w:rPr>
        <w:lastRenderedPageBreak/>
        <w:t xml:space="preserve">РЕСУРСНОЕ ОБЕСПЕЧЕНИЕ РЕАЛИЗАЦИИ ПОДПРОГРАММЫ ЗА СЧЕТ СРЕДСТВ </w:t>
      </w:r>
      <w:r>
        <w:rPr>
          <w:b/>
          <w:bCs/>
          <w:sz w:val="28"/>
          <w:szCs w:val="28"/>
        </w:rPr>
        <w:t xml:space="preserve">ОБЛАСТНОГО </w:t>
      </w:r>
      <w:r w:rsidRPr="00CD137D">
        <w:rPr>
          <w:b/>
          <w:bCs/>
          <w:sz w:val="28"/>
          <w:szCs w:val="28"/>
        </w:rPr>
        <w:t>БЮ</w:t>
      </w:r>
      <w:r>
        <w:rPr>
          <w:b/>
          <w:bCs/>
          <w:sz w:val="28"/>
          <w:szCs w:val="28"/>
        </w:rPr>
        <w:t>ДЖЕТА</w:t>
      </w:r>
      <w:r w:rsidRPr="00CD137D">
        <w:rPr>
          <w:b/>
          <w:bCs/>
          <w:sz w:val="28"/>
          <w:szCs w:val="28"/>
        </w:rPr>
        <w:t xml:space="preserve"> </w:t>
      </w:r>
    </w:p>
    <w:p w:rsidR="000109A6" w:rsidRDefault="000109A6" w:rsidP="000109A6">
      <w:pPr>
        <w:autoSpaceDE w:val="0"/>
        <w:autoSpaceDN w:val="0"/>
        <w:adjustRightInd w:val="0"/>
        <w:rPr>
          <w:sz w:val="24"/>
          <w:szCs w:val="24"/>
        </w:rPr>
      </w:pPr>
    </w:p>
    <w:tbl>
      <w:tblPr>
        <w:tblW w:w="10496" w:type="dxa"/>
        <w:jc w:val="center"/>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34"/>
        <w:gridCol w:w="1701"/>
        <w:gridCol w:w="992"/>
        <w:gridCol w:w="993"/>
        <w:gridCol w:w="992"/>
        <w:gridCol w:w="992"/>
        <w:gridCol w:w="975"/>
        <w:gridCol w:w="17"/>
      </w:tblGrid>
      <w:tr w:rsidR="00192D48" w:rsidTr="00F006F2">
        <w:trPr>
          <w:trHeight w:val="300"/>
          <w:jc w:val="center"/>
        </w:trPr>
        <w:tc>
          <w:tcPr>
            <w:tcW w:w="3834" w:type="dxa"/>
            <w:vMerge w:val="restart"/>
            <w:tcBorders>
              <w:top w:val="single" w:sz="4" w:space="0" w:color="auto"/>
              <w:left w:val="single" w:sz="4" w:space="0" w:color="auto"/>
              <w:right w:val="single" w:sz="4" w:space="0" w:color="auto"/>
            </w:tcBorders>
            <w:vAlign w:val="center"/>
            <w:hideMark/>
          </w:tcPr>
          <w:p w:rsidR="00192D48" w:rsidRDefault="00192D48" w:rsidP="005F109D">
            <w:pPr>
              <w:ind w:right="-108"/>
              <w:jc w:val="center"/>
              <w:rPr>
                <w:b/>
                <w:bCs/>
                <w:color w:val="000000"/>
              </w:rPr>
            </w:pPr>
            <w:r>
              <w:rPr>
                <w:b/>
                <w:bCs/>
                <w:color w:val="000000"/>
              </w:rPr>
              <w:t>Наименование муниципальной программы, подпрограммы муниципальной программы, ведомственной целевой программы, основного мероприятия,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92D48" w:rsidRDefault="00192D48" w:rsidP="005F109D">
            <w:pPr>
              <w:jc w:val="center"/>
              <w:rPr>
                <w:b/>
                <w:bCs/>
                <w:color w:val="000000"/>
              </w:rPr>
            </w:pPr>
            <w:r>
              <w:rPr>
                <w:b/>
                <w:bCs/>
                <w:color w:val="000000"/>
              </w:rPr>
              <w:t>Ответственный исполнитель, соисполнители, администратор, участники, исполнители</w:t>
            </w:r>
          </w:p>
        </w:tc>
        <w:tc>
          <w:tcPr>
            <w:tcW w:w="4961" w:type="dxa"/>
            <w:gridSpan w:val="6"/>
            <w:tcBorders>
              <w:top w:val="single" w:sz="4" w:space="0" w:color="auto"/>
              <w:left w:val="single" w:sz="4" w:space="0" w:color="auto"/>
              <w:bottom w:val="single" w:sz="4" w:space="0" w:color="auto"/>
              <w:right w:val="single" w:sz="4" w:space="0" w:color="auto"/>
            </w:tcBorders>
            <w:vAlign w:val="center"/>
            <w:hideMark/>
          </w:tcPr>
          <w:p w:rsidR="00192D48" w:rsidRDefault="00192D48" w:rsidP="005F109D">
            <w:pPr>
              <w:jc w:val="center"/>
              <w:rPr>
                <w:b/>
                <w:bCs/>
                <w:color w:val="000000"/>
              </w:rPr>
            </w:pPr>
            <w:r>
              <w:rPr>
                <w:b/>
                <w:bCs/>
                <w:color w:val="000000"/>
              </w:rPr>
              <w:t>Расходы (тыс. руб.), годы</w:t>
            </w:r>
          </w:p>
        </w:tc>
      </w:tr>
      <w:tr w:rsidR="00192D48" w:rsidTr="00F006F2">
        <w:trPr>
          <w:gridAfter w:val="1"/>
          <w:wAfter w:w="17" w:type="dxa"/>
          <w:trHeight w:val="300"/>
          <w:jc w:val="center"/>
        </w:trPr>
        <w:tc>
          <w:tcPr>
            <w:tcW w:w="3834" w:type="dxa"/>
            <w:vMerge/>
            <w:tcBorders>
              <w:left w:val="single" w:sz="4" w:space="0" w:color="auto"/>
              <w:bottom w:val="single" w:sz="4" w:space="0" w:color="auto"/>
              <w:right w:val="single" w:sz="4" w:space="0" w:color="auto"/>
            </w:tcBorders>
            <w:vAlign w:val="center"/>
            <w:hideMark/>
          </w:tcPr>
          <w:p w:rsidR="00192D48" w:rsidRDefault="00192D48" w:rsidP="005F109D">
            <w:pP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92D48" w:rsidRDefault="00192D48" w:rsidP="005F109D">
            <w:pPr>
              <w:rPr>
                <w:b/>
                <w:bCs/>
                <w:color w:val="00000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92D48" w:rsidRDefault="00192D48" w:rsidP="00651EDB">
            <w:pPr>
              <w:jc w:val="center"/>
              <w:rPr>
                <w:b/>
                <w:bCs/>
                <w:color w:val="000000"/>
              </w:rPr>
            </w:pPr>
            <w:r>
              <w:rPr>
                <w:b/>
                <w:bCs/>
                <w:color w:val="000000"/>
              </w:rPr>
              <w:t>2021</w:t>
            </w:r>
          </w:p>
        </w:tc>
        <w:tc>
          <w:tcPr>
            <w:tcW w:w="993" w:type="dxa"/>
            <w:tcBorders>
              <w:top w:val="single" w:sz="4" w:space="0" w:color="auto"/>
              <w:left w:val="single" w:sz="4" w:space="0" w:color="auto"/>
              <w:bottom w:val="single" w:sz="4" w:space="0" w:color="auto"/>
              <w:right w:val="single" w:sz="4" w:space="0" w:color="auto"/>
            </w:tcBorders>
            <w:vAlign w:val="center"/>
            <w:hideMark/>
          </w:tcPr>
          <w:p w:rsidR="00192D48" w:rsidRDefault="00192D48" w:rsidP="00651EDB">
            <w:pPr>
              <w:jc w:val="center"/>
              <w:rPr>
                <w:b/>
                <w:bCs/>
                <w:color w:val="000000"/>
              </w:rPr>
            </w:pPr>
            <w:r>
              <w:rPr>
                <w:b/>
                <w:bCs/>
                <w:color w:val="000000"/>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192D48" w:rsidRDefault="00192D48" w:rsidP="005F109D">
            <w:pPr>
              <w:jc w:val="center"/>
              <w:rPr>
                <w:b/>
                <w:bCs/>
                <w:color w:val="000000"/>
              </w:rPr>
            </w:pPr>
            <w:r>
              <w:rPr>
                <w:b/>
                <w:bCs/>
                <w:color w:val="000000"/>
              </w:rPr>
              <w:t xml:space="preserve"> </w:t>
            </w:r>
          </w:p>
          <w:p w:rsidR="00192D48" w:rsidRDefault="00192D48" w:rsidP="005F109D">
            <w:pPr>
              <w:jc w:val="center"/>
              <w:rPr>
                <w:b/>
                <w:bCs/>
                <w:color w:val="000000"/>
              </w:rPr>
            </w:pPr>
            <w:r>
              <w:rPr>
                <w:b/>
                <w:bCs/>
                <w:color w:val="000000"/>
              </w:rPr>
              <w:t xml:space="preserve"> 2023 </w:t>
            </w:r>
          </w:p>
          <w:p w:rsidR="00192D48" w:rsidRDefault="00192D48" w:rsidP="005F109D">
            <w:pPr>
              <w:jc w:val="center"/>
              <w:rPr>
                <w:b/>
                <w:bCs/>
                <w:color w:val="000000"/>
              </w:rPr>
            </w:pPr>
            <w:r>
              <w:rPr>
                <w:b/>
                <w:bCs/>
                <w:color w:val="00000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192D48" w:rsidRDefault="00192D48" w:rsidP="00F006F2">
            <w:pPr>
              <w:jc w:val="center"/>
              <w:rPr>
                <w:b/>
                <w:bCs/>
                <w:color w:val="000000"/>
              </w:rPr>
            </w:pPr>
            <w:r>
              <w:rPr>
                <w:b/>
                <w:bCs/>
                <w:color w:val="000000"/>
              </w:rPr>
              <w:t xml:space="preserve"> </w:t>
            </w:r>
          </w:p>
          <w:p w:rsidR="00192D48" w:rsidRDefault="00192D48" w:rsidP="00F006F2">
            <w:pPr>
              <w:jc w:val="center"/>
              <w:rPr>
                <w:b/>
                <w:bCs/>
                <w:color w:val="000000"/>
              </w:rPr>
            </w:pPr>
            <w:r>
              <w:rPr>
                <w:b/>
                <w:bCs/>
                <w:color w:val="000000"/>
              </w:rPr>
              <w:t xml:space="preserve"> 2024 </w:t>
            </w:r>
          </w:p>
          <w:p w:rsidR="00192D48" w:rsidRDefault="00192D48" w:rsidP="00F006F2">
            <w:pPr>
              <w:jc w:val="center"/>
              <w:rPr>
                <w:b/>
                <w:bCs/>
                <w:color w:val="000000"/>
              </w:rPr>
            </w:pPr>
            <w:r>
              <w:rPr>
                <w:b/>
                <w:bCs/>
                <w:color w:val="000000"/>
              </w:rPr>
              <w:t xml:space="preserve"> </w:t>
            </w:r>
          </w:p>
        </w:tc>
        <w:tc>
          <w:tcPr>
            <w:tcW w:w="975" w:type="dxa"/>
            <w:tcBorders>
              <w:top w:val="single" w:sz="4" w:space="0" w:color="auto"/>
              <w:left w:val="single" w:sz="4" w:space="0" w:color="auto"/>
              <w:bottom w:val="single" w:sz="4" w:space="0" w:color="auto"/>
              <w:right w:val="single" w:sz="4" w:space="0" w:color="auto"/>
            </w:tcBorders>
            <w:vAlign w:val="center"/>
          </w:tcPr>
          <w:p w:rsidR="00192D48" w:rsidRDefault="00192D48" w:rsidP="00F006F2">
            <w:pPr>
              <w:jc w:val="center"/>
              <w:rPr>
                <w:b/>
                <w:bCs/>
                <w:color w:val="000000"/>
              </w:rPr>
            </w:pPr>
            <w:r>
              <w:rPr>
                <w:b/>
                <w:bCs/>
                <w:color w:val="000000"/>
              </w:rPr>
              <w:t xml:space="preserve"> </w:t>
            </w:r>
          </w:p>
          <w:p w:rsidR="00192D48" w:rsidRDefault="00192D48" w:rsidP="00F006F2">
            <w:pPr>
              <w:jc w:val="center"/>
              <w:rPr>
                <w:b/>
                <w:bCs/>
                <w:color w:val="000000"/>
              </w:rPr>
            </w:pPr>
            <w:r>
              <w:rPr>
                <w:b/>
                <w:bCs/>
                <w:color w:val="000000"/>
              </w:rPr>
              <w:t xml:space="preserve"> 2025 </w:t>
            </w:r>
          </w:p>
          <w:p w:rsidR="00192D48" w:rsidRDefault="00192D48" w:rsidP="00F006F2">
            <w:pPr>
              <w:jc w:val="center"/>
              <w:rPr>
                <w:b/>
                <w:bCs/>
                <w:color w:val="000000"/>
              </w:rPr>
            </w:pPr>
            <w:r>
              <w:rPr>
                <w:b/>
                <w:bCs/>
                <w:color w:val="000000"/>
              </w:rPr>
              <w:t xml:space="preserve"> </w:t>
            </w:r>
          </w:p>
        </w:tc>
      </w:tr>
      <w:tr w:rsidR="00192D48" w:rsidTr="00192D48">
        <w:trPr>
          <w:trHeight w:val="300"/>
          <w:jc w:val="center"/>
        </w:trPr>
        <w:tc>
          <w:tcPr>
            <w:tcW w:w="3834" w:type="dxa"/>
            <w:tcBorders>
              <w:top w:val="single" w:sz="4" w:space="0" w:color="auto"/>
              <w:left w:val="single" w:sz="4" w:space="0" w:color="auto"/>
              <w:bottom w:val="single" w:sz="4" w:space="0" w:color="auto"/>
              <w:right w:val="single" w:sz="4" w:space="0" w:color="auto"/>
            </w:tcBorders>
            <w:vAlign w:val="center"/>
            <w:hideMark/>
          </w:tcPr>
          <w:p w:rsidR="00192D48" w:rsidRDefault="00192D48" w:rsidP="005F109D">
            <w:pPr>
              <w:jc w:val="center"/>
              <w:rPr>
                <w:b/>
                <w:bCs/>
                <w:color w:val="000000"/>
              </w:rPr>
            </w:pPr>
            <w:r>
              <w:rPr>
                <w:b/>
                <w:bCs/>
                <w:color w:val="00000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2D48" w:rsidRDefault="00192D48" w:rsidP="005F109D">
            <w:pPr>
              <w:jc w:val="center"/>
              <w:rPr>
                <w:b/>
                <w:bCs/>
                <w:color w:val="000000"/>
              </w:rPr>
            </w:pPr>
            <w:r>
              <w:rPr>
                <w:b/>
                <w:bCs/>
                <w:color w:val="00000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92D48" w:rsidRDefault="00192D48" w:rsidP="005F109D">
            <w:pPr>
              <w:jc w:val="center"/>
              <w:rPr>
                <w:b/>
                <w:bCs/>
                <w:color w:val="000000"/>
              </w:rPr>
            </w:pPr>
            <w:r>
              <w:rPr>
                <w:b/>
                <w:bCs/>
                <w:color w:val="00000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192D48" w:rsidRDefault="00192D48" w:rsidP="005F109D">
            <w:pPr>
              <w:jc w:val="center"/>
              <w:rPr>
                <w:b/>
                <w:bCs/>
                <w:color w:val="000000"/>
              </w:rPr>
            </w:pPr>
            <w:r>
              <w:rPr>
                <w:b/>
                <w:bCs/>
                <w:color w:val="00000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92D48" w:rsidRDefault="00192D48" w:rsidP="005F109D">
            <w:pPr>
              <w:jc w:val="center"/>
              <w:rPr>
                <w:b/>
                <w:bCs/>
                <w:color w:val="000000"/>
              </w:rPr>
            </w:pPr>
            <w:r>
              <w:rPr>
                <w:b/>
                <w:bCs/>
                <w:color w:val="000000"/>
              </w:rPr>
              <w:t xml:space="preserve"> 5 </w:t>
            </w: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5F109D">
            <w:pPr>
              <w:jc w:val="center"/>
              <w:rPr>
                <w:b/>
                <w:bCs/>
                <w:color w:val="000000"/>
              </w:rPr>
            </w:pPr>
            <w:r>
              <w:rPr>
                <w:b/>
                <w:bCs/>
                <w:color w:val="000000"/>
              </w:rPr>
              <w:t>6</w:t>
            </w:r>
          </w:p>
        </w:tc>
        <w:tc>
          <w:tcPr>
            <w:tcW w:w="992" w:type="dxa"/>
            <w:gridSpan w:val="2"/>
            <w:tcBorders>
              <w:top w:val="single" w:sz="4" w:space="0" w:color="auto"/>
              <w:left w:val="single" w:sz="4" w:space="0" w:color="auto"/>
              <w:bottom w:val="single" w:sz="4" w:space="0" w:color="auto"/>
              <w:right w:val="single" w:sz="4" w:space="0" w:color="auto"/>
            </w:tcBorders>
          </w:tcPr>
          <w:p w:rsidR="00192D48" w:rsidRDefault="00192D48" w:rsidP="005F109D">
            <w:pPr>
              <w:jc w:val="center"/>
              <w:rPr>
                <w:b/>
                <w:bCs/>
                <w:color w:val="000000"/>
              </w:rPr>
            </w:pPr>
            <w:r>
              <w:rPr>
                <w:b/>
                <w:bCs/>
                <w:color w:val="000000"/>
              </w:rPr>
              <w:t>7</w:t>
            </w:r>
          </w:p>
        </w:tc>
      </w:tr>
      <w:tr w:rsidR="00192D48" w:rsidRPr="00F43737" w:rsidTr="00192D48">
        <w:trPr>
          <w:trHeight w:val="385"/>
          <w:jc w:val="center"/>
        </w:trPr>
        <w:tc>
          <w:tcPr>
            <w:tcW w:w="3834" w:type="dxa"/>
            <w:vMerge w:val="restart"/>
            <w:tcBorders>
              <w:top w:val="single" w:sz="4" w:space="0" w:color="auto"/>
              <w:left w:val="single" w:sz="4" w:space="0" w:color="auto"/>
              <w:right w:val="single" w:sz="4" w:space="0" w:color="auto"/>
            </w:tcBorders>
            <w:hideMark/>
          </w:tcPr>
          <w:p w:rsidR="00192D48" w:rsidRPr="00F43737" w:rsidRDefault="00192D48" w:rsidP="005F109D">
            <w:pPr>
              <w:jc w:val="both"/>
              <w:rPr>
                <w:color w:val="000000"/>
              </w:rPr>
            </w:pPr>
            <w:r w:rsidRPr="00F43737">
              <w:rPr>
                <w:b/>
                <w:bCs/>
                <w:color w:val="000000"/>
              </w:rPr>
              <w:t>Подпрограмма</w:t>
            </w:r>
            <w:r w:rsidRPr="00F43737">
              <w:rPr>
                <w:color w:val="000000"/>
              </w:rPr>
              <w:t xml:space="preserve"> «Энергосбережение и повышение энергетической эффективности"</w:t>
            </w:r>
          </w:p>
        </w:tc>
        <w:tc>
          <w:tcPr>
            <w:tcW w:w="1701" w:type="dxa"/>
            <w:tcBorders>
              <w:top w:val="single" w:sz="4" w:space="0" w:color="auto"/>
              <w:left w:val="single" w:sz="4" w:space="0" w:color="auto"/>
              <w:bottom w:val="single" w:sz="4" w:space="0" w:color="auto"/>
              <w:right w:val="single" w:sz="4" w:space="0" w:color="auto"/>
            </w:tcBorders>
          </w:tcPr>
          <w:p w:rsidR="00192D48" w:rsidRPr="00F43737" w:rsidRDefault="00192D48" w:rsidP="005F109D">
            <w:pPr>
              <w:rPr>
                <w:color w:val="000000"/>
              </w:rPr>
            </w:pPr>
          </w:p>
          <w:p w:rsidR="00192D48" w:rsidRPr="00F43737" w:rsidRDefault="00192D48" w:rsidP="005F109D">
            <w:pPr>
              <w:rPr>
                <w:color w:val="000000"/>
              </w:rPr>
            </w:pPr>
            <w:r w:rsidRPr="00F43737">
              <w:rPr>
                <w:color w:val="000000"/>
              </w:rPr>
              <w:t xml:space="preserve">всего, </w:t>
            </w:r>
          </w:p>
          <w:p w:rsidR="00192D48" w:rsidRPr="00F43737" w:rsidRDefault="00192D48" w:rsidP="005F109D">
            <w:pPr>
              <w:rPr>
                <w:color w:val="000000"/>
              </w:rPr>
            </w:pPr>
            <w:r w:rsidRPr="00F43737">
              <w:rPr>
                <w:color w:val="000000"/>
              </w:rPr>
              <w:t>в том числе:</w:t>
            </w:r>
          </w:p>
        </w:tc>
        <w:tc>
          <w:tcPr>
            <w:tcW w:w="992" w:type="dxa"/>
            <w:tcBorders>
              <w:top w:val="single" w:sz="4" w:space="0" w:color="auto"/>
              <w:left w:val="single" w:sz="4" w:space="0" w:color="auto"/>
              <w:right w:val="single" w:sz="4" w:space="0" w:color="auto"/>
            </w:tcBorders>
            <w:vAlign w:val="center"/>
            <w:hideMark/>
          </w:tcPr>
          <w:p w:rsidR="00192D48" w:rsidRPr="00F43737" w:rsidRDefault="00192D48" w:rsidP="005F109D">
            <w:pPr>
              <w:jc w:val="center"/>
              <w:rPr>
                <w:color w:val="000000"/>
              </w:rPr>
            </w:pPr>
            <w:r w:rsidRPr="00F43737">
              <w:rPr>
                <w:color w:val="000000"/>
              </w:rPr>
              <w:t xml:space="preserve">- </w:t>
            </w:r>
          </w:p>
        </w:tc>
        <w:tc>
          <w:tcPr>
            <w:tcW w:w="993" w:type="dxa"/>
            <w:tcBorders>
              <w:top w:val="single" w:sz="4" w:space="0" w:color="auto"/>
              <w:left w:val="single" w:sz="4" w:space="0" w:color="auto"/>
              <w:right w:val="single" w:sz="4" w:space="0" w:color="auto"/>
            </w:tcBorders>
            <w:vAlign w:val="center"/>
            <w:hideMark/>
          </w:tcPr>
          <w:p w:rsidR="00192D48" w:rsidRPr="00F43737" w:rsidRDefault="00192D48" w:rsidP="005F109D">
            <w:pPr>
              <w:jc w:val="center"/>
              <w:rPr>
                <w:color w:val="000000"/>
              </w:rPr>
            </w:pPr>
            <w:r>
              <w:rPr>
                <w:color w:val="000000"/>
              </w:rPr>
              <w:t>-</w:t>
            </w:r>
          </w:p>
        </w:tc>
        <w:tc>
          <w:tcPr>
            <w:tcW w:w="992" w:type="dxa"/>
            <w:tcBorders>
              <w:top w:val="single" w:sz="4" w:space="0" w:color="auto"/>
              <w:left w:val="single" w:sz="4" w:space="0" w:color="auto"/>
              <w:right w:val="single" w:sz="4" w:space="0" w:color="auto"/>
            </w:tcBorders>
            <w:vAlign w:val="center"/>
          </w:tcPr>
          <w:p w:rsidR="00192D48" w:rsidRPr="00F43737" w:rsidRDefault="00192D48" w:rsidP="005F109D">
            <w:pPr>
              <w:jc w:val="center"/>
              <w:rPr>
                <w:color w:val="000000"/>
              </w:rPr>
            </w:pPr>
          </w:p>
          <w:p w:rsidR="00192D48" w:rsidRPr="00F43737" w:rsidRDefault="00192D48" w:rsidP="005F109D">
            <w:pPr>
              <w:jc w:val="center"/>
              <w:rPr>
                <w:color w:val="000000"/>
              </w:rPr>
            </w:pPr>
            <w:r w:rsidRPr="00F43737">
              <w:rPr>
                <w:color w:val="000000"/>
              </w:rPr>
              <w:t>-</w:t>
            </w:r>
          </w:p>
          <w:p w:rsidR="00192D48" w:rsidRPr="00F43737" w:rsidRDefault="00192D48" w:rsidP="005F109D">
            <w:pPr>
              <w:jc w:val="center"/>
              <w:rPr>
                <w:color w:val="000000"/>
              </w:rPr>
            </w:pPr>
          </w:p>
        </w:tc>
        <w:tc>
          <w:tcPr>
            <w:tcW w:w="992" w:type="dxa"/>
            <w:tcBorders>
              <w:top w:val="single" w:sz="4" w:space="0" w:color="auto"/>
              <w:left w:val="single" w:sz="4" w:space="0" w:color="auto"/>
              <w:right w:val="single" w:sz="4" w:space="0" w:color="auto"/>
            </w:tcBorders>
          </w:tcPr>
          <w:p w:rsidR="00192D48" w:rsidRPr="00F43737" w:rsidRDefault="00192D48" w:rsidP="005F109D">
            <w:pPr>
              <w:jc w:val="center"/>
              <w:rPr>
                <w:color w:val="000000"/>
              </w:rPr>
            </w:pPr>
          </w:p>
        </w:tc>
        <w:tc>
          <w:tcPr>
            <w:tcW w:w="992" w:type="dxa"/>
            <w:gridSpan w:val="2"/>
            <w:tcBorders>
              <w:top w:val="single" w:sz="4" w:space="0" w:color="auto"/>
              <w:left w:val="single" w:sz="4" w:space="0" w:color="auto"/>
              <w:right w:val="single" w:sz="4" w:space="0" w:color="auto"/>
            </w:tcBorders>
          </w:tcPr>
          <w:p w:rsidR="00192D48" w:rsidRPr="00F43737" w:rsidRDefault="00192D48" w:rsidP="005F109D">
            <w:pPr>
              <w:jc w:val="center"/>
              <w:rPr>
                <w:color w:val="000000"/>
              </w:rPr>
            </w:pPr>
          </w:p>
        </w:tc>
      </w:tr>
      <w:tr w:rsidR="00192D48" w:rsidRPr="00F43737" w:rsidTr="00192D48">
        <w:trPr>
          <w:trHeight w:val="393"/>
          <w:jc w:val="center"/>
        </w:trPr>
        <w:tc>
          <w:tcPr>
            <w:tcW w:w="3834" w:type="dxa"/>
            <w:vMerge/>
            <w:tcBorders>
              <w:left w:val="single" w:sz="4" w:space="0" w:color="auto"/>
              <w:bottom w:val="single" w:sz="4" w:space="0" w:color="auto"/>
              <w:right w:val="single" w:sz="4" w:space="0" w:color="auto"/>
            </w:tcBorders>
            <w:hideMark/>
          </w:tcPr>
          <w:p w:rsidR="00192D48" w:rsidRPr="00F43737" w:rsidRDefault="00192D48" w:rsidP="005F109D">
            <w:pPr>
              <w:jc w:val="both"/>
              <w:rPr>
                <w:b/>
                <w:bCs/>
                <w:color w:val="000000"/>
              </w:rPr>
            </w:pPr>
          </w:p>
        </w:tc>
        <w:tc>
          <w:tcPr>
            <w:tcW w:w="1701" w:type="dxa"/>
            <w:tcBorders>
              <w:top w:val="single" w:sz="4" w:space="0" w:color="auto"/>
              <w:left w:val="single" w:sz="4" w:space="0" w:color="auto"/>
              <w:bottom w:val="single" w:sz="4" w:space="0" w:color="auto"/>
              <w:right w:val="single" w:sz="4" w:space="0" w:color="auto"/>
            </w:tcBorders>
          </w:tcPr>
          <w:p w:rsidR="00192D48" w:rsidRPr="00F43737" w:rsidRDefault="00192D48" w:rsidP="005F109D">
            <w:pPr>
              <w:rPr>
                <w:color w:val="000000"/>
              </w:rPr>
            </w:pPr>
            <w:r w:rsidRPr="00F43737">
              <w:rPr>
                <w:color w:val="000000"/>
              </w:rPr>
              <w:t>Администрация Пустошкинского района</w:t>
            </w:r>
          </w:p>
        </w:tc>
        <w:tc>
          <w:tcPr>
            <w:tcW w:w="992" w:type="dxa"/>
            <w:tcBorders>
              <w:left w:val="single" w:sz="4" w:space="0" w:color="auto"/>
              <w:bottom w:val="single" w:sz="4" w:space="0" w:color="auto"/>
              <w:right w:val="single" w:sz="4" w:space="0" w:color="auto"/>
            </w:tcBorders>
            <w:vAlign w:val="center"/>
            <w:hideMark/>
          </w:tcPr>
          <w:p w:rsidR="00192D48" w:rsidRPr="00F43737" w:rsidRDefault="00192D48" w:rsidP="005F109D">
            <w:pPr>
              <w:jc w:val="center"/>
              <w:rPr>
                <w:color w:val="000000"/>
              </w:rPr>
            </w:pPr>
            <w:r>
              <w:rPr>
                <w:color w:val="000000"/>
              </w:rPr>
              <w:t>-</w:t>
            </w:r>
          </w:p>
        </w:tc>
        <w:tc>
          <w:tcPr>
            <w:tcW w:w="993" w:type="dxa"/>
            <w:tcBorders>
              <w:left w:val="single" w:sz="4" w:space="0" w:color="auto"/>
              <w:bottom w:val="single" w:sz="4" w:space="0" w:color="auto"/>
              <w:right w:val="single" w:sz="4" w:space="0" w:color="auto"/>
            </w:tcBorders>
            <w:vAlign w:val="center"/>
            <w:hideMark/>
          </w:tcPr>
          <w:p w:rsidR="00192D48" w:rsidRDefault="00192D48" w:rsidP="005F109D">
            <w:pPr>
              <w:jc w:val="center"/>
              <w:rPr>
                <w:color w:val="000000"/>
              </w:rPr>
            </w:pPr>
            <w:r>
              <w:rPr>
                <w:color w:val="000000"/>
              </w:rPr>
              <w:t>-</w:t>
            </w:r>
          </w:p>
        </w:tc>
        <w:tc>
          <w:tcPr>
            <w:tcW w:w="992" w:type="dxa"/>
            <w:tcBorders>
              <w:left w:val="single" w:sz="4" w:space="0" w:color="auto"/>
              <w:bottom w:val="single" w:sz="4" w:space="0" w:color="auto"/>
              <w:right w:val="single" w:sz="4" w:space="0" w:color="auto"/>
            </w:tcBorders>
            <w:vAlign w:val="center"/>
          </w:tcPr>
          <w:p w:rsidR="00192D48" w:rsidRPr="00F43737" w:rsidRDefault="00192D48" w:rsidP="005F109D">
            <w:pPr>
              <w:jc w:val="center"/>
              <w:rPr>
                <w:color w:val="000000"/>
              </w:rPr>
            </w:pPr>
            <w:r>
              <w:rPr>
                <w:color w:val="000000"/>
              </w:rPr>
              <w:t>-</w:t>
            </w:r>
          </w:p>
        </w:tc>
        <w:tc>
          <w:tcPr>
            <w:tcW w:w="992" w:type="dxa"/>
            <w:tcBorders>
              <w:left w:val="single" w:sz="4" w:space="0" w:color="auto"/>
              <w:bottom w:val="single" w:sz="4" w:space="0" w:color="auto"/>
              <w:right w:val="single" w:sz="4" w:space="0" w:color="auto"/>
            </w:tcBorders>
          </w:tcPr>
          <w:p w:rsidR="00192D48" w:rsidRDefault="00192D48" w:rsidP="005F109D">
            <w:pPr>
              <w:jc w:val="center"/>
              <w:rPr>
                <w:color w:val="000000"/>
              </w:rPr>
            </w:pPr>
          </w:p>
        </w:tc>
        <w:tc>
          <w:tcPr>
            <w:tcW w:w="992" w:type="dxa"/>
            <w:gridSpan w:val="2"/>
            <w:tcBorders>
              <w:left w:val="single" w:sz="4" w:space="0" w:color="auto"/>
              <w:bottom w:val="single" w:sz="4" w:space="0" w:color="auto"/>
              <w:right w:val="single" w:sz="4" w:space="0" w:color="auto"/>
            </w:tcBorders>
          </w:tcPr>
          <w:p w:rsidR="00192D48" w:rsidRDefault="00192D48" w:rsidP="005F109D">
            <w:pPr>
              <w:jc w:val="center"/>
              <w:rPr>
                <w:color w:val="000000"/>
              </w:rPr>
            </w:pPr>
          </w:p>
        </w:tc>
      </w:tr>
      <w:tr w:rsidR="00192D48" w:rsidRPr="00F43737" w:rsidTr="00192D48">
        <w:trPr>
          <w:trHeight w:val="765"/>
          <w:jc w:val="center"/>
        </w:trPr>
        <w:tc>
          <w:tcPr>
            <w:tcW w:w="3834" w:type="dxa"/>
            <w:tcBorders>
              <w:top w:val="single" w:sz="4" w:space="0" w:color="auto"/>
              <w:left w:val="single" w:sz="4" w:space="0" w:color="auto"/>
              <w:bottom w:val="single" w:sz="4" w:space="0" w:color="auto"/>
              <w:right w:val="single" w:sz="4" w:space="0" w:color="auto"/>
            </w:tcBorders>
            <w:hideMark/>
          </w:tcPr>
          <w:p w:rsidR="00192D48" w:rsidRPr="00F43737" w:rsidRDefault="00192D48" w:rsidP="005F109D">
            <w:pPr>
              <w:jc w:val="both"/>
              <w:rPr>
                <w:b/>
                <w:bCs/>
                <w:color w:val="000000"/>
              </w:rPr>
            </w:pPr>
            <w:r w:rsidRPr="00F43737">
              <w:rPr>
                <w:b/>
                <w:bCs/>
                <w:color w:val="000000"/>
              </w:rPr>
              <w:t>Основное</w:t>
            </w:r>
            <w:r w:rsidRPr="00F43737">
              <w:rPr>
                <w:color w:val="000000"/>
              </w:rPr>
              <w:t xml:space="preserve"> </w:t>
            </w:r>
            <w:r w:rsidRPr="00F43737">
              <w:rPr>
                <w:b/>
                <w:bCs/>
                <w:color w:val="000000"/>
              </w:rPr>
              <w:t>мероприятие</w:t>
            </w:r>
            <w:r w:rsidRPr="00F43737">
              <w:rPr>
                <w:color w:val="000000"/>
              </w:rPr>
              <w:t xml:space="preserve"> «Энергосбережение и повышение энергетической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192D48" w:rsidRPr="00F43737" w:rsidRDefault="00192D48" w:rsidP="005F109D">
            <w:pPr>
              <w:rPr>
                <w:color w:val="000000"/>
              </w:rPr>
            </w:pPr>
            <w:r w:rsidRPr="00F43737">
              <w:rPr>
                <w:color w:val="000000"/>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192D48" w:rsidRPr="00F43737" w:rsidRDefault="00192D48" w:rsidP="005F109D">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192D48" w:rsidRPr="00F43737" w:rsidRDefault="00192D48" w:rsidP="005F109D">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92D48" w:rsidRPr="00F43737" w:rsidRDefault="00192D48" w:rsidP="005F109D">
            <w:pPr>
              <w:jc w:val="center"/>
              <w:rPr>
                <w:color w:val="000000"/>
              </w:rPr>
            </w:pPr>
            <w:r w:rsidRPr="00F43737">
              <w:rPr>
                <w:color w:val="000000"/>
              </w:rPr>
              <w:t>-</w:t>
            </w:r>
          </w:p>
        </w:tc>
        <w:tc>
          <w:tcPr>
            <w:tcW w:w="992" w:type="dxa"/>
            <w:tcBorders>
              <w:top w:val="single" w:sz="4" w:space="0" w:color="auto"/>
              <w:left w:val="single" w:sz="4" w:space="0" w:color="auto"/>
              <w:bottom w:val="single" w:sz="4" w:space="0" w:color="auto"/>
              <w:right w:val="single" w:sz="4" w:space="0" w:color="auto"/>
            </w:tcBorders>
          </w:tcPr>
          <w:p w:rsidR="00192D48" w:rsidRPr="00F43737" w:rsidRDefault="00192D48" w:rsidP="005F109D">
            <w:pPr>
              <w:jc w:val="center"/>
              <w:rPr>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192D48" w:rsidRPr="00F43737" w:rsidRDefault="00192D48" w:rsidP="005F109D">
            <w:pPr>
              <w:jc w:val="center"/>
              <w:rPr>
                <w:color w:val="000000"/>
              </w:rPr>
            </w:pPr>
          </w:p>
        </w:tc>
      </w:tr>
      <w:tr w:rsidR="00192D48" w:rsidRPr="00F43737" w:rsidTr="00192D48">
        <w:trPr>
          <w:trHeight w:val="765"/>
          <w:jc w:val="center"/>
        </w:trPr>
        <w:tc>
          <w:tcPr>
            <w:tcW w:w="3834" w:type="dxa"/>
            <w:tcBorders>
              <w:top w:val="single" w:sz="4" w:space="0" w:color="auto"/>
              <w:left w:val="single" w:sz="4" w:space="0" w:color="auto"/>
              <w:bottom w:val="single" w:sz="4" w:space="0" w:color="auto"/>
              <w:right w:val="single" w:sz="4" w:space="0" w:color="auto"/>
            </w:tcBorders>
            <w:hideMark/>
          </w:tcPr>
          <w:p w:rsidR="00192D48" w:rsidRPr="00F43737" w:rsidRDefault="00192D48" w:rsidP="005F109D">
            <w:pPr>
              <w:jc w:val="both"/>
              <w:rPr>
                <w:b/>
                <w:bCs/>
                <w:color w:val="000000"/>
              </w:rPr>
            </w:pPr>
            <w:r w:rsidRPr="00F43737">
              <w:rPr>
                <w:b/>
                <w:color w:val="000000"/>
              </w:rPr>
              <w:t>Мероприятие 1.</w:t>
            </w:r>
            <w:r w:rsidRPr="00F43737">
              <w:rPr>
                <w:color w:val="000000"/>
              </w:rPr>
              <w:t xml:space="preserve"> Приобретение приборов учета тепловой энергии и приобретение котла 2,0 МВт для установки на котельных МП "Пустошкинские теплосети"</w:t>
            </w:r>
          </w:p>
        </w:tc>
        <w:tc>
          <w:tcPr>
            <w:tcW w:w="1701" w:type="dxa"/>
            <w:tcBorders>
              <w:top w:val="single" w:sz="4" w:space="0" w:color="auto"/>
              <w:left w:val="single" w:sz="4" w:space="0" w:color="auto"/>
              <w:bottom w:val="single" w:sz="4" w:space="0" w:color="auto"/>
              <w:right w:val="single" w:sz="4" w:space="0" w:color="auto"/>
            </w:tcBorders>
            <w:hideMark/>
          </w:tcPr>
          <w:p w:rsidR="00192D48" w:rsidRPr="00F43737" w:rsidRDefault="00192D48" w:rsidP="005F109D">
            <w:pPr>
              <w:rPr>
                <w:color w:val="000000"/>
              </w:rPr>
            </w:pPr>
            <w:r w:rsidRPr="00F43737">
              <w:rPr>
                <w:color w:val="000000"/>
              </w:rPr>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92D48" w:rsidRPr="00F43737" w:rsidRDefault="00192D48" w:rsidP="005F109D">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192D48" w:rsidRPr="00F43737" w:rsidRDefault="00192D48" w:rsidP="005F109D">
            <w:pPr>
              <w:jc w:val="center"/>
              <w:rPr>
                <w:color w:val="000000"/>
              </w:rPr>
            </w:pPr>
            <w:r w:rsidRPr="00F43737">
              <w:rPr>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192D48" w:rsidRPr="00F43737" w:rsidRDefault="00192D48" w:rsidP="005F109D">
            <w:pPr>
              <w:jc w:val="center"/>
              <w:rPr>
                <w:color w:val="000000"/>
              </w:rPr>
            </w:pPr>
          </w:p>
          <w:p w:rsidR="00192D48" w:rsidRPr="00F43737" w:rsidRDefault="00192D48" w:rsidP="005F109D"/>
          <w:p w:rsidR="00192D48" w:rsidRPr="00F43737" w:rsidRDefault="00192D48" w:rsidP="005F109D">
            <w:pPr>
              <w:jc w:val="center"/>
            </w:pPr>
            <w:r w:rsidRPr="00F43737">
              <w:t>-</w:t>
            </w:r>
          </w:p>
          <w:p w:rsidR="00192D48" w:rsidRPr="00F43737" w:rsidRDefault="00192D48" w:rsidP="005F109D"/>
        </w:tc>
        <w:tc>
          <w:tcPr>
            <w:tcW w:w="992" w:type="dxa"/>
            <w:tcBorders>
              <w:top w:val="single" w:sz="4" w:space="0" w:color="auto"/>
              <w:left w:val="single" w:sz="4" w:space="0" w:color="auto"/>
              <w:bottom w:val="single" w:sz="4" w:space="0" w:color="auto"/>
              <w:right w:val="single" w:sz="4" w:space="0" w:color="auto"/>
            </w:tcBorders>
          </w:tcPr>
          <w:p w:rsidR="00192D48" w:rsidRPr="00F43737" w:rsidRDefault="00192D48" w:rsidP="005F109D">
            <w:pPr>
              <w:jc w:val="center"/>
              <w:rPr>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192D48" w:rsidRPr="00F43737" w:rsidRDefault="00192D48" w:rsidP="005F109D">
            <w:pPr>
              <w:jc w:val="center"/>
              <w:rPr>
                <w:color w:val="000000"/>
              </w:rPr>
            </w:pPr>
          </w:p>
        </w:tc>
      </w:tr>
      <w:tr w:rsidR="00192D48" w:rsidRPr="00F43737" w:rsidTr="00192D48">
        <w:trPr>
          <w:trHeight w:val="735"/>
          <w:jc w:val="center"/>
        </w:trPr>
        <w:tc>
          <w:tcPr>
            <w:tcW w:w="3834" w:type="dxa"/>
            <w:tcBorders>
              <w:top w:val="single" w:sz="4" w:space="0" w:color="auto"/>
              <w:left w:val="single" w:sz="4" w:space="0" w:color="auto"/>
              <w:bottom w:val="single" w:sz="4" w:space="0" w:color="auto"/>
              <w:right w:val="single" w:sz="4" w:space="0" w:color="auto"/>
            </w:tcBorders>
            <w:hideMark/>
          </w:tcPr>
          <w:p w:rsidR="00192D48" w:rsidRPr="00F43737" w:rsidRDefault="00192D48" w:rsidP="005F109D">
            <w:pPr>
              <w:jc w:val="both"/>
              <w:rPr>
                <w:color w:val="000000"/>
              </w:rPr>
            </w:pPr>
            <w:r w:rsidRPr="00F43737">
              <w:rPr>
                <w:b/>
                <w:bCs/>
                <w:color w:val="000000"/>
              </w:rPr>
              <w:t xml:space="preserve"> Мероприятие 2. </w:t>
            </w:r>
            <w:r w:rsidRPr="00F43737">
              <w:rPr>
                <w:color w:val="000000"/>
              </w:rPr>
              <w:t xml:space="preserve"> Реконструкция тепловых сетей от котельной № 6 г. Пустошка</w:t>
            </w:r>
          </w:p>
        </w:tc>
        <w:tc>
          <w:tcPr>
            <w:tcW w:w="1701" w:type="dxa"/>
            <w:tcBorders>
              <w:top w:val="single" w:sz="4" w:space="0" w:color="auto"/>
              <w:left w:val="single" w:sz="4" w:space="0" w:color="auto"/>
              <w:bottom w:val="single" w:sz="4" w:space="0" w:color="auto"/>
              <w:right w:val="single" w:sz="4" w:space="0" w:color="auto"/>
            </w:tcBorders>
            <w:hideMark/>
          </w:tcPr>
          <w:p w:rsidR="00192D48" w:rsidRPr="00F43737" w:rsidRDefault="00192D48" w:rsidP="005F109D">
            <w:pPr>
              <w:rPr>
                <w:color w:val="000000"/>
              </w:rPr>
            </w:pPr>
            <w:r w:rsidRPr="00F43737">
              <w:rPr>
                <w:color w:val="000000"/>
              </w:rPr>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92D48" w:rsidRPr="00F43737" w:rsidRDefault="00192D48" w:rsidP="005F109D">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192D48" w:rsidRPr="00F43737" w:rsidRDefault="00192D48" w:rsidP="005F109D">
            <w:pPr>
              <w:jc w:val="center"/>
              <w:rPr>
                <w:color w:val="000000"/>
              </w:rPr>
            </w:pPr>
            <w:r w:rsidRPr="00F43737">
              <w:rPr>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192D48" w:rsidRPr="00F43737" w:rsidRDefault="00192D48" w:rsidP="005F109D">
            <w:pPr>
              <w:jc w:val="center"/>
              <w:rPr>
                <w:color w:val="000000"/>
              </w:rPr>
            </w:pPr>
          </w:p>
          <w:p w:rsidR="00192D48" w:rsidRPr="00F43737" w:rsidRDefault="00192D48" w:rsidP="005F109D">
            <w:pPr>
              <w:jc w:val="center"/>
              <w:rPr>
                <w:color w:val="000000"/>
              </w:rPr>
            </w:pPr>
            <w:r w:rsidRPr="00F43737">
              <w:rPr>
                <w:color w:val="000000"/>
              </w:rPr>
              <w:t>-</w:t>
            </w:r>
          </w:p>
          <w:p w:rsidR="00192D48" w:rsidRPr="00F43737" w:rsidRDefault="00192D48" w:rsidP="005F109D">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192D48" w:rsidRPr="00F43737" w:rsidRDefault="00192D48" w:rsidP="005F109D">
            <w:pPr>
              <w:jc w:val="center"/>
              <w:rPr>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192D48" w:rsidRPr="00F43737" w:rsidRDefault="00192D48" w:rsidP="005F109D">
            <w:pPr>
              <w:jc w:val="center"/>
              <w:rPr>
                <w:color w:val="000000"/>
              </w:rPr>
            </w:pPr>
          </w:p>
        </w:tc>
      </w:tr>
      <w:tr w:rsidR="00192D48" w:rsidRPr="00F43737" w:rsidTr="00192D48">
        <w:trPr>
          <w:trHeight w:val="3194"/>
          <w:jc w:val="center"/>
        </w:trPr>
        <w:tc>
          <w:tcPr>
            <w:tcW w:w="3834" w:type="dxa"/>
            <w:tcBorders>
              <w:top w:val="single" w:sz="4" w:space="0" w:color="auto"/>
              <w:left w:val="single" w:sz="4" w:space="0" w:color="auto"/>
              <w:right w:val="single" w:sz="4" w:space="0" w:color="auto"/>
            </w:tcBorders>
            <w:hideMark/>
          </w:tcPr>
          <w:p w:rsidR="00192D48" w:rsidRPr="00F43737" w:rsidRDefault="00192D48" w:rsidP="005F109D">
            <w:pPr>
              <w:rPr>
                <w:b/>
                <w:bCs/>
                <w:color w:val="000000"/>
              </w:rPr>
            </w:pPr>
            <w:r w:rsidRPr="00F43737">
              <w:rPr>
                <w:b/>
                <w:bCs/>
                <w:color w:val="000000"/>
              </w:rPr>
              <w:t xml:space="preserve">Мероприятие 3. </w:t>
            </w:r>
            <w:r w:rsidRPr="00F43737">
              <w:rPr>
                <w:bCs/>
                <w:color w:val="000000"/>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w:t>
            </w:r>
          </w:p>
        </w:tc>
        <w:tc>
          <w:tcPr>
            <w:tcW w:w="1701" w:type="dxa"/>
            <w:tcBorders>
              <w:top w:val="single" w:sz="4" w:space="0" w:color="auto"/>
              <w:left w:val="single" w:sz="4" w:space="0" w:color="auto"/>
              <w:right w:val="single" w:sz="4" w:space="0" w:color="auto"/>
            </w:tcBorders>
            <w:hideMark/>
          </w:tcPr>
          <w:p w:rsidR="00192D48" w:rsidRPr="00F43737" w:rsidRDefault="00192D48" w:rsidP="005F109D">
            <w:pPr>
              <w:rPr>
                <w:color w:val="000000"/>
              </w:rPr>
            </w:pPr>
            <w:r w:rsidRPr="00F43737">
              <w:rPr>
                <w:color w:val="000000"/>
              </w:rPr>
              <w:t>Администрация Пустошкинского района</w:t>
            </w:r>
          </w:p>
        </w:tc>
        <w:tc>
          <w:tcPr>
            <w:tcW w:w="992" w:type="dxa"/>
            <w:tcBorders>
              <w:top w:val="single" w:sz="4" w:space="0" w:color="auto"/>
              <w:left w:val="single" w:sz="4" w:space="0" w:color="auto"/>
              <w:right w:val="single" w:sz="4" w:space="0" w:color="auto"/>
            </w:tcBorders>
            <w:vAlign w:val="center"/>
            <w:hideMark/>
          </w:tcPr>
          <w:p w:rsidR="00192D48" w:rsidRPr="00F43737" w:rsidRDefault="00192D48" w:rsidP="005F109D">
            <w:pPr>
              <w:jc w:val="center"/>
              <w:rPr>
                <w:color w:val="000000"/>
              </w:rPr>
            </w:pPr>
            <w:r w:rsidRPr="00F43737">
              <w:rPr>
                <w:color w:val="000000"/>
              </w:rPr>
              <w:t>-</w:t>
            </w:r>
          </w:p>
        </w:tc>
        <w:tc>
          <w:tcPr>
            <w:tcW w:w="993" w:type="dxa"/>
            <w:tcBorders>
              <w:top w:val="single" w:sz="4" w:space="0" w:color="auto"/>
              <w:left w:val="single" w:sz="4" w:space="0" w:color="auto"/>
              <w:right w:val="single" w:sz="4" w:space="0" w:color="auto"/>
            </w:tcBorders>
            <w:vAlign w:val="center"/>
            <w:hideMark/>
          </w:tcPr>
          <w:p w:rsidR="00192D48" w:rsidRPr="00F43737" w:rsidRDefault="00192D48" w:rsidP="005F109D">
            <w:pPr>
              <w:jc w:val="center"/>
              <w:rPr>
                <w:color w:val="000000"/>
              </w:rPr>
            </w:pPr>
            <w:r w:rsidRPr="00F43737">
              <w:rPr>
                <w:color w:val="000000"/>
              </w:rPr>
              <w:t>-</w:t>
            </w:r>
          </w:p>
        </w:tc>
        <w:tc>
          <w:tcPr>
            <w:tcW w:w="992" w:type="dxa"/>
            <w:tcBorders>
              <w:top w:val="single" w:sz="4" w:space="0" w:color="auto"/>
              <w:left w:val="single" w:sz="4" w:space="0" w:color="auto"/>
              <w:right w:val="single" w:sz="4" w:space="0" w:color="auto"/>
            </w:tcBorders>
            <w:vAlign w:val="center"/>
          </w:tcPr>
          <w:p w:rsidR="00192D48" w:rsidRPr="00F43737" w:rsidRDefault="00192D48" w:rsidP="005F109D">
            <w:pPr>
              <w:jc w:val="center"/>
              <w:rPr>
                <w:color w:val="000000"/>
              </w:rPr>
            </w:pPr>
            <w:r w:rsidRPr="00F43737">
              <w:rPr>
                <w:color w:val="000000"/>
              </w:rPr>
              <w:t>-</w:t>
            </w:r>
          </w:p>
        </w:tc>
        <w:tc>
          <w:tcPr>
            <w:tcW w:w="992" w:type="dxa"/>
            <w:tcBorders>
              <w:top w:val="single" w:sz="4" w:space="0" w:color="auto"/>
              <w:left w:val="single" w:sz="4" w:space="0" w:color="auto"/>
              <w:right w:val="single" w:sz="4" w:space="0" w:color="auto"/>
            </w:tcBorders>
          </w:tcPr>
          <w:p w:rsidR="00192D48" w:rsidRPr="00F43737" w:rsidRDefault="00192D48" w:rsidP="005F109D">
            <w:pPr>
              <w:jc w:val="center"/>
              <w:rPr>
                <w:color w:val="000000"/>
              </w:rPr>
            </w:pPr>
          </w:p>
        </w:tc>
        <w:tc>
          <w:tcPr>
            <w:tcW w:w="992" w:type="dxa"/>
            <w:gridSpan w:val="2"/>
            <w:tcBorders>
              <w:top w:val="single" w:sz="4" w:space="0" w:color="auto"/>
              <w:left w:val="single" w:sz="4" w:space="0" w:color="auto"/>
              <w:right w:val="single" w:sz="4" w:space="0" w:color="auto"/>
            </w:tcBorders>
          </w:tcPr>
          <w:p w:rsidR="00192D48" w:rsidRPr="00F43737" w:rsidRDefault="00192D48" w:rsidP="005F109D">
            <w:pPr>
              <w:jc w:val="center"/>
              <w:rPr>
                <w:color w:val="000000"/>
              </w:rPr>
            </w:pPr>
          </w:p>
        </w:tc>
      </w:tr>
      <w:tr w:rsidR="00192D48" w:rsidRPr="00F43737" w:rsidTr="00192D48">
        <w:trPr>
          <w:trHeight w:val="1426"/>
          <w:jc w:val="center"/>
        </w:trPr>
        <w:tc>
          <w:tcPr>
            <w:tcW w:w="3834" w:type="dxa"/>
            <w:tcBorders>
              <w:top w:val="single" w:sz="4" w:space="0" w:color="auto"/>
              <w:left w:val="single" w:sz="4" w:space="0" w:color="auto"/>
              <w:bottom w:val="single" w:sz="4" w:space="0" w:color="auto"/>
              <w:right w:val="single" w:sz="4" w:space="0" w:color="auto"/>
            </w:tcBorders>
            <w:hideMark/>
          </w:tcPr>
          <w:p w:rsidR="00192D48" w:rsidRPr="00F43737" w:rsidRDefault="00192D48" w:rsidP="005F109D">
            <w:pPr>
              <w:jc w:val="both"/>
              <w:rPr>
                <w:b/>
                <w:bCs/>
                <w:color w:val="000000"/>
              </w:rPr>
            </w:pPr>
            <w:r w:rsidRPr="00F43737">
              <w:rPr>
                <w:b/>
                <w:bCs/>
                <w:color w:val="000000"/>
              </w:rPr>
              <w:t xml:space="preserve">Мероприятие 4. </w:t>
            </w:r>
            <w:r w:rsidRPr="00F43737">
              <w:rPr>
                <w:bCs/>
                <w:color w:val="000000"/>
              </w:rPr>
              <w:t>Организация управления бесхозяйными объектами недвижимого имущества, используемого для передачи энергетических ресурсов, с момента выявления таких объектов</w:t>
            </w:r>
          </w:p>
        </w:tc>
        <w:tc>
          <w:tcPr>
            <w:tcW w:w="1701" w:type="dxa"/>
            <w:tcBorders>
              <w:top w:val="single" w:sz="4" w:space="0" w:color="auto"/>
              <w:left w:val="single" w:sz="4" w:space="0" w:color="auto"/>
              <w:bottom w:val="single" w:sz="4" w:space="0" w:color="auto"/>
              <w:right w:val="single" w:sz="4" w:space="0" w:color="auto"/>
            </w:tcBorders>
            <w:hideMark/>
          </w:tcPr>
          <w:p w:rsidR="00192D48" w:rsidRPr="00F43737" w:rsidRDefault="00192D48" w:rsidP="005F109D">
            <w:pPr>
              <w:rPr>
                <w:color w:val="000000"/>
              </w:rPr>
            </w:pPr>
            <w:r w:rsidRPr="00F43737">
              <w:rPr>
                <w:color w:val="000000"/>
              </w:rPr>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92D48" w:rsidRPr="00F43737" w:rsidRDefault="00192D48" w:rsidP="005F109D">
            <w:pPr>
              <w:jc w:val="center"/>
              <w:rPr>
                <w:color w:val="000000"/>
              </w:rPr>
            </w:pPr>
            <w:r w:rsidRPr="00F43737">
              <w:rPr>
                <w:color w:val="00000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192D48" w:rsidRPr="00F43737" w:rsidRDefault="00192D48" w:rsidP="005F109D">
            <w:pPr>
              <w:jc w:val="center"/>
              <w:rPr>
                <w:color w:val="000000"/>
              </w:rPr>
            </w:pPr>
            <w:r w:rsidRPr="00F43737">
              <w:rPr>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192D48" w:rsidRPr="00F43737" w:rsidRDefault="00192D48" w:rsidP="005F109D">
            <w:pPr>
              <w:jc w:val="center"/>
              <w:rPr>
                <w:color w:val="000000"/>
              </w:rPr>
            </w:pPr>
            <w:r w:rsidRPr="00F43737">
              <w:rPr>
                <w:color w:val="000000"/>
              </w:rPr>
              <w:t>-</w:t>
            </w:r>
          </w:p>
        </w:tc>
        <w:tc>
          <w:tcPr>
            <w:tcW w:w="992" w:type="dxa"/>
            <w:tcBorders>
              <w:top w:val="single" w:sz="4" w:space="0" w:color="auto"/>
              <w:left w:val="single" w:sz="4" w:space="0" w:color="auto"/>
              <w:bottom w:val="single" w:sz="4" w:space="0" w:color="auto"/>
              <w:right w:val="single" w:sz="4" w:space="0" w:color="auto"/>
            </w:tcBorders>
          </w:tcPr>
          <w:p w:rsidR="00192D48" w:rsidRPr="00F43737" w:rsidRDefault="00192D48" w:rsidP="005F109D">
            <w:pPr>
              <w:jc w:val="center"/>
              <w:rPr>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192D48" w:rsidRPr="00F43737" w:rsidRDefault="00192D48" w:rsidP="005F109D">
            <w:pPr>
              <w:jc w:val="center"/>
              <w:rPr>
                <w:color w:val="000000"/>
              </w:rPr>
            </w:pPr>
          </w:p>
        </w:tc>
      </w:tr>
      <w:tr w:rsidR="00192D48" w:rsidTr="00192D48">
        <w:trPr>
          <w:trHeight w:val="1038"/>
          <w:jc w:val="center"/>
        </w:trPr>
        <w:tc>
          <w:tcPr>
            <w:tcW w:w="3834" w:type="dxa"/>
            <w:tcBorders>
              <w:top w:val="single" w:sz="4" w:space="0" w:color="auto"/>
              <w:left w:val="single" w:sz="4" w:space="0" w:color="auto"/>
              <w:bottom w:val="single" w:sz="4" w:space="0" w:color="auto"/>
              <w:right w:val="single" w:sz="4" w:space="0" w:color="auto"/>
            </w:tcBorders>
            <w:hideMark/>
          </w:tcPr>
          <w:p w:rsidR="00192D48" w:rsidRPr="00F43737" w:rsidRDefault="00192D48" w:rsidP="005F109D">
            <w:pPr>
              <w:jc w:val="both"/>
              <w:rPr>
                <w:b/>
                <w:bCs/>
                <w:color w:val="000000"/>
              </w:rPr>
            </w:pPr>
            <w:r w:rsidRPr="00F43737">
              <w:rPr>
                <w:b/>
                <w:bCs/>
                <w:color w:val="000000"/>
              </w:rPr>
              <w:t xml:space="preserve">Мероприятие 5. </w:t>
            </w:r>
            <w:r w:rsidRPr="00F43737">
              <w:rPr>
                <w:bCs/>
                <w:color w:val="000000"/>
              </w:rPr>
              <w:t>Приобретение оборудования и материалов для модернизации объектов теплоснабжения, водоснабжения, водоотведения в целях подготовки муниципального образования к отопительному сезону</w:t>
            </w:r>
          </w:p>
        </w:tc>
        <w:tc>
          <w:tcPr>
            <w:tcW w:w="1701" w:type="dxa"/>
            <w:tcBorders>
              <w:top w:val="single" w:sz="4" w:space="0" w:color="auto"/>
              <w:left w:val="single" w:sz="4" w:space="0" w:color="auto"/>
              <w:bottom w:val="single" w:sz="4" w:space="0" w:color="auto"/>
              <w:right w:val="single" w:sz="4" w:space="0" w:color="auto"/>
            </w:tcBorders>
            <w:hideMark/>
          </w:tcPr>
          <w:p w:rsidR="00192D48" w:rsidRPr="00F43737" w:rsidRDefault="00192D48" w:rsidP="005F109D">
            <w:pPr>
              <w:rPr>
                <w:color w:val="000000"/>
              </w:rPr>
            </w:pPr>
            <w:r w:rsidRPr="00F43737">
              <w:rPr>
                <w:color w:val="000000"/>
              </w:rPr>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92D48" w:rsidRPr="00F43737" w:rsidRDefault="00192D48" w:rsidP="005F109D">
            <w:pPr>
              <w:jc w:val="center"/>
              <w:rPr>
                <w:color w:val="000000"/>
              </w:rPr>
            </w:pPr>
            <w:r w:rsidRPr="00F43737">
              <w:rPr>
                <w:color w:val="00000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192D48" w:rsidRPr="00F43737" w:rsidRDefault="00192D48" w:rsidP="005F109D">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192D48" w:rsidRPr="00F43737" w:rsidRDefault="00192D48" w:rsidP="005F109D">
            <w:pPr>
              <w:jc w:val="center"/>
              <w:rPr>
                <w:color w:val="000000"/>
              </w:rPr>
            </w:pPr>
            <w:r w:rsidRPr="00F43737">
              <w:rPr>
                <w:color w:val="000000"/>
              </w:rPr>
              <w:t>-</w:t>
            </w:r>
          </w:p>
        </w:tc>
        <w:tc>
          <w:tcPr>
            <w:tcW w:w="992" w:type="dxa"/>
            <w:tcBorders>
              <w:top w:val="single" w:sz="4" w:space="0" w:color="auto"/>
              <w:left w:val="single" w:sz="4" w:space="0" w:color="auto"/>
              <w:bottom w:val="single" w:sz="4" w:space="0" w:color="auto"/>
              <w:right w:val="single" w:sz="4" w:space="0" w:color="auto"/>
            </w:tcBorders>
          </w:tcPr>
          <w:p w:rsidR="00192D48" w:rsidRPr="00F43737" w:rsidRDefault="00192D48" w:rsidP="005F109D">
            <w:pPr>
              <w:jc w:val="center"/>
              <w:rPr>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192D48" w:rsidRPr="00F43737" w:rsidRDefault="00192D48" w:rsidP="005F109D">
            <w:pPr>
              <w:jc w:val="center"/>
              <w:rPr>
                <w:color w:val="000000"/>
              </w:rPr>
            </w:pPr>
          </w:p>
        </w:tc>
      </w:tr>
    </w:tbl>
    <w:p w:rsidR="000109A6" w:rsidRDefault="000109A6" w:rsidP="000109A6">
      <w:pPr>
        <w:ind w:firstLine="851"/>
        <w:rPr>
          <w:sz w:val="26"/>
          <w:szCs w:val="26"/>
        </w:rPr>
      </w:pPr>
    </w:p>
    <w:p w:rsidR="000109A6" w:rsidRDefault="000109A6" w:rsidP="000109A6">
      <w:pPr>
        <w:ind w:firstLine="851"/>
        <w:rPr>
          <w:sz w:val="26"/>
          <w:szCs w:val="26"/>
        </w:rPr>
      </w:pPr>
    </w:p>
    <w:p w:rsidR="000109A6" w:rsidRDefault="000109A6" w:rsidP="000109A6"/>
    <w:p w:rsidR="000109A6" w:rsidRDefault="000109A6" w:rsidP="000109A6">
      <w:pPr>
        <w:autoSpaceDE w:val="0"/>
        <w:autoSpaceDN w:val="0"/>
        <w:adjustRightInd w:val="0"/>
        <w:rPr>
          <w:sz w:val="24"/>
          <w:szCs w:val="24"/>
        </w:rPr>
        <w:sectPr w:rsidR="000109A6" w:rsidSect="0063753A">
          <w:pgSz w:w="11900" w:h="16800"/>
          <w:pgMar w:top="1134" w:right="850" w:bottom="1134" w:left="1701" w:header="720" w:footer="720" w:gutter="0"/>
          <w:cols w:space="720"/>
          <w:noEndnote/>
          <w:docGrid w:linePitch="326"/>
        </w:sectPr>
      </w:pPr>
    </w:p>
    <w:p w:rsidR="000109A6" w:rsidRDefault="000109A6" w:rsidP="000109A6">
      <w:pPr>
        <w:autoSpaceDE w:val="0"/>
        <w:autoSpaceDN w:val="0"/>
        <w:adjustRightInd w:val="0"/>
        <w:rPr>
          <w:sz w:val="24"/>
          <w:szCs w:val="24"/>
        </w:rPr>
      </w:pPr>
    </w:p>
    <w:p w:rsidR="000109A6" w:rsidRPr="00441A92" w:rsidRDefault="000109A6" w:rsidP="0063753A">
      <w:pPr>
        <w:jc w:val="center"/>
        <w:rPr>
          <w:b/>
          <w:bCs/>
          <w:sz w:val="28"/>
          <w:szCs w:val="28"/>
        </w:rPr>
      </w:pPr>
      <w:r w:rsidRPr="00441A92">
        <w:rPr>
          <w:b/>
          <w:bCs/>
          <w:sz w:val="28"/>
          <w:szCs w:val="28"/>
        </w:rPr>
        <w:t>Перечень основных мероприятий подпрограммы</w:t>
      </w:r>
    </w:p>
    <w:tbl>
      <w:tblPr>
        <w:tblW w:w="152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
        <w:gridCol w:w="3009"/>
        <w:gridCol w:w="888"/>
        <w:gridCol w:w="499"/>
        <w:gridCol w:w="314"/>
        <w:gridCol w:w="678"/>
        <w:gridCol w:w="598"/>
        <w:gridCol w:w="1559"/>
        <w:gridCol w:w="993"/>
        <w:gridCol w:w="992"/>
        <w:gridCol w:w="992"/>
        <w:gridCol w:w="992"/>
        <w:gridCol w:w="992"/>
        <w:gridCol w:w="2270"/>
      </w:tblGrid>
      <w:tr w:rsidR="00192D48" w:rsidTr="00F006F2">
        <w:trPr>
          <w:trHeight w:val="218"/>
        </w:trPr>
        <w:tc>
          <w:tcPr>
            <w:tcW w:w="499" w:type="dxa"/>
            <w:vMerge w:val="restart"/>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r>
              <w:t xml:space="preserve">№ </w:t>
            </w:r>
            <w:proofErr w:type="gramStart"/>
            <w:r>
              <w:t>п</w:t>
            </w:r>
            <w:proofErr w:type="gramEnd"/>
            <w:r>
              <w:t xml:space="preserve">/п </w:t>
            </w:r>
          </w:p>
        </w:tc>
        <w:tc>
          <w:tcPr>
            <w:tcW w:w="3009" w:type="dxa"/>
            <w:vMerge w:val="restart"/>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r>
              <w:t xml:space="preserve">Наименование мероприятий </w:t>
            </w:r>
          </w:p>
        </w:tc>
        <w:tc>
          <w:tcPr>
            <w:tcW w:w="1701" w:type="dxa"/>
            <w:gridSpan w:val="3"/>
            <w:vMerge w:val="restart"/>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r>
              <w:t xml:space="preserve">Исполнитель мероприятия </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r>
              <w:t xml:space="preserve">Срок исполнения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r>
              <w:t xml:space="preserve">Источники финансирования </w:t>
            </w:r>
          </w:p>
        </w:tc>
        <w:tc>
          <w:tcPr>
            <w:tcW w:w="4961" w:type="dxa"/>
            <w:gridSpan w:val="5"/>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r>
              <w:t xml:space="preserve">Объем финансирования, тыс. руб. </w:t>
            </w:r>
          </w:p>
        </w:tc>
        <w:tc>
          <w:tcPr>
            <w:tcW w:w="2270"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r>
              <w:t xml:space="preserve">Ожидаемый результат реализованных мероприятий </w:t>
            </w:r>
          </w:p>
        </w:tc>
      </w:tr>
      <w:tr w:rsidR="00192D48" w:rsidTr="00192D48">
        <w:trPr>
          <w:trHeight w:val="144"/>
        </w:trPr>
        <w:tc>
          <w:tcPr>
            <w:tcW w:w="499" w:type="dxa"/>
            <w:vMerge/>
            <w:tcBorders>
              <w:top w:val="single" w:sz="4" w:space="0" w:color="auto"/>
              <w:left w:val="single" w:sz="4" w:space="0" w:color="auto"/>
              <w:bottom w:val="single" w:sz="4" w:space="0" w:color="auto"/>
              <w:right w:val="single" w:sz="4" w:space="0" w:color="auto"/>
            </w:tcBorders>
            <w:vAlign w:val="center"/>
            <w:hideMark/>
          </w:tcPr>
          <w:p w:rsidR="00192D48" w:rsidRDefault="00192D48" w:rsidP="005F109D"/>
        </w:tc>
        <w:tc>
          <w:tcPr>
            <w:tcW w:w="3009" w:type="dxa"/>
            <w:vMerge/>
            <w:tcBorders>
              <w:top w:val="single" w:sz="4" w:space="0" w:color="auto"/>
              <w:left w:val="single" w:sz="4" w:space="0" w:color="auto"/>
              <w:bottom w:val="single" w:sz="4" w:space="0" w:color="auto"/>
              <w:right w:val="single" w:sz="4" w:space="0" w:color="auto"/>
            </w:tcBorders>
            <w:vAlign w:val="center"/>
            <w:hideMark/>
          </w:tcPr>
          <w:p w:rsidR="00192D48" w:rsidRDefault="00192D48" w:rsidP="005F109D"/>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192D48" w:rsidRDefault="00192D48" w:rsidP="005F109D"/>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192D48" w:rsidRDefault="00192D48" w:rsidP="005F109D"/>
        </w:tc>
        <w:tc>
          <w:tcPr>
            <w:tcW w:w="1559" w:type="dxa"/>
            <w:vMerge/>
            <w:tcBorders>
              <w:top w:val="single" w:sz="4" w:space="0" w:color="auto"/>
              <w:left w:val="single" w:sz="4" w:space="0" w:color="auto"/>
              <w:bottom w:val="single" w:sz="4" w:space="0" w:color="auto"/>
              <w:right w:val="single" w:sz="4" w:space="0" w:color="auto"/>
            </w:tcBorders>
            <w:vAlign w:val="center"/>
            <w:hideMark/>
          </w:tcPr>
          <w:p w:rsidR="00192D48" w:rsidRDefault="00192D48" w:rsidP="005F109D"/>
        </w:tc>
        <w:tc>
          <w:tcPr>
            <w:tcW w:w="993" w:type="dxa"/>
            <w:tcBorders>
              <w:top w:val="single" w:sz="4" w:space="0" w:color="auto"/>
              <w:left w:val="single" w:sz="4" w:space="0" w:color="auto"/>
              <w:bottom w:val="single" w:sz="4" w:space="0" w:color="auto"/>
              <w:right w:val="single" w:sz="4" w:space="0" w:color="auto"/>
            </w:tcBorders>
          </w:tcPr>
          <w:p w:rsidR="00192D48" w:rsidRDefault="00192D48" w:rsidP="00112862">
            <w:pPr>
              <w:jc w:val="center"/>
            </w:pPr>
            <w:r>
              <w:t xml:space="preserve">2021 г. </w:t>
            </w: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112862">
            <w:pPr>
              <w:jc w:val="center"/>
            </w:pPr>
            <w:r>
              <w:t>2022г.</w:t>
            </w: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112862">
            <w:pPr>
              <w:jc w:val="center"/>
            </w:pPr>
            <w:r>
              <w:t>2023г.</w:t>
            </w: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192D48">
            <w:r w:rsidRPr="007879C3">
              <w:t>202</w:t>
            </w:r>
            <w:r>
              <w:t>4</w:t>
            </w:r>
            <w:r w:rsidRPr="007879C3">
              <w:t>г.</w:t>
            </w: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192D48">
            <w:r w:rsidRPr="007879C3">
              <w:t>202</w:t>
            </w:r>
            <w:r>
              <w:t>5</w:t>
            </w:r>
            <w:r w:rsidRPr="007879C3">
              <w:t>г.</w:t>
            </w:r>
          </w:p>
        </w:tc>
        <w:tc>
          <w:tcPr>
            <w:tcW w:w="2270" w:type="dxa"/>
            <w:tcBorders>
              <w:top w:val="single" w:sz="4" w:space="0" w:color="auto"/>
              <w:left w:val="single" w:sz="4" w:space="0" w:color="auto"/>
              <w:bottom w:val="single" w:sz="4" w:space="0" w:color="auto"/>
              <w:right w:val="single" w:sz="4" w:space="0" w:color="auto"/>
            </w:tcBorders>
            <w:vAlign w:val="center"/>
            <w:hideMark/>
          </w:tcPr>
          <w:p w:rsidR="00192D48" w:rsidRDefault="00192D48" w:rsidP="005F109D"/>
        </w:tc>
      </w:tr>
      <w:tr w:rsidR="00192D48" w:rsidTr="00192D48">
        <w:trPr>
          <w:trHeight w:val="452"/>
        </w:trPr>
        <w:tc>
          <w:tcPr>
            <w:tcW w:w="499" w:type="dxa"/>
            <w:tcBorders>
              <w:top w:val="single" w:sz="4" w:space="0" w:color="auto"/>
              <w:left w:val="single" w:sz="4" w:space="0" w:color="auto"/>
              <w:bottom w:val="single" w:sz="4" w:space="0" w:color="auto"/>
              <w:right w:val="single" w:sz="4" w:space="0" w:color="auto"/>
            </w:tcBorders>
          </w:tcPr>
          <w:p w:rsidR="00192D48" w:rsidRDefault="00192D48" w:rsidP="005F109D">
            <w:pPr>
              <w:jc w:val="center"/>
            </w:pPr>
          </w:p>
        </w:tc>
        <w:tc>
          <w:tcPr>
            <w:tcW w:w="4396" w:type="dxa"/>
            <w:gridSpan w:val="3"/>
            <w:tcBorders>
              <w:top w:val="single" w:sz="4" w:space="0" w:color="auto"/>
              <w:left w:val="single" w:sz="4" w:space="0" w:color="auto"/>
              <w:bottom w:val="single" w:sz="4" w:space="0" w:color="auto"/>
              <w:right w:val="single" w:sz="4" w:space="0" w:color="auto"/>
            </w:tcBorders>
          </w:tcPr>
          <w:p w:rsidR="00192D48" w:rsidRDefault="00192D48" w:rsidP="005F109D">
            <w:pPr>
              <w:jc w:val="both"/>
              <w:rPr>
                <w:b/>
                <w:bCs/>
              </w:rPr>
            </w:pPr>
          </w:p>
        </w:tc>
        <w:tc>
          <w:tcPr>
            <w:tcW w:w="992" w:type="dxa"/>
            <w:gridSpan w:val="2"/>
            <w:tcBorders>
              <w:top w:val="single" w:sz="4" w:space="0" w:color="auto"/>
              <w:left w:val="single" w:sz="4" w:space="0" w:color="auto"/>
              <w:bottom w:val="single" w:sz="4" w:space="0" w:color="auto"/>
              <w:right w:val="single" w:sz="4" w:space="0" w:color="auto"/>
            </w:tcBorders>
          </w:tcPr>
          <w:p w:rsidR="00192D48" w:rsidRDefault="00192D48" w:rsidP="005F109D">
            <w:pPr>
              <w:jc w:val="both"/>
              <w:rPr>
                <w:b/>
                <w:bCs/>
              </w:rPr>
            </w:pPr>
          </w:p>
        </w:tc>
        <w:tc>
          <w:tcPr>
            <w:tcW w:w="9388" w:type="dxa"/>
            <w:gridSpan w:val="8"/>
            <w:tcBorders>
              <w:top w:val="single" w:sz="4" w:space="0" w:color="auto"/>
              <w:left w:val="single" w:sz="4" w:space="0" w:color="auto"/>
              <w:bottom w:val="single" w:sz="4" w:space="0" w:color="auto"/>
              <w:right w:val="single" w:sz="4" w:space="0" w:color="auto"/>
            </w:tcBorders>
          </w:tcPr>
          <w:p w:rsidR="00192D48" w:rsidRDefault="00192D48" w:rsidP="005F109D">
            <w:pPr>
              <w:jc w:val="both"/>
              <w:rPr>
                <w:b/>
                <w:bCs/>
              </w:rPr>
            </w:pPr>
            <w:r>
              <w:rPr>
                <w:b/>
                <w:bCs/>
              </w:rPr>
              <w:t xml:space="preserve">Цель 1. </w:t>
            </w:r>
          </w:p>
          <w:p w:rsidR="00192D48" w:rsidRDefault="00192D48" w:rsidP="005F109D">
            <w:pPr>
              <w:jc w:val="both"/>
            </w:pPr>
            <w:r>
              <w:rPr>
                <w:b/>
                <w:bCs/>
                <w:color w:val="000000"/>
              </w:rPr>
              <w:t xml:space="preserve"> Повышение энергетической эффективности при производстве, передаче и потреблении энергетических ресурсов в муниципальном образовании</w:t>
            </w:r>
          </w:p>
        </w:tc>
      </w:tr>
      <w:tr w:rsidR="00192D48" w:rsidTr="00192D48">
        <w:trPr>
          <w:trHeight w:val="234"/>
        </w:trPr>
        <w:tc>
          <w:tcPr>
            <w:tcW w:w="4396" w:type="dxa"/>
            <w:gridSpan w:val="3"/>
            <w:tcBorders>
              <w:top w:val="single" w:sz="4" w:space="0" w:color="auto"/>
              <w:left w:val="single" w:sz="4" w:space="0" w:color="auto"/>
              <w:bottom w:val="single" w:sz="4" w:space="0" w:color="auto"/>
              <w:right w:val="single" w:sz="4" w:space="0" w:color="auto"/>
            </w:tcBorders>
          </w:tcPr>
          <w:p w:rsidR="00192D48" w:rsidRDefault="00192D48" w:rsidP="005F109D">
            <w:pPr>
              <w:jc w:val="both"/>
              <w:rPr>
                <w:b/>
                <w:bCs/>
              </w:rPr>
            </w:pPr>
          </w:p>
        </w:tc>
        <w:tc>
          <w:tcPr>
            <w:tcW w:w="6625" w:type="dxa"/>
            <w:gridSpan w:val="8"/>
            <w:tcBorders>
              <w:top w:val="single" w:sz="4" w:space="0" w:color="auto"/>
              <w:left w:val="single" w:sz="4" w:space="0" w:color="auto"/>
              <w:bottom w:val="single" w:sz="4" w:space="0" w:color="auto"/>
              <w:right w:val="single" w:sz="4" w:space="0" w:color="auto"/>
            </w:tcBorders>
          </w:tcPr>
          <w:p w:rsidR="00192D48" w:rsidRDefault="00192D48" w:rsidP="005F109D">
            <w:pPr>
              <w:jc w:val="both"/>
              <w:rPr>
                <w:b/>
                <w:bCs/>
              </w:rPr>
            </w:pP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5F109D">
            <w:pPr>
              <w:jc w:val="both"/>
              <w:rPr>
                <w:b/>
                <w:bCs/>
              </w:rPr>
            </w:pPr>
          </w:p>
        </w:tc>
        <w:tc>
          <w:tcPr>
            <w:tcW w:w="3262" w:type="dxa"/>
            <w:gridSpan w:val="2"/>
            <w:tcBorders>
              <w:top w:val="single" w:sz="4" w:space="0" w:color="auto"/>
              <w:left w:val="single" w:sz="4" w:space="0" w:color="auto"/>
              <w:bottom w:val="single" w:sz="4" w:space="0" w:color="auto"/>
              <w:right w:val="single" w:sz="4" w:space="0" w:color="auto"/>
            </w:tcBorders>
          </w:tcPr>
          <w:p w:rsidR="00192D48" w:rsidRDefault="00192D48" w:rsidP="005F109D">
            <w:pPr>
              <w:jc w:val="both"/>
              <w:rPr>
                <w:b/>
                <w:bCs/>
              </w:rPr>
            </w:pPr>
          </w:p>
        </w:tc>
      </w:tr>
      <w:tr w:rsidR="00192D48" w:rsidTr="00192D48">
        <w:trPr>
          <w:trHeight w:val="1639"/>
        </w:trPr>
        <w:tc>
          <w:tcPr>
            <w:tcW w:w="499"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p>
        </w:tc>
        <w:tc>
          <w:tcPr>
            <w:tcW w:w="3009"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both"/>
            </w:pPr>
            <w:r>
              <w:t xml:space="preserve">Мероприятие 1. </w:t>
            </w:r>
          </w:p>
          <w:p w:rsidR="00192D48" w:rsidRDefault="00192D48" w:rsidP="005F109D">
            <w:pPr>
              <w:jc w:val="both"/>
            </w:pPr>
            <w:r>
              <w:rPr>
                <w:color w:val="000000"/>
              </w:rPr>
              <w:t>Приобретение приборов учета тепловой энергии и приобретение котла 2,0 МВт для установки на котельных МП "Пустошкинские теплосети"</w:t>
            </w:r>
          </w:p>
        </w:tc>
        <w:tc>
          <w:tcPr>
            <w:tcW w:w="1701" w:type="dxa"/>
            <w:gridSpan w:val="3"/>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r>
              <w:t>Администрация Пустошкинского района</w:t>
            </w:r>
          </w:p>
        </w:tc>
        <w:tc>
          <w:tcPr>
            <w:tcW w:w="1276" w:type="dxa"/>
            <w:gridSpan w:val="2"/>
            <w:tcBorders>
              <w:top w:val="single" w:sz="4" w:space="0" w:color="auto"/>
              <w:left w:val="single" w:sz="4" w:space="0" w:color="auto"/>
              <w:bottom w:val="single" w:sz="4" w:space="0" w:color="auto"/>
              <w:right w:val="single" w:sz="4" w:space="0" w:color="auto"/>
            </w:tcBorders>
            <w:hideMark/>
          </w:tcPr>
          <w:p w:rsidR="00192D48" w:rsidRDefault="00192D48" w:rsidP="00192D48">
            <w:pPr>
              <w:jc w:val="center"/>
            </w:pPr>
            <w:r>
              <w:t>2021 – 2025 г.</w:t>
            </w:r>
            <w:proofErr w:type="gramStart"/>
            <w:r>
              <w:t>г</w:t>
            </w:r>
            <w:proofErr w:type="gramEnd"/>
            <w:r>
              <w:t>.</w:t>
            </w:r>
          </w:p>
        </w:tc>
        <w:tc>
          <w:tcPr>
            <w:tcW w:w="1559"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192D48" w:rsidRDefault="00192D48" w:rsidP="005F109D">
            <w:pPr>
              <w:jc w:val="center"/>
            </w:pPr>
            <w:r>
              <w:t xml:space="preserve"> -</w:t>
            </w: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B326BF">
            <w:pPr>
              <w:jc w:val="center"/>
            </w:pP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B326B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F32D0E">
            <w:pPr>
              <w:jc w:val="center"/>
            </w:pP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F32D0E">
            <w:pPr>
              <w:jc w:val="center"/>
            </w:pPr>
            <w:r>
              <w:t>-</w:t>
            </w:r>
          </w:p>
        </w:tc>
        <w:tc>
          <w:tcPr>
            <w:tcW w:w="2270"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both"/>
            </w:pPr>
            <w:r>
              <w:t>Повышение уровня подготовки муниципального образования к отопительному сезону</w:t>
            </w:r>
          </w:p>
        </w:tc>
      </w:tr>
      <w:tr w:rsidR="00192D48" w:rsidTr="00192D48">
        <w:trPr>
          <w:trHeight w:val="234"/>
        </w:trPr>
        <w:tc>
          <w:tcPr>
            <w:tcW w:w="4396" w:type="dxa"/>
            <w:gridSpan w:val="3"/>
            <w:tcBorders>
              <w:top w:val="single" w:sz="4" w:space="0" w:color="auto"/>
              <w:left w:val="single" w:sz="4" w:space="0" w:color="auto"/>
              <w:bottom w:val="single" w:sz="4" w:space="0" w:color="auto"/>
              <w:right w:val="single" w:sz="4" w:space="0" w:color="auto"/>
            </w:tcBorders>
          </w:tcPr>
          <w:p w:rsidR="00192D48" w:rsidRDefault="00192D48" w:rsidP="005F109D">
            <w:pPr>
              <w:rPr>
                <w:rFonts w:ascii="Calibri" w:hAnsi="Calibri"/>
              </w:rPr>
            </w:pPr>
          </w:p>
        </w:tc>
        <w:tc>
          <w:tcPr>
            <w:tcW w:w="6625" w:type="dxa"/>
            <w:gridSpan w:val="8"/>
            <w:tcBorders>
              <w:top w:val="single" w:sz="4" w:space="0" w:color="auto"/>
              <w:left w:val="single" w:sz="4" w:space="0" w:color="auto"/>
              <w:bottom w:val="single" w:sz="4" w:space="0" w:color="auto"/>
              <w:right w:val="single" w:sz="4" w:space="0" w:color="auto"/>
            </w:tcBorders>
            <w:hideMark/>
          </w:tcPr>
          <w:p w:rsidR="00192D48" w:rsidRDefault="00192D48" w:rsidP="005F109D">
            <w:pPr>
              <w:rPr>
                <w:rFonts w:ascii="Calibri" w:hAnsi="Calibri"/>
              </w:rPr>
            </w:pP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5F109D">
            <w:pPr>
              <w:rPr>
                <w:rFonts w:ascii="Calibri" w:hAnsi="Calibri"/>
              </w:rPr>
            </w:pPr>
          </w:p>
        </w:tc>
        <w:tc>
          <w:tcPr>
            <w:tcW w:w="3262" w:type="dxa"/>
            <w:gridSpan w:val="2"/>
            <w:tcBorders>
              <w:top w:val="single" w:sz="4" w:space="0" w:color="auto"/>
              <w:left w:val="single" w:sz="4" w:space="0" w:color="auto"/>
              <w:bottom w:val="single" w:sz="4" w:space="0" w:color="auto"/>
              <w:right w:val="single" w:sz="4" w:space="0" w:color="auto"/>
            </w:tcBorders>
          </w:tcPr>
          <w:p w:rsidR="00192D48" w:rsidRDefault="00192D48" w:rsidP="005F109D">
            <w:pPr>
              <w:rPr>
                <w:rFonts w:ascii="Calibri" w:hAnsi="Calibri"/>
              </w:rPr>
            </w:pPr>
          </w:p>
        </w:tc>
      </w:tr>
      <w:tr w:rsidR="00192D48" w:rsidTr="00192D48">
        <w:trPr>
          <w:trHeight w:val="1378"/>
        </w:trPr>
        <w:tc>
          <w:tcPr>
            <w:tcW w:w="499"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p>
        </w:tc>
        <w:tc>
          <w:tcPr>
            <w:tcW w:w="3009"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both"/>
              <w:rPr>
                <w:color w:val="000000"/>
              </w:rPr>
            </w:pPr>
            <w:r>
              <w:rPr>
                <w:color w:val="000000"/>
              </w:rPr>
              <w:t>Мероприятие 2.</w:t>
            </w:r>
          </w:p>
          <w:p w:rsidR="00192D48" w:rsidRDefault="00192D48" w:rsidP="005F109D">
            <w:pPr>
              <w:jc w:val="both"/>
              <w:rPr>
                <w:color w:val="000000"/>
              </w:rPr>
            </w:pPr>
            <w:r>
              <w:rPr>
                <w:color w:val="000000"/>
              </w:rPr>
              <w:t>Реконструкция тепловых сетей от котельной № 6 г. Пустошка</w:t>
            </w:r>
          </w:p>
          <w:p w:rsidR="00192D48" w:rsidRDefault="00192D48" w:rsidP="005F109D">
            <w:pPr>
              <w:jc w:val="both"/>
              <w:rPr>
                <w:color w:val="000000"/>
              </w:rPr>
            </w:pPr>
          </w:p>
          <w:p w:rsidR="00192D48" w:rsidRDefault="00192D48" w:rsidP="005F109D">
            <w:pPr>
              <w:jc w:val="both"/>
              <w:rPr>
                <w:color w:val="000000"/>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r>
              <w:t>Администрация Пустошкинского района</w:t>
            </w:r>
          </w:p>
        </w:tc>
        <w:tc>
          <w:tcPr>
            <w:tcW w:w="1276" w:type="dxa"/>
            <w:gridSpan w:val="2"/>
            <w:tcBorders>
              <w:top w:val="single" w:sz="4" w:space="0" w:color="auto"/>
              <w:left w:val="single" w:sz="4" w:space="0" w:color="auto"/>
              <w:bottom w:val="single" w:sz="4" w:space="0" w:color="auto"/>
              <w:right w:val="single" w:sz="4" w:space="0" w:color="auto"/>
            </w:tcBorders>
            <w:hideMark/>
          </w:tcPr>
          <w:p w:rsidR="00192D48" w:rsidRDefault="00192D48" w:rsidP="00192D48">
            <w:pPr>
              <w:jc w:val="center"/>
            </w:pPr>
            <w:r>
              <w:t>2021 – 2025 г.</w:t>
            </w:r>
            <w:proofErr w:type="gramStart"/>
            <w:r>
              <w:t>г</w:t>
            </w:r>
            <w:proofErr w:type="gramEnd"/>
            <w:r>
              <w:t>.</w:t>
            </w:r>
          </w:p>
        </w:tc>
        <w:tc>
          <w:tcPr>
            <w:tcW w:w="1559"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192D48" w:rsidRDefault="00192D48" w:rsidP="005F109D">
            <w:pPr>
              <w:tabs>
                <w:tab w:val="center" w:pos="601"/>
              </w:tabs>
              <w:jc w:val="center"/>
            </w:pPr>
            <w:r>
              <w:t>-</w:t>
            </w: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B326BF">
            <w:pPr>
              <w:tabs>
                <w:tab w:val="center" w:pos="601"/>
              </w:tabs>
              <w:jc w:val="center"/>
            </w:pP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B326BF">
            <w:pPr>
              <w:tabs>
                <w:tab w:val="center" w:pos="601"/>
              </w:tabs>
              <w:jc w:val="center"/>
            </w:pPr>
            <w:r>
              <w:t>-</w:t>
            </w: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F32D0E">
            <w:pPr>
              <w:jc w:val="center"/>
            </w:pP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F32D0E">
            <w:pPr>
              <w:jc w:val="center"/>
            </w:pPr>
            <w:r>
              <w:t>-</w:t>
            </w:r>
          </w:p>
        </w:tc>
        <w:tc>
          <w:tcPr>
            <w:tcW w:w="2270"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both"/>
              <w:rPr>
                <w:color w:val="000000"/>
              </w:rPr>
            </w:pPr>
            <w:r>
              <w:t>Завершение мероприятий по реконструкции тепловых сетей от котельной № 6 г. Пустошка</w:t>
            </w:r>
          </w:p>
        </w:tc>
      </w:tr>
      <w:tr w:rsidR="00192D48" w:rsidTr="00192D48">
        <w:trPr>
          <w:trHeight w:val="559"/>
        </w:trPr>
        <w:tc>
          <w:tcPr>
            <w:tcW w:w="499" w:type="dxa"/>
            <w:tcBorders>
              <w:top w:val="single" w:sz="4" w:space="0" w:color="auto"/>
              <w:left w:val="single" w:sz="4" w:space="0" w:color="auto"/>
              <w:right w:val="single" w:sz="4" w:space="0" w:color="auto"/>
            </w:tcBorders>
            <w:hideMark/>
          </w:tcPr>
          <w:p w:rsidR="00192D48" w:rsidRDefault="00192D48" w:rsidP="005F109D">
            <w:pPr>
              <w:jc w:val="center"/>
            </w:pPr>
          </w:p>
        </w:tc>
        <w:tc>
          <w:tcPr>
            <w:tcW w:w="3009"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both"/>
              <w:rPr>
                <w:color w:val="000000"/>
              </w:rPr>
            </w:pPr>
            <w:r>
              <w:rPr>
                <w:color w:val="000000"/>
              </w:rPr>
              <w:t>Мероприятие 3.</w:t>
            </w:r>
            <w:r>
              <w:rPr>
                <w:bCs/>
                <w:color w:val="000000"/>
              </w:rPr>
              <w:t xml:space="preserve">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w:t>
            </w:r>
          </w:p>
        </w:tc>
        <w:tc>
          <w:tcPr>
            <w:tcW w:w="1701" w:type="dxa"/>
            <w:gridSpan w:val="3"/>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r>
              <w:t>Администрация Пустошкинского района</w:t>
            </w:r>
          </w:p>
        </w:tc>
        <w:tc>
          <w:tcPr>
            <w:tcW w:w="1276" w:type="dxa"/>
            <w:gridSpan w:val="2"/>
            <w:tcBorders>
              <w:top w:val="single" w:sz="4" w:space="0" w:color="auto"/>
              <w:left w:val="single" w:sz="4" w:space="0" w:color="auto"/>
              <w:bottom w:val="single" w:sz="4" w:space="0" w:color="auto"/>
              <w:right w:val="single" w:sz="4" w:space="0" w:color="auto"/>
            </w:tcBorders>
            <w:hideMark/>
          </w:tcPr>
          <w:p w:rsidR="00192D48" w:rsidRDefault="00192D48" w:rsidP="00192D48">
            <w:pPr>
              <w:jc w:val="center"/>
            </w:pPr>
            <w:r>
              <w:t>2021 – 2025 г.</w:t>
            </w:r>
            <w:proofErr w:type="gramStart"/>
            <w:r>
              <w:t>г</w:t>
            </w:r>
            <w:proofErr w:type="gramEnd"/>
            <w:r>
              <w:t>.</w:t>
            </w:r>
          </w:p>
        </w:tc>
        <w:tc>
          <w:tcPr>
            <w:tcW w:w="1559"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r>
              <w:t>Местный бюджет</w:t>
            </w:r>
          </w:p>
        </w:tc>
        <w:tc>
          <w:tcPr>
            <w:tcW w:w="993" w:type="dxa"/>
            <w:tcBorders>
              <w:top w:val="single" w:sz="4" w:space="0" w:color="auto"/>
              <w:left w:val="single" w:sz="4" w:space="0" w:color="auto"/>
              <w:bottom w:val="single" w:sz="4" w:space="0" w:color="auto"/>
              <w:right w:val="single" w:sz="4" w:space="0" w:color="auto"/>
            </w:tcBorders>
          </w:tcPr>
          <w:p w:rsidR="00192D48" w:rsidRDefault="00192D48" w:rsidP="005F109D">
            <w:pPr>
              <w:tabs>
                <w:tab w:val="center" w:pos="601"/>
              </w:tabs>
              <w:jc w:val="center"/>
            </w:pPr>
            <w:r>
              <w:t>-</w:t>
            </w: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B326BF">
            <w:pPr>
              <w:tabs>
                <w:tab w:val="center" w:pos="601"/>
              </w:tabs>
              <w:jc w:val="center"/>
            </w:pP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B326BF">
            <w:pPr>
              <w:tabs>
                <w:tab w:val="center" w:pos="601"/>
              </w:tabs>
              <w:jc w:val="center"/>
            </w:pPr>
            <w:r>
              <w:t>-</w:t>
            </w: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F32D0E">
            <w:pPr>
              <w:jc w:val="center"/>
            </w:pP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F32D0E">
            <w:pPr>
              <w:jc w:val="center"/>
            </w:pPr>
            <w:r>
              <w:t>-</w:t>
            </w:r>
          </w:p>
        </w:tc>
        <w:tc>
          <w:tcPr>
            <w:tcW w:w="2270"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both"/>
            </w:pPr>
            <w:r>
              <w:t>Признание права муниципальной собственности на бесхозяйные объекты недвижимого имущества</w:t>
            </w:r>
          </w:p>
        </w:tc>
      </w:tr>
      <w:tr w:rsidR="00192D48" w:rsidTr="00192D48">
        <w:trPr>
          <w:trHeight w:val="1663"/>
        </w:trPr>
        <w:tc>
          <w:tcPr>
            <w:tcW w:w="499" w:type="dxa"/>
            <w:vMerge w:val="restart"/>
            <w:tcBorders>
              <w:left w:val="single" w:sz="4" w:space="0" w:color="auto"/>
              <w:right w:val="single" w:sz="4" w:space="0" w:color="auto"/>
            </w:tcBorders>
            <w:hideMark/>
          </w:tcPr>
          <w:p w:rsidR="00192D48" w:rsidRDefault="00192D48" w:rsidP="005F109D">
            <w:pPr>
              <w:jc w:val="center"/>
            </w:pPr>
          </w:p>
        </w:tc>
        <w:tc>
          <w:tcPr>
            <w:tcW w:w="3009"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both"/>
              <w:rPr>
                <w:color w:val="000000"/>
              </w:rPr>
            </w:pPr>
            <w:r>
              <w:rPr>
                <w:bCs/>
                <w:color w:val="000000"/>
              </w:rPr>
              <w:t>Мероприятие 4.</w:t>
            </w:r>
            <w:r w:rsidRPr="00967BFB">
              <w:rPr>
                <w:bCs/>
                <w:color w:val="000000"/>
              </w:rPr>
              <w:t xml:space="preserve"> Организация управления бесхозяйными объектами недви</w:t>
            </w:r>
            <w:r>
              <w:rPr>
                <w:bCs/>
                <w:color w:val="000000"/>
              </w:rPr>
              <w:t xml:space="preserve">жимого имущества, используемого </w:t>
            </w:r>
            <w:r w:rsidRPr="00967BFB">
              <w:rPr>
                <w:bCs/>
                <w:color w:val="000000"/>
              </w:rPr>
              <w:t>для</w:t>
            </w:r>
            <w:r>
              <w:rPr>
                <w:bCs/>
                <w:color w:val="000000"/>
              </w:rPr>
              <w:t xml:space="preserve"> передачи энергетических ресурсов, с момента выявления таких объектов</w:t>
            </w:r>
          </w:p>
        </w:tc>
        <w:tc>
          <w:tcPr>
            <w:tcW w:w="1701" w:type="dxa"/>
            <w:gridSpan w:val="3"/>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r>
              <w:t>Администрация Пустошкинского района</w:t>
            </w:r>
          </w:p>
        </w:tc>
        <w:tc>
          <w:tcPr>
            <w:tcW w:w="1276" w:type="dxa"/>
            <w:gridSpan w:val="2"/>
            <w:tcBorders>
              <w:top w:val="single" w:sz="4" w:space="0" w:color="auto"/>
              <w:left w:val="single" w:sz="4" w:space="0" w:color="auto"/>
              <w:bottom w:val="single" w:sz="4" w:space="0" w:color="auto"/>
              <w:right w:val="single" w:sz="4" w:space="0" w:color="auto"/>
            </w:tcBorders>
            <w:hideMark/>
          </w:tcPr>
          <w:p w:rsidR="00192D48" w:rsidRDefault="00192D48" w:rsidP="00192D48">
            <w:pPr>
              <w:jc w:val="center"/>
            </w:pPr>
            <w:r>
              <w:t>2021 – 2025 г.</w:t>
            </w:r>
            <w:proofErr w:type="gramStart"/>
            <w:r>
              <w:t>г</w:t>
            </w:r>
            <w:proofErr w:type="gramEnd"/>
            <w:r>
              <w:t>.</w:t>
            </w:r>
          </w:p>
        </w:tc>
        <w:tc>
          <w:tcPr>
            <w:tcW w:w="1559"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r>
              <w:t>Местный бюджет</w:t>
            </w:r>
          </w:p>
        </w:tc>
        <w:tc>
          <w:tcPr>
            <w:tcW w:w="993" w:type="dxa"/>
            <w:tcBorders>
              <w:top w:val="single" w:sz="4" w:space="0" w:color="auto"/>
              <w:left w:val="single" w:sz="4" w:space="0" w:color="auto"/>
              <w:bottom w:val="single" w:sz="4" w:space="0" w:color="auto"/>
              <w:right w:val="single" w:sz="4" w:space="0" w:color="auto"/>
            </w:tcBorders>
          </w:tcPr>
          <w:p w:rsidR="00192D48" w:rsidRDefault="00192D48" w:rsidP="005F109D">
            <w:pPr>
              <w:tabs>
                <w:tab w:val="center" w:pos="601"/>
              </w:tabs>
              <w:jc w:val="center"/>
            </w:pPr>
            <w:r>
              <w:t>-</w:t>
            </w: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B326BF">
            <w:pPr>
              <w:tabs>
                <w:tab w:val="center" w:pos="601"/>
              </w:tabs>
              <w:jc w:val="center"/>
            </w:pP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B326BF">
            <w:pPr>
              <w:tabs>
                <w:tab w:val="center" w:pos="601"/>
              </w:tabs>
              <w:jc w:val="center"/>
            </w:pPr>
            <w:r>
              <w:t>-</w:t>
            </w: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F32D0E">
            <w:pPr>
              <w:jc w:val="center"/>
            </w:pP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F32D0E">
            <w:pPr>
              <w:jc w:val="center"/>
            </w:pPr>
            <w:r>
              <w:t>-</w:t>
            </w:r>
          </w:p>
        </w:tc>
        <w:tc>
          <w:tcPr>
            <w:tcW w:w="2270"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both"/>
            </w:pPr>
            <w:r>
              <w:t>Организация управления бесхозяйными объектами недвижимого имущества</w:t>
            </w:r>
          </w:p>
        </w:tc>
      </w:tr>
      <w:tr w:rsidR="00192D48" w:rsidTr="00192D48">
        <w:trPr>
          <w:trHeight w:val="437"/>
        </w:trPr>
        <w:tc>
          <w:tcPr>
            <w:tcW w:w="499" w:type="dxa"/>
            <w:vMerge/>
            <w:tcBorders>
              <w:left w:val="single" w:sz="4" w:space="0" w:color="auto"/>
              <w:bottom w:val="single" w:sz="4" w:space="0" w:color="auto"/>
              <w:right w:val="single" w:sz="4" w:space="0" w:color="auto"/>
            </w:tcBorders>
            <w:hideMark/>
          </w:tcPr>
          <w:p w:rsidR="00192D48" w:rsidRDefault="00192D48" w:rsidP="005F109D">
            <w:pPr>
              <w:jc w:val="center"/>
            </w:pPr>
          </w:p>
        </w:tc>
        <w:tc>
          <w:tcPr>
            <w:tcW w:w="3009"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both"/>
              <w:rPr>
                <w:bCs/>
                <w:color w:val="000000"/>
              </w:rPr>
            </w:pPr>
            <w:r>
              <w:rPr>
                <w:bCs/>
                <w:color w:val="000000"/>
              </w:rPr>
              <w:t>Мероприятие 5. Приобретение оборудования и материалов для модернизации объектов теплоснабжения, водоснабжения, водоотведения в целях подготовки муниципального образования к отопительному сезону</w:t>
            </w:r>
          </w:p>
          <w:p w:rsidR="00192D48" w:rsidRDefault="00192D48" w:rsidP="005F109D">
            <w:pPr>
              <w:jc w:val="both"/>
              <w:rPr>
                <w:bCs/>
                <w:color w:val="000000"/>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r>
              <w:t>Администрация Пустошкинского района</w:t>
            </w:r>
          </w:p>
        </w:tc>
        <w:tc>
          <w:tcPr>
            <w:tcW w:w="1276" w:type="dxa"/>
            <w:gridSpan w:val="2"/>
            <w:tcBorders>
              <w:top w:val="single" w:sz="4" w:space="0" w:color="auto"/>
              <w:left w:val="single" w:sz="4" w:space="0" w:color="auto"/>
              <w:bottom w:val="single" w:sz="4" w:space="0" w:color="auto"/>
              <w:right w:val="single" w:sz="4" w:space="0" w:color="auto"/>
            </w:tcBorders>
            <w:hideMark/>
          </w:tcPr>
          <w:p w:rsidR="00192D48" w:rsidRDefault="00192D48" w:rsidP="00192D48">
            <w:pPr>
              <w:jc w:val="center"/>
            </w:pPr>
            <w:r>
              <w:t>2021 – 2025 г.</w:t>
            </w:r>
            <w:proofErr w:type="gramStart"/>
            <w:r>
              <w:t>г</w:t>
            </w:r>
            <w:proofErr w:type="gramEnd"/>
            <w:r>
              <w:t>.</w:t>
            </w:r>
          </w:p>
        </w:tc>
        <w:tc>
          <w:tcPr>
            <w:tcW w:w="1559"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center"/>
            </w:pPr>
            <w: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192D48" w:rsidRDefault="00192D48" w:rsidP="005F109D">
            <w:pPr>
              <w:tabs>
                <w:tab w:val="center" w:pos="601"/>
              </w:tabs>
              <w:jc w:val="center"/>
            </w:pPr>
            <w:r>
              <w:t>-</w:t>
            </w: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B326BF">
            <w:pPr>
              <w:tabs>
                <w:tab w:val="center" w:pos="601"/>
              </w:tabs>
              <w:jc w:val="center"/>
            </w:pP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B326BF">
            <w:pPr>
              <w:tabs>
                <w:tab w:val="center" w:pos="601"/>
              </w:tabs>
              <w:jc w:val="center"/>
            </w:pPr>
            <w:r>
              <w:t>-</w:t>
            </w: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F32D0E">
            <w:pPr>
              <w:jc w:val="center"/>
            </w:pPr>
          </w:p>
        </w:tc>
        <w:tc>
          <w:tcPr>
            <w:tcW w:w="992" w:type="dxa"/>
            <w:tcBorders>
              <w:top w:val="single" w:sz="4" w:space="0" w:color="auto"/>
              <w:left w:val="single" w:sz="4" w:space="0" w:color="auto"/>
              <w:bottom w:val="single" w:sz="4" w:space="0" w:color="auto"/>
              <w:right w:val="single" w:sz="4" w:space="0" w:color="auto"/>
            </w:tcBorders>
          </w:tcPr>
          <w:p w:rsidR="00192D48" w:rsidRDefault="00192D48" w:rsidP="00F32D0E">
            <w:pPr>
              <w:jc w:val="center"/>
            </w:pPr>
            <w:r>
              <w:t>-</w:t>
            </w:r>
          </w:p>
        </w:tc>
        <w:tc>
          <w:tcPr>
            <w:tcW w:w="2270" w:type="dxa"/>
            <w:tcBorders>
              <w:top w:val="single" w:sz="4" w:space="0" w:color="auto"/>
              <w:left w:val="single" w:sz="4" w:space="0" w:color="auto"/>
              <w:bottom w:val="single" w:sz="4" w:space="0" w:color="auto"/>
              <w:right w:val="single" w:sz="4" w:space="0" w:color="auto"/>
            </w:tcBorders>
            <w:hideMark/>
          </w:tcPr>
          <w:p w:rsidR="00192D48" w:rsidRDefault="00192D48" w:rsidP="005F109D">
            <w:pPr>
              <w:jc w:val="both"/>
            </w:pPr>
            <w:r>
              <w:t>Повышение уровня подготовки муниципального образования к отопительному сезону</w:t>
            </w:r>
          </w:p>
        </w:tc>
      </w:tr>
    </w:tbl>
    <w:p w:rsidR="000109A6" w:rsidRPr="0040570D" w:rsidRDefault="000109A6" w:rsidP="000109A6">
      <w:pPr>
        <w:ind w:firstLine="851"/>
        <w:rPr>
          <w:sz w:val="26"/>
          <w:szCs w:val="26"/>
        </w:rPr>
      </w:pPr>
    </w:p>
    <w:p w:rsidR="000109A6" w:rsidRDefault="000109A6" w:rsidP="000109A6">
      <w:pPr>
        <w:autoSpaceDE w:val="0"/>
        <w:autoSpaceDN w:val="0"/>
        <w:adjustRightInd w:val="0"/>
        <w:rPr>
          <w:sz w:val="24"/>
          <w:szCs w:val="24"/>
        </w:rPr>
      </w:pPr>
    </w:p>
    <w:p w:rsidR="000109A6" w:rsidRDefault="000109A6" w:rsidP="000109A6">
      <w:pPr>
        <w:widowControl w:val="0"/>
        <w:autoSpaceDE w:val="0"/>
        <w:autoSpaceDN w:val="0"/>
        <w:adjustRightInd w:val="0"/>
        <w:jc w:val="center"/>
        <w:rPr>
          <w:b/>
          <w:bCs/>
          <w:sz w:val="24"/>
          <w:szCs w:val="24"/>
        </w:rPr>
      </w:pPr>
    </w:p>
    <w:p w:rsidR="000109A6" w:rsidRDefault="000109A6" w:rsidP="000109A6">
      <w:pPr>
        <w:widowControl w:val="0"/>
        <w:autoSpaceDE w:val="0"/>
        <w:autoSpaceDN w:val="0"/>
        <w:adjustRightInd w:val="0"/>
        <w:jc w:val="center"/>
        <w:rPr>
          <w:b/>
          <w:bCs/>
          <w:sz w:val="24"/>
          <w:szCs w:val="24"/>
        </w:rPr>
      </w:pPr>
    </w:p>
    <w:p w:rsidR="000109A6" w:rsidRDefault="000109A6" w:rsidP="000109A6">
      <w:pPr>
        <w:widowControl w:val="0"/>
        <w:autoSpaceDE w:val="0"/>
        <w:autoSpaceDN w:val="0"/>
        <w:adjustRightInd w:val="0"/>
        <w:jc w:val="center"/>
        <w:rPr>
          <w:b/>
          <w:bCs/>
          <w:sz w:val="24"/>
          <w:szCs w:val="24"/>
        </w:rPr>
        <w:sectPr w:rsidR="000109A6" w:rsidSect="005F109D">
          <w:pgSz w:w="16800" w:h="11900" w:orient="landscape"/>
          <w:pgMar w:top="851" w:right="993" w:bottom="851" w:left="851" w:header="720" w:footer="720" w:gutter="0"/>
          <w:cols w:space="720"/>
          <w:noEndnote/>
          <w:docGrid w:linePitch="326"/>
        </w:sectPr>
      </w:pPr>
    </w:p>
    <w:p w:rsidR="000109A6" w:rsidRPr="0063753A" w:rsidRDefault="000109A6" w:rsidP="0063753A">
      <w:pPr>
        <w:widowControl w:val="0"/>
        <w:autoSpaceDE w:val="0"/>
        <w:autoSpaceDN w:val="0"/>
        <w:adjustRightInd w:val="0"/>
        <w:jc w:val="center"/>
        <w:rPr>
          <w:b/>
          <w:bCs/>
          <w:sz w:val="28"/>
          <w:szCs w:val="28"/>
        </w:rPr>
      </w:pPr>
      <w:r w:rsidRPr="0063753A">
        <w:rPr>
          <w:b/>
          <w:bCs/>
          <w:sz w:val="28"/>
          <w:szCs w:val="28"/>
        </w:rPr>
        <w:lastRenderedPageBreak/>
        <w:t>Ресурсное обеспечение подпрограммы</w:t>
      </w:r>
    </w:p>
    <w:p w:rsidR="000109A6" w:rsidRPr="0063753A" w:rsidRDefault="000109A6" w:rsidP="0063753A">
      <w:pPr>
        <w:widowControl w:val="0"/>
        <w:autoSpaceDE w:val="0"/>
        <w:autoSpaceDN w:val="0"/>
        <w:adjustRightInd w:val="0"/>
        <w:ind w:firstLine="709"/>
        <w:jc w:val="both"/>
        <w:rPr>
          <w:sz w:val="28"/>
          <w:szCs w:val="28"/>
        </w:rPr>
      </w:pPr>
      <w:r w:rsidRPr="0063753A">
        <w:rPr>
          <w:sz w:val="28"/>
          <w:szCs w:val="28"/>
        </w:rPr>
        <w:t>Финансовое обеспечение подпрограммы осуществляется в пределах бюджетных ассигнований и лимитов бюджетных обязательств бюджета  Пустошкинского района на соответствующий финансовый год и плановый период.</w:t>
      </w:r>
    </w:p>
    <w:p w:rsidR="000109A6" w:rsidRPr="0063753A" w:rsidRDefault="000109A6" w:rsidP="0063753A">
      <w:pPr>
        <w:widowControl w:val="0"/>
        <w:autoSpaceDE w:val="0"/>
        <w:autoSpaceDN w:val="0"/>
        <w:adjustRightInd w:val="0"/>
        <w:ind w:firstLine="709"/>
        <w:jc w:val="both"/>
        <w:rPr>
          <w:sz w:val="28"/>
          <w:szCs w:val="28"/>
        </w:rPr>
      </w:pPr>
      <w:r w:rsidRPr="0063753A">
        <w:rPr>
          <w:sz w:val="28"/>
          <w:szCs w:val="28"/>
        </w:rPr>
        <w:t>Общий объем финансирования подпрограммы на 20</w:t>
      </w:r>
      <w:r w:rsidR="00651EDB">
        <w:rPr>
          <w:sz w:val="28"/>
          <w:szCs w:val="28"/>
        </w:rPr>
        <w:t>21</w:t>
      </w:r>
      <w:r w:rsidR="00B326BF" w:rsidRPr="0063753A">
        <w:rPr>
          <w:sz w:val="28"/>
          <w:szCs w:val="28"/>
        </w:rPr>
        <w:t xml:space="preserve"> - 202</w:t>
      </w:r>
      <w:r w:rsidR="00192D48">
        <w:rPr>
          <w:sz w:val="28"/>
          <w:szCs w:val="28"/>
        </w:rPr>
        <w:t>5</w:t>
      </w:r>
      <w:r w:rsidR="00393FF7" w:rsidRPr="0063753A">
        <w:rPr>
          <w:sz w:val="28"/>
          <w:szCs w:val="28"/>
        </w:rPr>
        <w:t xml:space="preserve"> годы  составит </w:t>
      </w:r>
      <w:r w:rsidR="00493698">
        <w:rPr>
          <w:sz w:val="28"/>
          <w:szCs w:val="28"/>
        </w:rPr>
        <w:t>0,0</w:t>
      </w:r>
      <w:r w:rsidRPr="0063753A">
        <w:rPr>
          <w:sz w:val="28"/>
          <w:szCs w:val="28"/>
        </w:rPr>
        <w:t xml:space="preserve"> тыс. рублей, в том числе:</w:t>
      </w:r>
    </w:p>
    <w:p w:rsidR="000109A6" w:rsidRPr="0063753A" w:rsidRDefault="00BE4181" w:rsidP="000109A6">
      <w:pPr>
        <w:widowControl w:val="0"/>
        <w:autoSpaceDE w:val="0"/>
        <w:autoSpaceDN w:val="0"/>
        <w:adjustRightInd w:val="0"/>
        <w:ind w:firstLine="360"/>
        <w:jc w:val="both"/>
        <w:rPr>
          <w:sz w:val="28"/>
          <w:szCs w:val="28"/>
        </w:rPr>
      </w:pPr>
      <w:r w:rsidRPr="0063753A">
        <w:rPr>
          <w:sz w:val="28"/>
          <w:szCs w:val="28"/>
        </w:rPr>
        <w:t>на 20</w:t>
      </w:r>
      <w:r w:rsidR="00651EDB">
        <w:rPr>
          <w:sz w:val="28"/>
          <w:szCs w:val="28"/>
        </w:rPr>
        <w:t>21</w:t>
      </w:r>
      <w:r w:rsidRPr="0063753A">
        <w:rPr>
          <w:sz w:val="28"/>
          <w:szCs w:val="28"/>
        </w:rPr>
        <w:t xml:space="preserve"> год -  </w:t>
      </w:r>
      <w:r w:rsidR="00416AE9" w:rsidRPr="0063753A">
        <w:rPr>
          <w:sz w:val="28"/>
          <w:szCs w:val="28"/>
        </w:rPr>
        <w:t xml:space="preserve">  </w:t>
      </w:r>
      <w:r w:rsidR="00493698">
        <w:rPr>
          <w:sz w:val="28"/>
          <w:szCs w:val="28"/>
        </w:rPr>
        <w:t>0,0</w:t>
      </w:r>
      <w:r w:rsidR="000109A6" w:rsidRPr="0063753A">
        <w:rPr>
          <w:sz w:val="28"/>
          <w:szCs w:val="28"/>
        </w:rPr>
        <w:t xml:space="preserve"> </w:t>
      </w:r>
      <w:r w:rsidR="00416AE9" w:rsidRPr="0063753A">
        <w:rPr>
          <w:sz w:val="28"/>
          <w:szCs w:val="28"/>
        </w:rPr>
        <w:t xml:space="preserve"> </w:t>
      </w:r>
      <w:r w:rsidR="000109A6" w:rsidRPr="0063753A">
        <w:rPr>
          <w:sz w:val="28"/>
          <w:szCs w:val="28"/>
        </w:rPr>
        <w:t>тыс. рублей;</w:t>
      </w:r>
    </w:p>
    <w:p w:rsidR="000109A6" w:rsidRPr="0063753A" w:rsidRDefault="00393FF7" w:rsidP="000109A6">
      <w:pPr>
        <w:widowControl w:val="0"/>
        <w:autoSpaceDE w:val="0"/>
        <w:autoSpaceDN w:val="0"/>
        <w:adjustRightInd w:val="0"/>
        <w:ind w:firstLine="360"/>
        <w:jc w:val="both"/>
        <w:rPr>
          <w:sz w:val="28"/>
          <w:szCs w:val="28"/>
        </w:rPr>
      </w:pPr>
      <w:r w:rsidRPr="0063753A">
        <w:rPr>
          <w:sz w:val="28"/>
          <w:szCs w:val="28"/>
        </w:rPr>
        <w:t>на 20</w:t>
      </w:r>
      <w:r w:rsidR="00651EDB">
        <w:rPr>
          <w:sz w:val="28"/>
          <w:szCs w:val="28"/>
        </w:rPr>
        <w:t>22</w:t>
      </w:r>
      <w:r w:rsidRPr="0063753A">
        <w:rPr>
          <w:sz w:val="28"/>
          <w:szCs w:val="28"/>
        </w:rPr>
        <w:t xml:space="preserve"> год -    </w:t>
      </w:r>
      <w:r w:rsidR="00493698">
        <w:rPr>
          <w:sz w:val="28"/>
          <w:szCs w:val="28"/>
        </w:rPr>
        <w:t>0,0</w:t>
      </w:r>
      <w:r w:rsidR="000109A6" w:rsidRPr="0063753A">
        <w:rPr>
          <w:sz w:val="28"/>
          <w:szCs w:val="28"/>
        </w:rPr>
        <w:t xml:space="preserve"> тыс. рублей;</w:t>
      </w:r>
    </w:p>
    <w:p w:rsidR="000109A6" w:rsidRPr="0063753A" w:rsidRDefault="000109A6" w:rsidP="000109A6">
      <w:pPr>
        <w:widowControl w:val="0"/>
        <w:autoSpaceDE w:val="0"/>
        <w:autoSpaceDN w:val="0"/>
        <w:adjustRightInd w:val="0"/>
        <w:ind w:firstLine="360"/>
        <w:jc w:val="both"/>
        <w:rPr>
          <w:sz w:val="28"/>
          <w:szCs w:val="28"/>
        </w:rPr>
      </w:pPr>
      <w:r w:rsidRPr="0063753A">
        <w:rPr>
          <w:sz w:val="28"/>
          <w:szCs w:val="28"/>
        </w:rPr>
        <w:t>на 20</w:t>
      </w:r>
      <w:r w:rsidR="00651EDB">
        <w:rPr>
          <w:sz w:val="28"/>
          <w:szCs w:val="28"/>
        </w:rPr>
        <w:t>23</w:t>
      </w:r>
      <w:r w:rsidRPr="0063753A">
        <w:rPr>
          <w:sz w:val="28"/>
          <w:szCs w:val="28"/>
        </w:rPr>
        <w:t xml:space="preserve"> год -</w:t>
      </w:r>
      <w:r w:rsidR="00393FF7" w:rsidRPr="0063753A">
        <w:rPr>
          <w:sz w:val="28"/>
          <w:szCs w:val="28"/>
        </w:rPr>
        <w:t xml:space="preserve">   </w:t>
      </w:r>
      <w:r w:rsidRPr="0063753A">
        <w:rPr>
          <w:sz w:val="28"/>
          <w:szCs w:val="28"/>
        </w:rPr>
        <w:t xml:space="preserve"> </w:t>
      </w:r>
      <w:r w:rsidR="00493698">
        <w:rPr>
          <w:sz w:val="28"/>
          <w:szCs w:val="28"/>
        </w:rPr>
        <w:t>0,0</w:t>
      </w:r>
      <w:r w:rsidRPr="0063753A">
        <w:rPr>
          <w:sz w:val="28"/>
          <w:szCs w:val="28"/>
        </w:rPr>
        <w:t xml:space="preserve"> тыс. </w:t>
      </w:r>
      <w:r w:rsidR="003144AC" w:rsidRPr="0063753A">
        <w:rPr>
          <w:sz w:val="28"/>
          <w:szCs w:val="28"/>
        </w:rPr>
        <w:t>рублей</w:t>
      </w:r>
      <w:r w:rsidR="00192D48">
        <w:rPr>
          <w:sz w:val="28"/>
          <w:szCs w:val="28"/>
        </w:rPr>
        <w:t>;</w:t>
      </w:r>
    </w:p>
    <w:p w:rsidR="00192D48" w:rsidRPr="0063753A" w:rsidRDefault="00192D48" w:rsidP="00192D48">
      <w:pPr>
        <w:widowControl w:val="0"/>
        <w:autoSpaceDE w:val="0"/>
        <w:autoSpaceDN w:val="0"/>
        <w:adjustRightInd w:val="0"/>
        <w:ind w:firstLine="360"/>
        <w:jc w:val="both"/>
        <w:rPr>
          <w:sz w:val="28"/>
          <w:szCs w:val="28"/>
        </w:rPr>
      </w:pPr>
      <w:r w:rsidRPr="0063753A">
        <w:rPr>
          <w:sz w:val="28"/>
          <w:szCs w:val="28"/>
        </w:rPr>
        <w:t>на 20</w:t>
      </w:r>
      <w:r>
        <w:rPr>
          <w:sz w:val="28"/>
          <w:szCs w:val="28"/>
        </w:rPr>
        <w:t>24</w:t>
      </w:r>
      <w:r w:rsidRPr="0063753A">
        <w:rPr>
          <w:sz w:val="28"/>
          <w:szCs w:val="28"/>
        </w:rPr>
        <w:t xml:space="preserve"> год -    </w:t>
      </w:r>
      <w:r>
        <w:rPr>
          <w:sz w:val="28"/>
          <w:szCs w:val="28"/>
        </w:rPr>
        <w:t>0,0</w:t>
      </w:r>
      <w:r w:rsidRPr="0063753A">
        <w:rPr>
          <w:sz w:val="28"/>
          <w:szCs w:val="28"/>
        </w:rPr>
        <w:t xml:space="preserve"> тыс. рублей;</w:t>
      </w:r>
    </w:p>
    <w:p w:rsidR="000109A6" w:rsidRPr="00944DF9" w:rsidRDefault="00192D48" w:rsidP="00192D48">
      <w:pPr>
        <w:widowControl w:val="0"/>
        <w:autoSpaceDE w:val="0"/>
        <w:autoSpaceDN w:val="0"/>
        <w:adjustRightInd w:val="0"/>
        <w:ind w:firstLine="360"/>
        <w:jc w:val="both"/>
        <w:rPr>
          <w:sz w:val="24"/>
          <w:szCs w:val="24"/>
        </w:rPr>
      </w:pPr>
      <w:r w:rsidRPr="0063753A">
        <w:rPr>
          <w:sz w:val="28"/>
          <w:szCs w:val="28"/>
        </w:rPr>
        <w:t>на 20</w:t>
      </w:r>
      <w:r>
        <w:rPr>
          <w:sz w:val="28"/>
          <w:szCs w:val="28"/>
        </w:rPr>
        <w:t>25</w:t>
      </w:r>
      <w:r w:rsidRPr="0063753A">
        <w:rPr>
          <w:sz w:val="28"/>
          <w:szCs w:val="28"/>
        </w:rPr>
        <w:t xml:space="preserve"> год -    </w:t>
      </w:r>
      <w:r>
        <w:rPr>
          <w:sz w:val="28"/>
          <w:szCs w:val="28"/>
        </w:rPr>
        <w:t>0,0</w:t>
      </w:r>
      <w:r w:rsidRPr="0063753A">
        <w:rPr>
          <w:sz w:val="28"/>
          <w:szCs w:val="28"/>
        </w:rPr>
        <w:t xml:space="preserve"> тыс. рублей</w:t>
      </w:r>
    </w:p>
    <w:p w:rsidR="000109A6" w:rsidRPr="0063753A" w:rsidRDefault="000109A6" w:rsidP="0063753A">
      <w:pPr>
        <w:widowControl w:val="0"/>
        <w:autoSpaceDE w:val="0"/>
        <w:autoSpaceDN w:val="0"/>
        <w:adjustRightInd w:val="0"/>
        <w:jc w:val="center"/>
        <w:rPr>
          <w:b/>
          <w:bCs/>
          <w:sz w:val="28"/>
          <w:szCs w:val="28"/>
        </w:rPr>
      </w:pPr>
      <w:r w:rsidRPr="0063753A">
        <w:rPr>
          <w:b/>
          <w:bCs/>
          <w:sz w:val="28"/>
          <w:szCs w:val="28"/>
        </w:rPr>
        <w:t>Методика оценки эффективности подпрограммы</w:t>
      </w:r>
    </w:p>
    <w:p w:rsidR="000109A6" w:rsidRPr="0063753A" w:rsidRDefault="000109A6" w:rsidP="000109A6">
      <w:pPr>
        <w:widowControl w:val="0"/>
        <w:autoSpaceDE w:val="0"/>
        <w:autoSpaceDN w:val="0"/>
        <w:adjustRightInd w:val="0"/>
        <w:jc w:val="both"/>
        <w:rPr>
          <w:sz w:val="28"/>
          <w:szCs w:val="28"/>
        </w:rPr>
      </w:pPr>
      <w:r>
        <w:rPr>
          <w:b/>
          <w:bCs/>
          <w:sz w:val="24"/>
          <w:szCs w:val="24"/>
        </w:rPr>
        <w:tab/>
      </w:r>
      <w:r w:rsidRPr="0063753A">
        <w:rPr>
          <w:sz w:val="28"/>
          <w:szCs w:val="28"/>
        </w:rPr>
        <w:t>Результат реализации подпрограммы, ее эффективность оценивается по достижению следующих значений:</w:t>
      </w:r>
    </w:p>
    <w:p w:rsidR="000109A6" w:rsidRPr="0063753A" w:rsidRDefault="000109A6" w:rsidP="0063753A">
      <w:pPr>
        <w:widowControl w:val="0"/>
        <w:autoSpaceDE w:val="0"/>
        <w:autoSpaceDN w:val="0"/>
        <w:adjustRightInd w:val="0"/>
        <w:ind w:firstLine="708"/>
        <w:jc w:val="both"/>
        <w:rPr>
          <w:sz w:val="28"/>
          <w:szCs w:val="28"/>
        </w:rPr>
      </w:pPr>
      <w:r w:rsidRPr="0063753A">
        <w:rPr>
          <w:sz w:val="28"/>
          <w:szCs w:val="28"/>
        </w:rPr>
        <w:t>1.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80%;</w:t>
      </w:r>
    </w:p>
    <w:p w:rsidR="000109A6" w:rsidRPr="0063753A" w:rsidRDefault="000109A6" w:rsidP="0063753A">
      <w:pPr>
        <w:widowControl w:val="0"/>
        <w:autoSpaceDE w:val="0"/>
        <w:autoSpaceDN w:val="0"/>
        <w:adjustRightInd w:val="0"/>
        <w:ind w:firstLine="708"/>
        <w:jc w:val="both"/>
        <w:rPr>
          <w:sz w:val="28"/>
          <w:szCs w:val="28"/>
        </w:rPr>
      </w:pPr>
      <w:r w:rsidRPr="0063753A">
        <w:rPr>
          <w:sz w:val="28"/>
          <w:szCs w:val="28"/>
        </w:rPr>
        <w:t>2.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75%.</w:t>
      </w:r>
    </w:p>
    <w:p w:rsidR="002324B1" w:rsidRPr="00FE5CEF" w:rsidRDefault="002324B1" w:rsidP="002329C1">
      <w:pPr>
        <w:rPr>
          <w:sz w:val="28"/>
          <w:szCs w:val="28"/>
        </w:rPr>
      </w:pPr>
    </w:p>
    <w:p w:rsidR="004F4BCD" w:rsidRPr="004F4BCD" w:rsidRDefault="004F4BCD" w:rsidP="004F4BCD">
      <w:pPr>
        <w:tabs>
          <w:tab w:val="left" w:pos="7905"/>
        </w:tabs>
      </w:pPr>
    </w:p>
    <w:sectPr w:rsidR="004F4BCD" w:rsidRPr="004F4BCD" w:rsidSect="00C0605C">
      <w:footerReference w:type="even" r:id="rId30"/>
      <w:footerReference w:type="default" r:id="rId31"/>
      <w:pgSz w:w="11907" w:h="16840" w:code="9"/>
      <w:pgMar w:top="1134" w:right="850" w:bottom="851" w:left="1985" w:header="720"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FF" w:rsidRDefault="009334FF">
      <w:r>
        <w:separator/>
      </w:r>
    </w:p>
  </w:endnote>
  <w:endnote w:type="continuationSeparator" w:id="0">
    <w:p w:rsidR="009334FF" w:rsidRDefault="0093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997" w:rsidRDefault="00A51997">
    <w:pPr>
      <w:pStyle w:val="a3"/>
      <w:jc w:val="right"/>
    </w:pPr>
  </w:p>
  <w:p w:rsidR="005F109D" w:rsidRDefault="005F109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997" w:rsidRDefault="00A51997">
    <w:pPr>
      <w:pStyle w:val="a3"/>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9D" w:rsidRDefault="005F109D" w:rsidP="00CE4E3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F109D" w:rsidRDefault="005F109D">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9D" w:rsidRDefault="005F109D" w:rsidP="00CE4E3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F109D" w:rsidRDefault="005F109D">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FF" w:rsidRDefault="009334FF">
      <w:r>
        <w:separator/>
      </w:r>
    </w:p>
  </w:footnote>
  <w:footnote w:type="continuationSeparator" w:id="0">
    <w:p w:rsidR="009334FF" w:rsidRDefault="00933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9340D"/>
    <w:multiLevelType w:val="hybridMultilevel"/>
    <w:tmpl w:val="4192DB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695138"/>
    <w:multiLevelType w:val="hybridMultilevel"/>
    <w:tmpl w:val="39B8A8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3B059F"/>
    <w:multiLevelType w:val="hybridMultilevel"/>
    <w:tmpl w:val="48962D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5CD752C"/>
    <w:multiLevelType w:val="hybridMultilevel"/>
    <w:tmpl w:val="39B8A8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C3B60D2"/>
    <w:multiLevelType w:val="hybridMultilevel"/>
    <w:tmpl w:val="45D09CC4"/>
    <w:lvl w:ilvl="0" w:tplc="7632BB40">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F310543"/>
    <w:multiLevelType w:val="hybridMultilevel"/>
    <w:tmpl w:val="6EFC4B3C"/>
    <w:lvl w:ilvl="0" w:tplc="B1E2CB5E">
      <w:start w:val="1"/>
      <w:numFmt w:val="decimal"/>
      <w:lvlText w:val="%1."/>
      <w:lvlJc w:val="left"/>
      <w:pPr>
        <w:ind w:left="36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6">
    <w:nsid w:val="3FFC689F"/>
    <w:multiLevelType w:val="hybridMultilevel"/>
    <w:tmpl w:val="5FBC25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34A318B"/>
    <w:multiLevelType w:val="hybridMultilevel"/>
    <w:tmpl w:val="39B8A8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6EB656D"/>
    <w:multiLevelType w:val="hybridMultilevel"/>
    <w:tmpl w:val="035A10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A9C1567"/>
    <w:multiLevelType w:val="hybridMultilevel"/>
    <w:tmpl w:val="739CA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8578C9"/>
    <w:multiLevelType w:val="hybridMultilevel"/>
    <w:tmpl w:val="953245EA"/>
    <w:lvl w:ilvl="0" w:tplc="58D2E9BC">
      <w:start w:val="1"/>
      <w:numFmt w:val="decimal"/>
      <w:lvlText w:val="%1."/>
      <w:lvlJc w:val="left"/>
      <w:pPr>
        <w:ind w:left="720" w:hanging="360"/>
      </w:pPr>
      <w:rPr>
        <w:rFonts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CB75531"/>
    <w:multiLevelType w:val="hybridMultilevel"/>
    <w:tmpl w:val="1A6885EE"/>
    <w:lvl w:ilvl="0" w:tplc="16A06884">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F54ECB"/>
    <w:multiLevelType w:val="multilevel"/>
    <w:tmpl w:val="154C8C6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542F6130"/>
    <w:multiLevelType w:val="hybridMultilevel"/>
    <w:tmpl w:val="EA22D5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45333FA"/>
    <w:multiLevelType w:val="hybridMultilevel"/>
    <w:tmpl w:val="2500DFA6"/>
    <w:lvl w:ilvl="0" w:tplc="34FC0320">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15">
    <w:nsid w:val="5A152682"/>
    <w:multiLevelType w:val="hybridMultilevel"/>
    <w:tmpl w:val="39B8A8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CF72913"/>
    <w:multiLevelType w:val="hybridMultilevel"/>
    <w:tmpl w:val="5086838C"/>
    <w:lvl w:ilvl="0" w:tplc="68BC627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nsid w:val="65C2099B"/>
    <w:multiLevelType w:val="hybridMultilevel"/>
    <w:tmpl w:val="4470E7A6"/>
    <w:lvl w:ilvl="0" w:tplc="685C31D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66DA06C6"/>
    <w:multiLevelType w:val="hybridMultilevel"/>
    <w:tmpl w:val="39B8A8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D134331"/>
    <w:multiLevelType w:val="hybridMultilevel"/>
    <w:tmpl w:val="2222F9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F0E3C3D"/>
    <w:multiLevelType w:val="hybridMultilevel"/>
    <w:tmpl w:val="4770E8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0BD5DDA"/>
    <w:multiLevelType w:val="multilevel"/>
    <w:tmpl w:val="99A48EA0"/>
    <w:lvl w:ilvl="0">
      <w:start w:val="2"/>
      <w:numFmt w:val="decimal"/>
      <w:lvlText w:val="%1."/>
      <w:lvlJc w:val="left"/>
      <w:pPr>
        <w:ind w:left="734"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76FC6688"/>
    <w:multiLevelType w:val="hybridMultilevel"/>
    <w:tmpl w:val="D98ED6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D654DE0"/>
    <w:multiLevelType w:val="hybridMultilevel"/>
    <w:tmpl w:val="FA32DA4A"/>
    <w:lvl w:ilvl="0" w:tplc="BD60AD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E572CC2"/>
    <w:multiLevelType w:val="hybridMultilevel"/>
    <w:tmpl w:val="39B8A8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E607515"/>
    <w:multiLevelType w:val="hybridMultilevel"/>
    <w:tmpl w:val="04241C86"/>
    <w:lvl w:ilvl="0" w:tplc="F006C3DA">
      <w:start w:val="1"/>
      <w:numFmt w:val="decimal"/>
      <w:lvlText w:val="%1."/>
      <w:lvlJc w:val="left"/>
      <w:pPr>
        <w:ind w:left="1788" w:hanging="108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nsid w:val="7FD01348"/>
    <w:multiLevelType w:val="hybridMultilevel"/>
    <w:tmpl w:val="D2FC91F2"/>
    <w:lvl w:ilvl="0" w:tplc="D9D68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FDE38E5"/>
    <w:multiLevelType w:val="hybridMultilevel"/>
    <w:tmpl w:val="D92ADE34"/>
    <w:lvl w:ilvl="0" w:tplc="BD201FF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4"/>
  </w:num>
  <w:num w:numId="2">
    <w:abstractNumId w:val="9"/>
  </w:num>
  <w:num w:numId="3">
    <w:abstractNumId w:val="26"/>
  </w:num>
  <w:num w:numId="4">
    <w:abstractNumId w:val="12"/>
  </w:num>
  <w:num w:numId="5">
    <w:abstractNumId w:val="11"/>
  </w:num>
  <w:num w:numId="6">
    <w:abstractNumId w:val="21"/>
  </w:num>
  <w:num w:numId="7">
    <w:abstractNumId w:val="16"/>
  </w:num>
  <w:num w:numId="8">
    <w:abstractNumId w:val="5"/>
  </w:num>
  <w:num w:numId="9">
    <w:abstractNumId w:val="3"/>
  </w:num>
  <w:num w:numId="10">
    <w:abstractNumId w:val="24"/>
  </w:num>
  <w:num w:numId="11">
    <w:abstractNumId w:val="15"/>
  </w:num>
  <w:num w:numId="12">
    <w:abstractNumId w:val="18"/>
  </w:num>
  <w:num w:numId="13">
    <w:abstractNumId w:val="7"/>
  </w:num>
  <w:num w:numId="14">
    <w:abstractNumId w:val="1"/>
  </w:num>
  <w:num w:numId="15">
    <w:abstractNumId w:val="22"/>
  </w:num>
  <w:num w:numId="16">
    <w:abstractNumId w:val="4"/>
  </w:num>
  <w:num w:numId="17">
    <w:abstractNumId w:val="0"/>
  </w:num>
  <w:num w:numId="18">
    <w:abstractNumId w:val="2"/>
  </w:num>
  <w:num w:numId="19">
    <w:abstractNumId w:val="10"/>
  </w:num>
  <w:num w:numId="20">
    <w:abstractNumId w:val="20"/>
  </w:num>
  <w:num w:numId="21">
    <w:abstractNumId w:val="17"/>
  </w:num>
  <w:num w:numId="22">
    <w:abstractNumId w:val="27"/>
  </w:num>
  <w:num w:numId="23">
    <w:abstractNumId w:val="19"/>
  </w:num>
  <w:num w:numId="24">
    <w:abstractNumId w:val="8"/>
  </w:num>
  <w:num w:numId="25">
    <w:abstractNumId w:val="13"/>
  </w:num>
  <w:num w:numId="26">
    <w:abstractNumId w:val="6"/>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B9"/>
    <w:rsid w:val="000074BB"/>
    <w:rsid w:val="000109A6"/>
    <w:rsid w:val="000143C0"/>
    <w:rsid w:val="000173DB"/>
    <w:rsid w:val="000248C0"/>
    <w:rsid w:val="00033596"/>
    <w:rsid w:val="0004693F"/>
    <w:rsid w:val="000544A2"/>
    <w:rsid w:val="000602C6"/>
    <w:rsid w:val="00060780"/>
    <w:rsid w:val="000609C4"/>
    <w:rsid w:val="00074585"/>
    <w:rsid w:val="000759D5"/>
    <w:rsid w:val="00077B73"/>
    <w:rsid w:val="00082EDC"/>
    <w:rsid w:val="000A7803"/>
    <w:rsid w:val="000B0D1B"/>
    <w:rsid w:val="000B3460"/>
    <w:rsid w:val="000B40E3"/>
    <w:rsid w:val="000C4F0F"/>
    <w:rsid w:val="000C5B9A"/>
    <w:rsid w:val="000D216E"/>
    <w:rsid w:val="000D3734"/>
    <w:rsid w:val="000E437F"/>
    <w:rsid w:val="00100187"/>
    <w:rsid w:val="00100B50"/>
    <w:rsid w:val="00100BCD"/>
    <w:rsid w:val="00104B63"/>
    <w:rsid w:val="001053F4"/>
    <w:rsid w:val="00106303"/>
    <w:rsid w:val="00112862"/>
    <w:rsid w:val="00116FF0"/>
    <w:rsid w:val="00125519"/>
    <w:rsid w:val="001266BC"/>
    <w:rsid w:val="001346DD"/>
    <w:rsid w:val="001471B4"/>
    <w:rsid w:val="00151C4C"/>
    <w:rsid w:val="00157ADD"/>
    <w:rsid w:val="001601B6"/>
    <w:rsid w:val="00190F39"/>
    <w:rsid w:val="001915A8"/>
    <w:rsid w:val="00192D48"/>
    <w:rsid w:val="00197FEF"/>
    <w:rsid w:val="001A0D71"/>
    <w:rsid w:val="001A426C"/>
    <w:rsid w:val="001A53FB"/>
    <w:rsid w:val="001C2F08"/>
    <w:rsid w:val="001D4C61"/>
    <w:rsid w:val="001D5EDB"/>
    <w:rsid w:val="001E549D"/>
    <w:rsid w:val="001E78C3"/>
    <w:rsid w:val="001F2819"/>
    <w:rsid w:val="00202BCE"/>
    <w:rsid w:val="002062C7"/>
    <w:rsid w:val="0021145C"/>
    <w:rsid w:val="00214344"/>
    <w:rsid w:val="00214FCB"/>
    <w:rsid w:val="00215945"/>
    <w:rsid w:val="00220073"/>
    <w:rsid w:val="0022227A"/>
    <w:rsid w:val="0022583F"/>
    <w:rsid w:val="00226F70"/>
    <w:rsid w:val="002324B1"/>
    <w:rsid w:val="002329C1"/>
    <w:rsid w:val="00237591"/>
    <w:rsid w:val="002400FB"/>
    <w:rsid w:val="002447F6"/>
    <w:rsid w:val="0025547A"/>
    <w:rsid w:val="002636A1"/>
    <w:rsid w:val="00264283"/>
    <w:rsid w:val="002650B3"/>
    <w:rsid w:val="002659FB"/>
    <w:rsid w:val="00265F1C"/>
    <w:rsid w:val="0027098F"/>
    <w:rsid w:val="002750BC"/>
    <w:rsid w:val="0028067A"/>
    <w:rsid w:val="00297BC7"/>
    <w:rsid w:val="002B0404"/>
    <w:rsid w:val="002B4C39"/>
    <w:rsid w:val="002B70B3"/>
    <w:rsid w:val="002C1E52"/>
    <w:rsid w:val="002D0990"/>
    <w:rsid w:val="002D15BE"/>
    <w:rsid w:val="002E53C0"/>
    <w:rsid w:val="00301A86"/>
    <w:rsid w:val="00303990"/>
    <w:rsid w:val="00303E03"/>
    <w:rsid w:val="003144AC"/>
    <w:rsid w:val="00323189"/>
    <w:rsid w:val="003238A3"/>
    <w:rsid w:val="00324C99"/>
    <w:rsid w:val="003277A5"/>
    <w:rsid w:val="00332AA8"/>
    <w:rsid w:val="003332D2"/>
    <w:rsid w:val="00335EA3"/>
    <w:rsid w:val="0034060C"/>
    <w:rsid w:val="00345103"/>
    <w:rsid w:val="00346C8D"/>
    <w:rsid w:val="00355EC4"/>
    <w:rsid w:val="003576D4"/>
    <w:rsid w:val="00367A9B"/>
    <w:rsid w:val="00376F49"/>
    <w:rsid w:val="0038233E"/>
    <w:rsid w:val="00386DB4"/>
    <w:rsid w:val="003871D2"/>
    <w:rsid w:val="00392870"/>
    <w:rsid w:val="00393FF7"/>
    <w:rsid w:val="00396876"/>
    <w:rsid w:val="003A5901"/>
    <w:rsid w:val="003A76A9"/>
    <w:rsid w:val="003B0303"/>
    <w:rsid w:val="003B7B78"/>
    <w:rsid w:val="003C666B"/>
    <w:rsid w:val="003D0323"/>
    <w:rsid w:val="003D4BC1"/>
    <w:rsid w:val="003D6383"/>
    <w:rsid w:val="003D7843"/>
    <w:rsid w:val="003F402D"/>
    <w:rsid w:val="003F7F94"/>
    <w:rsid w:val="00416AE9"/>
    <w:rsid w:val="004207EC"/>
    <w:rsid w:val="00441A92"/>
    <w:rsid w:val="00443ADA"/>
    <w:rsid w:val="004444AF"/>
    <w:rsid w:val="00447627"/>
    <w:rsid w:val="004523BE"/>
    <w:rsid w:val="0046470A"/>
    <w:rsid w:val="004659B0"/>
    <w:rsid w:val="004669C3"/>
    <w:rsid w:val="004730FC"/>
    <w:rsid w:val="00473556"/>
    <w:rsid w:val="004761A2"/>
    <w:rsid w:val="00483C32"/>
    <w:rsid w:val="004874E1"/>
    <w:rsid w:val="00493698"/>
    <w:rsid w:val="00496BA7"/>
    <w:rsid w:val="004971E2"/>
    <w:rsid w:val="004A6CC8"/>
    <w:rsid w:val="004C7005"/>
    <w:rsid w:val="004D7F0C"/>
    <w:rsid w:val="004E081A"/>
    <w:rsid w:val="004E52AB"/>
    <w:rsid w:val="004E6E69"/>
    <w:rsid w:val="004F13B5"/>
    <w:rsid w:val="004F4BCD"/>
    <w:rsid w:val="00502E4F"/>
    <w:rsid w:val="00505B5F"/>
    <w:rsid w:val="005105BC"/>
    <w:rsid w:val="005255EE"/>
    <w:rsid w:val="00542A08"/>
    <w:rsid w:val="00543ABC"/>
    <w:rsid w:val="00547525"/>
    <w:rsid w:val="005527DE"/>
    <w:rsid w:val="005574A0"/>
    <w:rsid w:val="00561C88"/>
    <w:rsid w:val="00563F7B"/>
    <w:rsid w:val="00575188"/>
    <w:rsid w:val="00576CF9"/>
    <w:rsid w:val="005774FD"/>
    <w:rsid w:val="005828E5"/>
    <w:rsid w:val="00590733"/>
    <w:rsid w:val="005939FC"/>
    <w:rsid w:val="00594C11"/>
    <w:rsid w:val="005A7052"/>
    <w:rsid w:val="005A76AF"/>
    <w:rsid w:val="005B18A5"/>
    <w:rsid w:val="005B45BF"/>
    <w:rsid w:val="005B7C91"/>
    <w:rsid w:val="005C2C98"/>
    <w:rsid w:val="005D681F"/>
    <w:rsid w:val="005E25E1"/>
    <w:rsid w:val="005E53B3"/>
    <w:rsid w:val="005E6E44"/>
    <w:rsid w:val="005F109D"/>
    <w:rsid w:val="00602A79"/>
    <w:rsid w:val="00603AEC"/>
    <w:rsid w:val="006108EF"/>
    <w:rsid w:val="006332E2"/>
    <w:rsid w:val="00634824"/>
    <w:rsid w:val="0063753A"/>
    <w:rsid w:val="00646368"/>
    <w:rsid w:val="00646F33"/>
    <w:rsid w:val="006507DD"/>
    <w:rsid w:val="00651EDB"/>
    <w:rsid w:val="00667778"/>
    <w:rsid w:val="006830AE"/>
    <w:rsid w:val="00687CA7"/>
    <w:rsid w:val="00695F12"/>
    <w:rsid w:val="006A5E5D"/>
    <w:rsid w:val="006A5FF8"/>
    <w:rsid w:val="006C5347"/>
    <w:rsid w:val="006C709C"/>
    <w:rsid w:val="006D1030"/>
    <w:rsid w:val="006D17DD"/>
    <w:rsid w:val="006D2BFC"/>
    <w:rsid w:val="006D6506"/>
    <w:rsid w:val="006F2834"/>
    <w:rsid w:val="006F56A3"/>
    <w:rsid w:val="006F600F"/>
    <w:rsid w:val="0070459B"/>
    <w:rsid w:val="007270DD"/>
    <w:rsid w:val="00732041"/>
    <w:rsid w:val="00750B56"/>
    <w:rsid w:val="007531A2"/>
    <w:rsid w:val="007555BD"/>
    <w:rsid w:val="00760DE5"/>
    <w:rsid w:val="007623CE"/>
    <w:rsid w:val="007656FF"/>
    <w:rsid w:val="00773559"/>
    <w:rsid w:val="00773B6A"/>
    <w:rsid w:val="00784B40"/>
    <w:rsid w:val="007A5B35"/>
    <w:rsid w:val="007A66DC"/>
    <w:rsid w:val="007A70C2"/>
    <w:rsid w:val="007A7964"/>
    <w:rsid w:val="007B27A0"/>
    <w:rsid w:val="007B5BC3"/>
    <w:rsid w:val="007D08F7"/>
    <w:rsid w:val="007D4AED"/>
    <w:rsid w:val="007D6E78"/>
    <w:rsid w:val="007E2F1D"/>
    <w:rsid w:val="007E3EA4"/>
    <w:rsid w:val="00833EA2"/>
    <w:rsid w:val="00837D1D"/>
    <w:rsid w:val="00851004"/>
    <w:rsid w:val="00861D27"/>
    <w:rsid w:val="00866160"/>
    <w:rsid w:val="00866871"/>
    <w:rsid w:val="00866B4F"/>
    <w:rsid w:val="00872AED"/>
    <w:rsid w:val="0088046B"/>
    <w:rsid w:val="0088222B"/>
    <w:rsid w:val="00894D45"/>
    <w:rsid w:val="008A5F92"/>
    <w:rsid w:val="008A7AB9"/>
    <w:rsid w:val="008B1134"/>
    <w:rsid w:val="008B1836"/>
    <w:rsid w:val="008B296C"/>
    <w:rsid w:val="008C05F7"/>
    <w:rsid w:val="008D467E"/>
    <w:rsid w:val="008D5899"/>
    <w:rsid w:val="008E08DD"/>
    <w:rsid w:val="008F046B"/>
    <w:rsid w:val="009028AA"/>
    <w:rsid w:val="009047BF"/>
    <w:rsid w:val="009073FA"/>
    <w:rsid w:val="00926B59"/>
    <w:rsid w:val="009270DE"/>
    <w:rsid w:val="009334FF"/>
    <w:rsid w:val="0093390F"/>
    <w:rsid w:val="009403F9"/>
    <w:rsid w:val="009454AB"/>
    <w:rsid w:val="0094711C"/>
    <w:rsid w:val="00951184"/>
    <w:rsid w:val="00955384"/>
    <w:rsid w:val="0096019F"/>
    <w:rsid w:val="00960487"/>
    <w:rsid w:val="0096583F"/>
    <w:rsid w:val="00967BFB"/>
    <w:rsid w:val="009721FD"/>
    <w:rsid w:val="00976627"/>
    <w:rsid w:val="00983884"/>
    <w:rsid w:val="00990974"/>
    <w:rsid w:val="00994936"/>
    <w:rsid w:val="009A152E"/>
    <w:rsid w:val="009A6CAF"/>
    <w:rsid w:val="009D2B2F"/>
    <w:rsid w:val="009D34CE"/>
    <w:rsid w:val="009E0320"/>
    <w:rsid w:val="009E2A03"/>
    <w:rsid w:val="009E7307"/>
    <w:rsid w:val="009F64B6"/>
    <w:rsid w:val="00A1278B"/>
    <w:rsid w:val="00A12E7A"/>
    <w:rsid w:val="00A2326F"/>
    <w:rsid w:val="00A4293A"/>
    <w:rsid w:val="00A4771E"/>
    <w:rsid w:val="00A51997"/>
    <w:rsid w:val="00A57CFF"/>
    <w:rsid w:val="00A61737"/>
    <w:rsid w:val="00A760B1"/>
    <w:rsid w:val="00A86B7F"/>
    <w:rsid w:val="00A87AD1"/>
    <w:rsid w:val="00A95071"/>
    <w:rsid w:val="00AB2ED7"/>
    <w:rsid w:val="00AB645C"/>
    <w:rsid w:val="00AC7D92"/>
    <w:rsid w:val="00AD1132"/>
    <w:rsid w:val="00AD6101"/>
    <w:rsid w:val="00AD7181"/>
    <w:rsid w:val="00AE0F80"/>
    <w:rsid w:val="00AF1043"/>
    <w:rsid w:val="00AF6B0B"/>
    <w:rsid w:val="00AF77F1"/>
    <w:rsid w:val="00AF7D43"/>
    <w:rsid w:val="00B007D7"/>
    <w:rsid w:val="00B156B6"/>
    <w:rsid w:val="00B17691"/>
    <w:rsid w:val="00B22F6B"/>
    <w:rsid w:val="00B315A2"/>
    <w:rsid w:val="00B326BF"/>
    <w:rsid w:val="00B3323F"/>
    <w:rsid w:val="00B372EC"/>
    <w:rsid w:val="00B41C4C"/>
    <w:rsid w:val="00B41CFC"/>
    <w:rsid w:val="00B44F7A"/>
    <w:rsid w:val="00B45B06"/>
    <w:rsid w:val="00B53B64"/>
    <w:rsid w:val="00B53E31"/>
    <w:rsid w:val="00B62B6B"/>
    <w:rsid w:val="00B64706"/>
    <w:rsid w:val="00B71476"/>
    <w:rsid w:val="00B94157"/>
    <w:rsid w:val="00BA08AA"/>
    <w:rsid w:val="00BC07C0"/>
    <w:rsid w:val="00BC5B2F"/>
    <w:rsid w:val="00BC7369"/>
    <w:rsid w:val="00BC75A7"/>
    <w:rsid w:val="00BD28C5"/>
    <w:rsid w:val="00BE4181"/>
    <w:rsid w:val="00BE7793"/>
    <w:rsid w:val="00BF3864"/>
    <w:rsid w:val="00BF5CE3"/>
    <w:rsid w:val="00C0605C"/>
    <w:rsid w:val="00C1394C"/>
    <w:rsid w:val="00C22845"/>
    <w:rsid w:val="00C2380E"/>
    <w:rsid w:val="00C238E0"/>
    <w:rsid w:val="00C341ED"/>
    <w:rsid w:val="00C36525"/>
    <w:rsid w:val="00C4689E"/>
    <w:rsid w:val="00C5181B"/>
    <w:rsid w:val="00C55E28"/>
    <w:rsid w:val="00C62B2F"/>
    <w:rsid w:val="00C63BE7"/>
    <w:rsid w:val="00C6522B"/>
    <w:rsid w:val="00C65E23"/>
    <w:rsid w:val="00C675E2"/>
    <w:rsid w:val="00C77066"/>
    <w:rsid w:val="00C80C5F"/>
    <w:rsid w:val="00C816D9"/>
    <w:rsid w:val="00C91ABC"/>
    <w:rsid w:val="00C95E1E"/>
    <w:rsid w:val="00CA2DB5"/>
    <w:rsid w:val="00CA66E2"/>
    <w:rsid w:val="00CB3709"/>
    <w:rsid w:val="00CB66EE"/>
    <w:rsid w:val="00CC2CA0"/>
    <w:rsid w:val="00CD0698"/>
    <w:rsid w:val="00CE262D"/>
    <w:rsid w:val="00CE4E3A"/>
    <w:rsid w:val="00CF25AC"/>
    <w:rsid w:val="00CF41F9"/>
    <w:rsid w:val="00D031AB"/>
    <w:rsid w:val="00D04862"/>
    <w:rsid w:val="00D07660"/>
    <w:rsid w:val="00D109FA"/>
    <w:rsid w:val="00D121E5"/>
    <w:rsid w:val="00D13F8B"/>
    <w:rsid w:val="00D227FE"/>
    <w:rsid w:val="00D33368"/>
    <w:rsid w:val="00D35797"/>
    <w:rsid w:val="00D4263E"/>
    <w:rsid w:val="00D5491B"/>
    <w:rsid w:val="00D66A57"/>
    <w:rsid w:val="00D76AF3"/>
    <w:rsid w:val="00D77532"/>
    <w:rsid w:val="00D857EF"/>
    <w:rsid w:val="00D85BAB"/>
    <w:rsid w:val="00D944FA"/>
    <w:rsid w:val="00D9743D"/>
    <w:rsid w:val="00DA26E2"/>
    <w:rsid w:val="00DA6EF8"/>
    <w:rsid w:val="00DB0F70"/>
    <w:rsid w:val="00DC3731"/>
    <w:rsid w:val="00DD7C72"/>
    <w:rsid w:val="00DE52B6"/>
    <w:rsid w:val="00E00247"/>
    <w:rsid w:val="00E057E0"/>
    <w:rsid w:val="00E0769F"/>
    <w:rsid w:val="00E15D59"/>
    <w:rsid w:val="00E17DED"/>
    <w:rsid w:val="00E2001E"/>
    <w:rsid w:val="00E2103E"/>
    <w:rsid w:val="00E219C9"/>
    <w:rsid w:val="00E2680D"/>
    <w:rsid w:val="00E518F9"/>
    <w:rsid w:val="00E54153"/>
    <w:rsid w:val="00E554A1"/>
    <w:rsid w:val="00E70B50"/>
    <w:rsid w:val="00E74FED"/>
    <w:rsid w:val="00E7660A"/>
    <w:rsid w:val="00E76938"/>
    <w:rsid w:val="00E91C09"/>
    <w:rsid w:val="00E97735"/>
    <w:rsid w:val="00EA0CE9"/>
    <w:rsid w:val="00EA7B9C"/>
    <w:rsid w:val="00EB0969"/>
    <w:rsid w:val="00EC5B9C"/>
    <w:rsid w:val="00EC62AB"/>
    <w:rsid w:val="00ED10C0"/>
    <w:rsid w:val="00EE6127"/>
    <w:rsid w:val="00EF58F2"/>
    <w:rsid w:val="00EF67B9"/>
    <w:rsid w:val="00EF787C"/>
    <w:rsid w:val="00F006F2"/>
    <w:rsid w:val="00F0162A"/>
    <w:rsid w:val="00F170EF"/>
    <w:rsid w:val="00F1730A"/>
    <w:rsid w:val="00F24DB4"/>
    <w:rsid w:val="00F24F36"/>
    <w:rsid w:val="00F32D0E"/>
    <w:rsid w:val="00F40126"/>
    <w:rsid w:val="00F43337"/>
    <w:rsid w:val="00F43737"/>
    <w:rsid w:val="00F46E58"/>
    <w:rsid w:val="00F54B0C"/>
    <w:rsid w:val="00F6158E"/>
    <w:rsid w:val="00F61C48"/>
    <w:rsid w:val="00F622A5"/>
    <w:rsid w:val="00F7331D"/>
    <w:rsid w:val="00F76382"/>
    <w:rsid w:val="00F85B73"/>
    <w:rsid w:val="00FA4BFD"/>
    <w:rsid w:val="00FA6AC8"/>
    <w:rsid w:val="00FB7E8F"/>
    <w:rsid w:val="00FD67A3"/>
    <w:rsid w:val="00FD7B8C"/>
    <w:rsid w:val="00FE1241"/>
    <w:rsid w:val="00FE26BE"/>
    <w:rsid w:val="00FE4463"/>
    <w:rsid w:val="00FE4E99"/>
    <w:rsid w:val="00FE5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9"/>
    <w:qFormat/>
    <w:pPr>
      <w:keepNext/>
      <w:jc w:val="both"/>
      <w:outlineLvl w:val="0"/>
    </w:pPr>
    <w:rPr>
      <w:sz w:val="28"/>
    </w:rPr>
  </w:style>
  <w:style w:type="paragraph" w:styleId="2">
    <w:name w:val="heading 2"/>
    <w:basedOn w:val="a"/>
    <w:next w:val="a"/>
    <w:link w:val="20"/>
    <w:uiPriority w:val="99"/>
    <w:qFormat/>
    <w:pPr>
      <w:keepNext/>
      <w:jc w:val="right"/>
      <w:outlineLvl w:val="1"/>
    </w:pPr>
    <w:rPr>
      <w:b/>
      <w:sz w:val="28"/>
      <w:u w:val="single"/>
    </w:rPr>
  </w:style>
  <w:style w:type="paragraph" w:styleId="3">
    <w:name w:val="heading 3"/>
    <w:basedOn w:val="a"/>
    <w:next w:val="a"/>
    <w:qFormat/>
    <w:pPr>
      <w:keepNext/>
      <w:ind w:left="4536"/>
      <w:jc w:val="center"/>
      <w:outlineLvl w:val="2"/>
    </w:pPr>
    <w:rPr>
      <w:sz w:val="28"/>
    </w:rPr>
  </w:style>
  <w:style w:type="paragraph" w:styleId="4">
    <w:name w:val="heading 4"/>
    <w:basedOn w:val="a"/>
    <w:next w:val="a"/>
    <w:link w:val="40"/>
    <w:qFormat/>
    <w:pPr>
      <w:keepNext/>
      <w:spacing w:line="360" w:lineRule="auto"/>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styleId="a5">
    <w:name w:val="page number"/>
    <w:basedOn w:val="a0"/>
  </w:style>
  <w:style w:type="paragraph" w:styleId="a6">
    <w:name w:val="header"/>
    <w:basedOn w:val="a"/>
    <w:pPr>
      <w:tabs>
        <w:tab w:val="center" w:pos="4536"/>
        <w:tab w:val="right" w:pos="9072"/>
      </w:tabs>
    </w:pPr>
  </w:style>
  <w:style w:type="paragraph" w:styleId="a7">
    <w:name w:val="Body Text Indent"/>
    <w:basedOn w:val="a"/>
    <w:pPr>
      <w:ind w:firstLine="709"/>
      <w:jc w:val="both"/>
    </w:pPr>
    <w:rPr>
      <w:sz w:val="28"/>
    </w:rPr>
  </w:style>
  <w:style w:type="paragraph" w:styleId="21">
    <w:name w:val="Body Text Indent 2"/>
    <w:basedOn w:val="a"/>
    <w:link w:val="22"/>
    <w:uiPriority w:val="99"/>
    <w:pPr>
      <w:ind w:left="709" w:firstLine="709"/>
      <w:jc w:val="both"/>
    </w:pPr>
    <w:rPr>
      <w:sz w:val="28"/>
    </w:rPr>
  </w:style>
  <w:style w:type="paragraph" w:styleId="a8">
    <w:name w:val="Body Text"/>
    <w:basedOn w:val="a"/>
    <w:pPr>
      <w:ind w:right="4536"/>
      <w:jc w:val="both"/>
    </w:pPr>
    <w:rPr>
      <w:rFonts w:ascii="Bookman Old Style" w:hAnsi="Bookman Old Style"/>
      <w:sz w:val="26"/>
    </w:rPr>
  </w:style>
  <w:style w:type="paragraph" w:styleId="30">
    <w:name w:val="Body Text Indent 3"/>
    <w:basedOn w:val="a"/>
    <w:pPr>
      <w:spacing w:line="360" w:lineRule="auto"/>
      <w:ind w:left="4536"/>
      <w:jc w:val="center"/>
    </w:pPr>
    <w:rPr>
      <w:sz w:val="28"/>
    </w:rPr>
  </w:style>
  <w:style w:type="paragraph" w:styleId="a9">
    <w:name w:val="caption"/>
    <w:basedOn w:val="a"/>
    <w:next w:val="a"/>
    <w:qFormat/>
    <w:pPr>
      <w:spacing w:before="480" w:after="120"/>
      <w:jc w:val="center"/>
    </w:pPr>
    <w:rPr>
      <w:b/>
      <w:sz w:val="28"/>
    </w:rPr>
  </w:style>
  <w:style w:type="paragraph" w:styleId="23">
    <w:name w:val="Body Text 2"/>
    <w:basedOn w:val="a"/>
    <w:pPr>
      <w:ind w:right="4536"/>
      <w:jc w:val="both"/>
    </w:pPr>
    <w:rPr>
      <w:sz w:val="28"/>
    </w:rPr>
  </w:style>
  <w:style w:type="paragraph" w:styleId="aa">
    <w:name w:val="Title"/>
    <w:basedOn w:val="a"/>
    <w:qFormat/>
    <w:pPr>
      <w:jc w:val="center"/>
    </w:pPr>
    <w:rPr>
      <w:b/>
      <w:sz w:val="28"/>
    </w:rPr>
  </w:style>
  <w:style w:type="paragraph" w:styleId="ab">
    <w:name w:val="Balloon Text"/>
    <w:basedOn w:val="a"/>
    <w:link w:val="ac"/>
    <w:uiPriority w:val="99"/>
    <w:rsid w:val="00E7660A"/>
    <w:rPr>
      <w:rFonts w:ascii="Tahoma" w:hAnsi="Tahoma" w:cs="Tahoma"/>
      <w:sz w:val="16"/>
      <w:szCs w:val="16"/>
    </w:rPr>
  </w:style>
  <w:style w:type="character" w:customStyle="1" w:styleId="ac">
    <w:name w:val="Текст выноски Знак"/>
    <w:link w:val="ab"/>
    <w:uiPriority w:val="99"/>
    <w:rsid w:val="00E7660A"/>
    <w:rPr>
      <w:rFonts w:ascii="Tahoma" w:hAnsi="Tahoma" w:cs="Tahoma"/>
      <w:sz w:val="16"/>
      <w:szCs w:val="16"/>
    </w:rPr>
  </w:style>
  <w:style w:type="table" w:styleId="ad">
    <w:name w:val="Table Grid"/>
    <w:basedOn w:val="a1"/>
    <w:uiPriority w:val="99"/>
    <w:rsid w:val="005B45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8E08DD"/>
    <w:pPr>
      <w:widowControl w:val="0"/>
      <w:autoSpaceDE w:val="0"/>
      <w:autoSpaceDN w:val="0"/>
      <w:adjustRightInd w:val="0"/>
    </w:pPr>
    <w:rPr>
      <w:b/>
      <w:bCs/>
      <w:sz w:val="24"/>
      <w:szCs w:val="24"/>
    </w:rPr>
  </w:style>
  <w:style w:type="paragraph" w:customStyle="1" w:styleId="ConsPlusNormal">
    <w:name w:val="ConsPlusNormal"/>
    <w:rsid w:val="008E08DD"/>
    <w:pPr>
      <w:widowControl w:val="0"/>
      <w:autoSpaceDE w:val="0"/>
      <w:autoSpaceDN w:val="0"/>
      <w:adjustRightInd w:val="0"/>
      <w:ind w:firstLine="720"/>
    </w:pPr>
    <w:rPr>
      <w:rFonts w:ascii="Arial" w:hAnsi="Arial" w:cs="Arial"/>
    </w:rPr>
  </w:style>
  <w:style w:type="paragraph" w:styleId="ae">
    <w:name w:val="No Spacing"/>
    <w:uiPriority w:val="99"/>
    <w:qFormat/>
    <w:rsid w:val="00543ABC"/>
    <w:rPr>
      <w:rFonts w:ascii="Calibri" w:eastAsia="Calibri" w:hAnsi="Calibri"/>
      <w:sz w:val="22"/>
      <w:szCs w:val="22"/>
      <w:lang w:eastAsia="en-US"/>
    </w:rPr>
  </w:style>
  <w:style w:type="paragraph" w:customStyle="1" w:styleId="af">
    <w:name w:val="ЭЭГ"/>
    <w:basedOn w:val="a"/>
    <w:rsid w:val="00543ABC"/>
    <w:pPr>
      <w:spacing w:line="360" w:lineRule="auto"/>
      <w:ind w:firstLine="720"/>
      <w:jc w:val="both"/>
    </w:pPr>
    <w:rPr>
      <w:sz w:val="24"/>
      <w:szCs w:val="24"/>
    </w:rPr>
  </w:style>
  <w:style w:type="paragraph" w:styleId="af0">
    <w:name w:val="Normal (Web)"/>
    <w:basedOn w:val="a"/>
    <w:uiPriority w:val="99"/>
    <w:rsid w:val="00543ABC"/>
    <w:pPr>
      <w:spacing w:before="100" w:beforeAutospacing="1" w:after="100" w:afterAutospacing="1"/>
    </w:pPr>
    <w:rPr>
      <w:sz w:val="24"/>
      <w:szCs w:val="24"/>
    </w:rPr>
  </w:style>
  <w:style w:type="character" w:styleId="af1">
    <w:name w:val="Strong"/>
    <w:uiPriority w:val="22"/>
    <w:qFormat/>
    <w:rsid w:val="00543ABC"/>
    <w:rPr>
      <w:b/>
      <w:bCs/>
    </w:rPr>
  </w:style>
  <w:style w:type="character" w:styleId="af2">
    <w:name w:val="Emphasis"/>
    <w:qFormat/>
    <w:rsid w:val="00C0605C"/>
    <w:rPr>
      <w:i/>
      <w:iCs/>
    </w:rPr>
  </w:style>
  <w:style w:type="paragraph" w:customStyle="1" w:styleId="ConsPlusCell">
    <w:name w:val="ConsPlusCell"/>
    <w:uiPriority w:val="99"/>
    <w:rsid w:val="008A5F92"/>
    <w:pPr>
      <w:widowControl w:val="0"/>
      <w:autoSpaceDE w:val="0"/>
      <w:autoSpaceDN w:val="0"/>
      <w:adjustRightInd w:val="0"/>
    </w:pPr>
    <w:rPr>
      <w:sz w:val="28"/>
      <w:szCs w:val="28"/>
    </w:rPr>
  </w:style>
  <w:style w:type="paragraph" w:styleId="af3">
    <w:name w:val="List Paragraph"/>
    <w:basedOn w:val="a"/>
    <w:uiPriority w:val="99"/>
    <w:qFormat/>
    <w:rsid w:val="008A5F92"/>
    <w:pPr>
      <w:spacing w:after="200" w:line="276" w:lineRule="auto"/>
      <w:ind w:left="720"/>
      <w:contextualSpacing/>
    </w:pPr>
    <w:rPr>
      <w:rFonts w:ascii="Calibri" w:hAnsi="Calibri"/>
      <w:sz w:val="22"/>
      <w:szCs w:val="22"/>
    </w:rPr>
  </w:style>
  <w:style w:type="paragraph" w:customStyle="1" w:styleId="11">
    <w:name w:val="Абзац списка1"/>
    <w:basedOn w:val="a"/>
    <w:uiPriority w:val="99"/>
    <w:qFormat/>
    <w:rsid w:val="00861D27"/>
    <w:pPr>
      <w:spacing w:after="200" w:line="276" w:lineRule="auto"/>
      <w:ind w:left="720"/>
    </w:pPr>
    <w:rPr>
      <w:rFonts w:ascii="Calibri" w:hAnsi="Calibri" w:cs="Calibri"/>
      <w:sz w:val="22"/>
      <w:szCs w:val="22"/>
    </w:rPr>
  </w:style>
  <w:style w:type="character" w:customStyle="1" w:styleId="10">
    <w:name w:val="Заголовок 1 Знак"/>
    <w:link w:val="1"/>
    <w:uiPriority w:val="99"/>
    <w:locked/>
    <w:rsid w:val="000109A6"/>
    <w:rPr>
      <w:sz w:val="28"/>
    </w:rPr>
  </w:style>
  <w:style w:type="character" w:customStyle="1" w:styleId="20">
    <w:name w:val="Заголовок 2 Знак"/>
    <w:link w:val="2"/>
    <w:uiPriority w:val="99"/>
    <w:locked/>
    <w:rsid w:val="000109A6"/>
    <w:rPr>
      <w:b/>
      <w:sz w:val="28"/>
      <w:u w:val="single"/>
    </w:rPr>
  </w:style>
  <w:style w:type="character" w:customStyle="1" w:styleId="40">
    <w:name w:val="Заголовок 4 Знак"/>
    <w:link w:val="4"/>
    <w:locked/>
    <w:rsid w:val="000109A6"/>
    <w:rPr>
      <w:b/>
      <w:sz w:val="22"/>
    </w:rPr>
  </w:style>
  <w:style w:type="table" w:customStyle="1" w:styleId="12">
    <w:name w:val="Сетка таблицы1"/>
    <w:uiPriority w:val="99"/>
    <w:rsid w:val="000109A6"/>
    <w:rPr>
      <w:rFonts w:ascii="Tms Rmn" w:hAnsi="Tms Rmn" w:cs="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uiPriority w:val="99"/>
    <w:rsid w:val="000109A6"/>
    <w:rPr>
      <w:sz w:val="16"/>
      <w:szCs w:val="16"/>
    </w:rPr>
  </w:style>
  <w:style w:type="paragraph" w:styleId="af5">
    <w:name w:val="annotation text"/>
    <w:basedOn w:val="a"/>
    <w:link w:val="af6"/>
    <w:uiPriority w:val="99"/>
    <w:rsid w:val="000109A6"/>
    <w:pPr>
      <w:spacing w:after="200"/>
    </w:pPr>
    <w:rPr>
      <w:rFonts w:ascii="Calibri" w:eastAsia="Calibri" w:hAnsi="Calibri" w:cs="Calibri"/>
      <w:lang w:eastAsia="en-US"/>
    </w:rPr>
  </w:style>
  <w:style w:type="character" w:customStyle="1" w:styleId="af6">
    <w:name w:val="Текст примечания Знак"/>
    <w:link w:val="af5"/>
    <w:uiPriority w:val="99"/>
    <w:rsid w:val="000109A6"/>
    <w:rPr>
      <w:rFonts w:ascii="Calibri" w:eastAsia="Calibri" w:hAnsi="Calibri" w:cs="Calibri"/>
      <w:lang w:eastAsia="en-US"/>
    </w:rPr>
  </w:style>
  <w:style w:type="paragraph" w:styleId="af7">
    <w:name w:val="annotation subject"/>
    <w:basedOn w:val="af5"/>
    <w:next w:val="af5"/>
    <w:link w:val="af8"/>
    <w:uiPriority w:val="99"/>
    <w:rsid w:val="000109A6"/>
    <w:rPr>
      <w:b/>
      <w:bCs/>
    </w:rPr>
  </w:style>
  <w:style w:type="character" w:customStyle="1" w:styleId="af8">
    <w:name w:val="Тема примечания Знак"/>
    <w:link w:val="af7"/>
    <w:uiPriority w:val="99"/>
    <w:rsid w:val="000109A6"/>
    <w:rPr>
      <w:rFonts w:ascii="Calibri" w:eastAsia="Calibri" w:hAnsi="Calibri" w:cs="Calibri"/>
      <w:b/>
      <w:bCs/>
      <w:lang w:eastAsia="en-US"/>
    </w:rPr>
  </w:style>
  <w:style w:type="character" w:customStyle="1" w:styleId="af9">
    <w:name w:val="Цветовое выделение"/>
    <w:uiPriority w:val="99"/>
    <w:rsid w:val="000109A6"/>
    <w:rPr>
      <w:b/>
      <w:bCs/>
      <w:color w:val="auto"/>
    </w:rPr>
  </w:style>
  <w:style w:type="character" w:customStyle="1" w:styleId="afa">
    <w:name w:val="Гипертекстовая ссылка"/>
    <w:basedOn w:val="af9"/>
    <w:uiPriority w:val="99"/>
    <w:rsid w:val="000109A6"/>
    <w:rPr>
      <w:b/>
      <w:bCs/>
      <w:color w:val="auto"/>
    </w:rPr>
  </w:style>
  <w:style w:type="paragraph" w:customStyle="1" w:styleId="afb">
    <w:name w:val="Нормальный (таблица)"/>
    <w:basedOn w:val="a"/>
    <w:next w:val="a"/>
    <w:uiPriority w:val="99"/>
    <w:rsid w:val="000109A6"/>
    <w:pPr>
      <w:widowControl w:val="0"/>
      <w:autoSpaceDE w:val="0"/>
      <w:autoSpaceDN w:val="0"/>
      <w:adjustRightInd w:val="0"/>
      <w:jc w:val="both"/>
    </w:pPr>
    <w:rPr>
      <w:rFonts w:ascii="Arial" w:hAnsi="Arial" w:cs="Arial"/>
      <w:sz w:val="24"/>
      <w:szCs w:val="24"/>
    </w:rPr>
  </w:style>
  <w:style w:type="paragraph" w:customStyle="1" w:styleId="ConsPlusNonformat">
    <w:name w:val="ConsPlusNonformat"/>
    <w:uiPriority w:val="99"/>
    <w:rsid w:val="000109A6"/>
    <w:pPr>
      <w:widowControl w:val="0"/>
      <w:autoSpaceDE w:val="0"/>
      <w:autoSpaceDN w:val="0"/>
      <w:adjustRightInd w:val="0"/>
    </w:pPr>
    <w:rPr>
      <w:rFonts w:ascii="Courier New" w:hAnsi="Courier New" w:cs="Courier New"/>
    </w:rPr>
  </w:style>
  <w:style w:type="character" w:customStyle="1" w:styleId="22">
    <w:name w:val="Основной текст с отступом 2 Знак"/>
    <w:link w:val="21"/>
    <w:uiPriority w:val="99"/>
    <w:locked/>
    <w:rsid w:val="000109A6"/>
    <w:rPr>
      <w:sz w:val="28"/>
    </w:rPr>
  </w:style>
  <w:style w:type="character" w:customStyle="1" w:styleId="post">
    <w:name w:val="post"/>
    <w:basedOn w:val="a0"/>
    <w:uiPriority w:val="99"/>
    <w:rsid w:val="000109A6"/>
  </w:style>
  <w:style w:type="character" w:customStyle="1" w:styleId="a4">
    <w:name w:val="Нижний колонтитул Знак"/>
    <w:basedOn w:val="a0"/>
    <w:link w:val="a3"/>
    <w:uiPriority w:val="99"/>
    <w:rsid w:val="005F109D"/>
  </w:style>
  <w:style w:type="paragraph" w:customStyle="1" w:styleId="msonormalmailrucssattributepostfix">
    <w:name w:val="msonormal_mailru_css_attribute_postfix"/>
    <w:basedOn w:val="a"/>
    <w:rsid w:val="00FE26BE"/>
    <w:pPr>
      <w:spacing w:before="100" w:beforeAutospacing="1" w:after="100" w:afterAutospacing="1"/>
    </w:pPr>
    <w:rPr>
      <w:sz w:val="24"/>
      <w:szCs w:val="24"/>
    </w:rPr>
  </w:style>
  <w:style w:type="paragraph" w:customStyle="1" w:styleId="msobodytextindent2mailrucssattributepostfix">
    <w:name w:val="msobodytextindent2_mailru_css_attribute_postfix"/>
    <w:basedOn w:val="a"/>
    <w:rsid w:val="00FE26BE"/>
    <w:pPr>
      <w:spacing w:before="100" w:beforeAutospacing="1" w:after="100" w:afterAutospacing="1"/>
    </w:pPr>
    <w:rPr>
      <w:sz w:val="24"/>
      <w:szCs w:val="24"/>
    </w:rPr>
  </w:style>
  <w:style w:type="character" w:customStyle="1" w:styleId="postmailrucssattributepostfix">
    <w:name w:val="post_mailru_css_attribute_postfix"/>
    <w:basedOn w:val="a0"/>
    <w:rsid w:val="00FE26BE"/>
  </w:style>
  <w:style w:type="paragraph" w:customStyle="1" w:styleId="amailrucssattributepostfix">
    <w:name w:val="a_mailru_css_attribute_postfix"/>
    <w:basedOn w:val="a"/>
    <w:rsid w:val="00FE26B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9"/>
    <w:qFormat/>
    <w:pPr>
      <w:keepNext/>
      <w:jc w:val="both"/>
      <w:outlineLvl w:val="0"/>
    </w:pPr>
    <w:rPr>
      <w:sz w:val="28"/>
    </w:rPr>
  </w:style>
  <w:style w:type="paragraph" w:styleId="2">
    <w:name w:val="heading 2"/>
    <w:basedOn w:val="a"/>
    <w:next w:val="a"/>
    <w:link w:val="20"/>
    <w:uiPriority w:val="99"/>
    <w:qFormat/>
    <w:pPr>
      <w:keepNext/>
      <w:jc w:val="right"/>
      <w:outlineLvl w:val="1"/>
    </w:pPr>
    <w:rPr>
      <w:b/>
      <w:sz w:val="28"/>
      <w:u w:val="single"/>
    </w:rPr>
  </w:style>
  <w:style w:type="paragraph" w:styleId="3">
    <w:name w:val="heading 3"/>
    <w:basedOn w:val="a"/>
    <w:next w:val="a"/>
    <w:qFormat/>
    <w:pPr>
      <w:keepNext/>
      <w:ind w:left="4536"/>
      <w:jc w:val="center"/>
      <w:outlineLvl w:val="2"/>
    </w:pPr>
    <w:rPr>
      <w:sz w:val="28"/>
    </w:rPr>
  </w:style>
  <w:style w:type="paragraph" w:styleId="4">
    <w:name w:val="heading 4"/>
    <w:basedOn w:val="a"/>
    <w:next w:val="a"/>
    <w:link w:val="40"/>
    <w:qFormat/>
    <w:pPr>
      <w:keepNext/>
      <w:spacing w:line="360" w:lineRule="auto"/>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styleId="a5">
    <w:name w:val="page number"/>
    <w:basedOn w:val="a0"/>
  </w:style>
  <w:style w:type="paragraph" w:styleId="a6">
    <w:name w:val="header"/>
    <w:basedOn w:val="a"/>
    <w:pPr>
      <w:tabs>
        <w:tab w:val="center" w:pos="4536"/>
        <w:tab w:val="right" w:pos="9072"/>
      </w:tabs>
    </w:pPr>
  </w:style>
  <w:style w:type="paragraph" w:styleId="a7">
    <w:name w:val="Body Text Indent"/>
    <w:basedOn w:val="a"/>
    <w:pPr>
      <w:ind w:firstLine="709"/>
      <w:jc w:val="both"/>
    </w:pPr>
    <w:rPr>
      <w:sz w:val="28"/>
    </w:rPr>
  </w:style>
  <w:style w:type="paragraph" w:styleId="21">
    <w:name w:val="Body Text Indent 2"/>
    <w:basedOn w:val="a"/>
    <w:link w:val="22"/>
    <w:uiPriority w:val="99"/>
    <w:pPr>
      <w:ind w:left="709" w:firstLine="709"/>
      <w:jc w:val="both"/>
    </w:pPr>
    <w:rPr>
      <w:sz w:val="28"/>
    </w:rPr>
  </w:style>
  <w:style w:type="paragraph" w:styleId="a8">
    <w:name w:val="Body Text"/>
    <w:basedOn w:val="a"/>
    <w:pPr>
      <w:ind w:right="4536"/>
      <w:jc w:val="both"/>
    </w:pPr>
    <w:rPr>
      <w:rFonts w:ascii="Bookman Old Style" w:hAnsi="Bookman Old Style"/>
      <w:sz w:val="26"/>
    </w:rPr>
  </w:style>
  <w:style w:type="paragraph" w:styleId="30">
    <w:name w:val="Body Text Indent 3"/>
    <w:basedOn w:val="a"/>
    <w:pPr>
      <w:spacing w:line="360" w:lineRule="auto"/>
      <w:ind w:left="4536"/>
      <w:jc w:val="center"/>
    </w:pPr>
    <w:rPr>
      <w:sz w:val="28"/>
    </w:rPr>
  </w:style>
  <w:style w:type="paragraph" w:styleId="a9">
    <w:name w:val="caption"/>
    <w:basedOn w:val="a"/>
    <w:next w:val="a"/>
    <w:qFormat/>
    <w:pPr>
      <w:spacing w:before="480" w:after="120"/>
      <w:jc w:val="center"/>
    </w:pPr>
    <w:rPr>
      <w:b/>
      <w:sz w:val="28"/>
    </w:rPr>
  </w:style>
  <w:style w:type="paragraph" w:styleId="23">
    <w:name w:val="Body Text 2"/>
    <w:basedOn w:val="a"/>
    <w:pPr>
      <w:ind w:right="4536"/>
      <w:jc w:val="both"/>
    </w:pPr>
    <w:rPr>
      <w:sz w:val="28"/>
    </w:rPr>
  </w:style>
  <w:style w:type="paragraph" w:styleId="aa">
    <w:name w:val="Title"/>
    <w:basedOn w:val="a"/>
    <w:qFormat/>
    <w:pPr>
      <w:jc w:val="center"/>
    </w:pPr>
    <w:rPr>
      <w:b/>
      <w:sz w:val="28"/>
    </w:rPr>
  </w:style>
  <w:style w:type="paragraph" w:styleId="ab">
    <w:name w:val="Balloon Text"/>
    <w:basedOn w:val="a"/>
    <w:link w:val="ac"/>
    <w:uiPriority w:val="99"/>
    <w:rsid w:val="00E7660A"/>
    <w:rPr>
      <w:rFonts w:ascii="Tahoma" w:hAnsi="Tahoma" w:cs="Tahoma"/>
      <w:sz w:val="16"/>
      <w:szCs w:val="16"/>
    </w:rPr>
  </w:style>
  <w:style w:type="character" w:customStyle="1" w:styleId="ac">
    <w:name w:val="Текст выноски Знак"/>
    <w:link w:val="ab"/>
    <w:uiPriority w:val="99"/>
    <w:rsid w:val="00E7660A"/>
    <w:rPr>
      <w:rFonts w:ascii="Tahoma" w:hAnsi="Tahoma" w:cs="Tahoma"/>
      <w:sz w:val="16"/>
      <w:szCs w:val="16"/>
    </w:rPr>
  </w:style>
  <w:style w:type="table" w:styleId="ad">
    <w:name w:val="Table Grid"/>
    <w:basedOn w:val="a1"/>
    <w:uiPriority w:val="99"/>
    <w:rsid w:val="005B45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8E08DD"/>
    <w:pPr>
      <w:widowControl w:val="0"/>
      <w:autoSpaceDE w:val="0"/>
      <w:autoSpaceDN w:val="0"/>
      <w:adjustRightInd w:val="0"/>
    </w:pPr>
    <w:rPr>
      <w:b/>
      <w:bCs/>
      <w:sz w:val="24"/>
      <w:szCs w:val="24"/>
    </w:rPr>
  </w:style>
  <w:style w:type="paragraph" w:customStyle="1" w:styleId="ConsPlusNormal">
    <w:name w:val="ConsPlusNormal"/>
    <w:rsid w:val="008E08DD"/>
    <w:pPr>
      <w:widowControl w:val="0"/>
      <w:autoSpaceDE w:val="0"/>
      <w:autoSpaceDN w:val="0"/>
      <w:adjustRightInd w:val="0"/>
      <w:ind w:firstLine="720"/>
    </w:pPr>
    <w:rPr>
      <w:rFonts w:ascii="Arial" w:hAnsi="Arial" w:cs="Arial"/>
    </w:rPr>
  </w:style>
  <w:style w:type="paragraph" w:styleId="ae">
    <w:name w:val="No Spacing"/>
    <w:uiPriority w:val="99"/>
    <w:qFormat/>
    <w:rsid w:val="00543ABC"/>
    <w:rPr>
      <w:rFonts w:ascii="Calibri" w:eastAsia="Calibri" w:hAnsi="Calibri"/>
      <w:sz w:val="22"/>
      <w:szCs w:val="22"/>
      <w:lang w:eastAsia="en-US"/>
    </w:rPr>
  </w:style>
  <w:style w:type="paragraph" w:customStyle="1" w:styleId="af">
    <w:name w:val="ЭЭГ"/>
    <w:basedOn w:val="a"/>
    <w:rsid w:val="00543ABC"/>
    <w:pPr>
      <w:spacing w:line="360" w:lineRule="auto"/>
      <w:ind w:firstLine="720"/>
      <w:jc w:val="both"/>
    </w:pPr>
    <w:rPr>
      <w:sz w:val="24"/>
      <w:szCs w:val="24"/>
    </w:rPr>
  </w:style>
  <w:style w:type="paragraph" w:styleId="af0">
    <w:name w:val="Normal (Web)"/>
    <w:basedOn w:val="a"/>
    <w:uiPriority w:val="99"/>
    <w:rsid w:val="00543ABC"/>
    <w:pPr>
      <w:spacing w:before="100" w:beforeAutospacing="1" w:after="100" w:afterAutospacing="1"/>
    </w:pPr>
    <w:rPr>
      <w:sz w:val="24"/>
      <w:szCs w:val="24"/>
    </w:rPr>
  </w:style>
  <w:style w:type="character" w:styleId="af1">
    <w:name w:val="Strong"/>
    <w:uiPriority w:val="22"/>
    <w:qFormat/>
    <w:rsid w:val="00543ABC"/>
    <w:rPr>
      <w:b/>
      <w:bCs/>
    </w:rPr>
  </w:style>
  <w:style w:type="character" w:styleId="af2">
    <w:name w:val="Emphasis"/>
    <w:qFormat/>
    <w:rsid w:val="00C0605C"/>
    <w:rPr>
      <w:i/>
      <w:iCs/>
    </w:rPr>
  </w:style>
  <w:style w:type="paragraph" w:customStyle="1" w:styleId="ConsPlusCell">
    <w:name w:val="ConsPlusCell"/>
    <w:uiPriority w:val="99"/>
    <w:rsid w:val="008A5F92"/>
    <w:pPr>
      <w:widowControl w:val="0"/>
      <w:autoSpaceDE w:val="0"/>
      <w:autoSpaceDN w:val="0"/>
      <w:adjustRightInd w:val="0"/>
    </w:pPr>
    <w:rPr>
      <w:sz w:val="28"/>
      <w:szCs w:val="28"/>
    </w:rPr>
  </w:style>
  <w:style w:type="paragraph" w:styleId="af3">
    <w:name w:val="List Paragraph"/>
    <w:basedOn w:val="a"/>
    <w:uiPriority w:val="99"/>
    <w:qFormat/>
    <w:rsid w:val="008A5F92"/>
    <w:pPr>
      <w:spacing w:after="200" w:line="276" w:lineRule="auto"/>
      <w:ind w:left="720"/>
      <w:contextualSpacing/>
    </w:pPr>
    <w:rPr>
      <w:rFonts w:ascii="Calibri" w:hAnsi="Calibri"/>
      <w:sz w:val="22"/>
      <w:szCs w:val="22"/>
    </w:rPr>
  </w:style>
  <w:style w:type="paragraph" w:customStyle="1" w:styleId="11">
    <w:name w:val="Абзац списка1"/>
    <w:basedOn w:val="a"/>
    <w:uiPriority w:val="99"/>
    <w:qFormat/>
    <w:rsid w:val="00861D27"/>
    <w:pPr>
      <w:spacing w:after="200" w:line="276" w:lineRule="auto"/>
      <w:ind w:left="720"/>
    </w:pPr>
    <w:rPr>
      <w:rFonts w:ascii="Calibri" w:hAnsi="Calibri" w:cs="Calibri"/>
      <w:sz w:val="22"/>
      <w:szCs w:val="22"/>
    </w:rPr>
  </w:style>
  <w:style w:type="character" w:customStyle="1" w:styleId="10">
    <w:name w:val="Заголовок 1 Знак"/>
    <w:link w:val="1"/>
    <w:uiPriority w:val="99"/>
    <w:locked/>
    <w:rsid w:val="000109A6"/>
    <w:rPr>
      <w:sz w:val="28"/>
    </w:rPr>
  </w:style>
  <w:style w:type="character" w:customStyle="1" w:styleId="20">
    <w:name w:val="Заголовок 2 Знак"/>
    <w:link w:val="2"/>
    <w:uiPriority w:val="99"/>
    <w:locked/>
    <w:rsid w:val="000109A6"/>
    <w:rPr>
      <w:b/>
      <w:sz w:val="28"/>
      <w:u w:val="single"/>
    </w:rPr>
  </w:style>
  <w:style w:type="character" w:customStyle="1" w:styleId="40">
    <w:name w:val="Заголовок 4 Знак"/>
    <w:link w:val="4"/>
    <w:locked/>
    <w:rsid w:val="000109A6"/>
    <w:rPr>
      <w:b/>
      <w:sz w:val="22"/>
    </w:rPr>
  </w:style>
  <w:style w:type="table" w:customStyle="1" w:styleId="12">
    <w:name w:val="Сетка таблицы1"/>
    <w:uiPriority w:val="99"/>
    <w:rsid w:val="000109A6"/>
    <w:rPr>
      <w:rFonts w:ascii="Tms Rmn" w:hAnsi="Tms Rmn" w:cs="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uiPriority w:val="99"/>
    <w:rsid w:val="000109A6"/>
    <w:rPr>
      <w:sz w:val="16"/>
      <w:szCs w:val="16"/>
    </w:rPr>
  </w:style>
  <w:style w:type="paragraph" w:styleId="af5">
    <w:name w:val="annotation text"/>
    <w:basedOn w:val="a"/>
    <w:link w:val="af6"/>
    <w:uiPriority w:val="99"/>
    <w:rsid w:val="000109A6"/>
    <w:pPr>
      <w:spacing w:after="200"/>
    </w:pPr>
    <w:rPr>
      <w:rFonts w:ascii="Calibri" w:eastAsia="Calibri" w:hAnsi="Calibri" w:cs="Calibri"/>
      <w:lang w:eastAsia="en-US"/>
    </w:rPr>
  </w:style>
  <w:style w:type="character" w:customStyle="1" w:styleId="af6">
    <w:name w:val="Текст примечания Знак"/>
    <w:link w:val="af5"/>
    <w:uiPriority w:val="99"/>
    <w:rsid w:val="000109A6"/>
    <w:rPr>
      <w:rFonts w:ascii="Calibri" w:eastAsia="Calibri" w:hAnsi="Calibri" w:cs="Calibri"/>
      <w:lang w:eastAsia="en-US"/>
    </w:rPr>
  </w:style>
  <w:style w:type="paragraph" w:styleId="af7">
    <w:name w:val="annotation subject"/>
    <w:basedOn w:val="af5"/>
    <w:next w:val="af5"/>
    <w:link w:val="af8"/>
    <w:uiPriority w:val="99"/>
    <w:rsid w:val="000109A6"/>
    <w:rPr>
      <w:b/>
      <w:bCs/>
    </w:rPr>
  </w:style>
  <w:style w:type="character" w:customStyle="1" w:styleId="af8">
    <w:name w:val="Тема примечания Знак"/>
    <w:link w:val="af7"/>
    <w:uiPriority w:val="99"/>
    <w:rsid w:val="000109A6"/>
    <w:rPr>
      <w:rFonts w:ascii="Calibri" w:eastAsia="Calibri" w:hAnsi="Calibri" w:cs="Calibri"/>
      <w:b/>
      <w:bCs/>
      <w:lang w:eastAsia="en-US"/>
    </w:rPr>
  </w:style>
  <w:style w:type="character" w:customStyle="1" w:styleId="af9">
    <w:name w:val="Цветовое выделение"/>
    <w:uiPriority w:val="99"/>
    <w:rsid w:val="000109A6"/>
    <w:rPr>
      <w:b/>
      <w:bCs/>
      <w:color w:val="auto"/>
    </w:rPr>
  </w:style>
  <w:style w:type="character" w:customStyle="1" w:styleId="afa">
    <w:name w:val="Гипертекстовая ссылка"/>
    <w:basedOn w:val="af9"/>
    <w:uiPriority w:val="99"/>
    <w:rsid w:val="000109A6"/>
    <w:rPr>
      <w:b/>
      <w:bCs/>
      <w:color w:val="auto"/>
    </w:rPr>
  </w:style>
  <w:style w:type="paragraph" w:customStyle="1" w:styleId="afb">
    <w:name w:val="Нормальный (таблица)"/>
    <w:basedOn w:val="a"/>
    <w:next w:val="a"/>
    <w:uiPriority w:val="99"/>
    <w:rsid w:val="000109A6"/>
    <w:pPr>
      <w:widowControl w:val="0"/>
      <w:autoSpaceDE w:val="0"/>
      <w:autoSpaceDN w:val="0"/>
      <w:adjustRightInd w:val="0"/>
      <w:jc w:val="both"/>
    </w:pPr>
    <w:rPr>
      <w:rFonts w:ascii="Arial" w:hAnsi="Arial" w:cs="Arial"/>
      <w:sz w:val="24"/>
      <w:szCs w:val="24"/>
    </w:rPr>
  </w:style>
  <w:style w:type="paragraph" w:customStyle="1" w:styleId="ConsPlusNonformat">
    <w:name w:val="ConsPlusNonformat"/>
    <w:uiPriority w:val="99"/>
    <w:rsid w:val="000109A6"/>
    <w:pPr>
      <w:widowControl w:val="0"/>
      <w:autoSpaceDE w:val="0"/>
      <w:autoSpaceDN w:val="0"/>
      <w:adjustRightInd w:val="0"/>
    </w:pPr>
    <w:rPr>
      <w:rFonts w:ascii="Courier New" w:hAnsi="Courier New" w:cs="Courier New"/>
    </w:rPr>
  </w:style>
  <w:style w:type="character" w:customStyle="1" w:styleId="22">
    <w:name w:val="Основной текст с отступом 2 Знак"/>
    <w:link w:val="21"/>
    <w:uiPriority w:val="99"/>
    <w:locked/>
    <w:rsid w:val="000109A6"/>
    <w:rPr>
      <w:sz w:val="28"/>
    </w:rPr>
  </w:style>
  <w:style w:type="character" w:customStyle="1" w:styleId="post">
    <w:name w:val="post"/>
    <w:basedOn w:val="a0"/>
    <w:uiPriority w:val="99"/>
    <w:rsid w:val="000109A6"/>
  </w:style>
  <w:style w:type="character" w:customStyle="1" w:styleId="a4">
    <w:name w:val="Нижний колонтитул Знак"/>
    <w:basedOn w:val="a0"/>
    <w:link w:val="a3"/>
    <w:uiPriority w:val="99"/>
    <w:rsid w:val="005F109D"/>
  </w:style>
  <w:style w:type="paragraph" w:customStyle="1" w:styleId="msonormalmailrucssattributepostfix">
    <w:name w:val="msonormal_mailru_css_attribute_postfix"/>
    <w:basedOn w:val="a"/>
    <w:rsid w:val="00FE26BE"/>
    <w:pPr>
      <w:spacing w:before="100" w:beforeAutospacing="1" w:after="100" w:afterAutospacing="1"/>
    </w:pPr>
    <w:rPr>
      <w:sz w:val="24"/>
      <w:szCs w:val="24"/>
    </w:rPr>
  </w:style>
  <w:style w:type="paragraph" w:customStyle="1" w:styleId="msobodytextindent2mailrucssattributepostfix">
    <w:name w:val="msobodytextindent2_mailru_css_attribute_postfix"/>
    <w:basedOn w:val="a"/>
    <w:rsid w:val="00FE26BE"/>
    <w:pPr>
      <w:spacing w:before="100" w:beforeAutospacing="1" w:after="100" w:afterAutospacing="1"/>
    </w:pPr>
    <w:rPr>
      <w:sz w:val="24"/>
      <w:szCs w:val="24"/>
    </w:rPr>
  </w:style>
  <w:style w:type="character" w:customStyle="1" w:styleId="postmailrucssattributepostfix">
    <w:name w:val="post_mailru_css_attribute_postfix"/>
    <w:basedOn w:val="a0"/>
    <w:rsid w:val="00FE26BE"/>
  </w:style>
  <w:style w:type="paragraph" w:customStyle="1" w:styleId="amailrucssattributepostfix">
    <w:name w:val="a_mailru_css_attribute_postfix"/>
    <w:basedOn w:val="a"/>
    <w:rsid w:val="00FE26B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9242">
      <w:bodyDiv w:val="1"/>
      <w:marLeft w:val="0"/>
      <w:marRight w:val="0"/>
      <w:marTop w:val="0"/>
      <w:marBottom w:val="0"/>
      <w:divBdr>
        <w:top w:val="none" w:sz="0" w:space="0" w:color="auto"/>
        <w:left w:val="none" w:sz="0" w:space="0" w:color="auto"/>
        <w:bottom w:val="none" w:sz="0" w:space="0" w:color="auto"/>
        <w:right w:val="none" w:sz="0" w:space="0" w:color="auto"/>
      </w:divBdr>
    </w:div>
    <w:div w:id="419638314">
      <w:bodyDiv w:val="1"/>
      <w:marLeft w:val="0"/>
      <w:marRight w:val="0"/>
      <w:marTop w:val="0"/>
      <w:marBottom w:val="0"/>
      <w:divBdr>
        <w:top w:val="none" w:sz="0" w:space="0" w:color="auto"/>
        <w:left w:val="none" w:sz="0" w:space="0" w:color="auto"/>
        <w:bottom w:val="none" w:sz="0" w:space="0" w:color="auto"/>
        <w:right w:val="none" w:sz="0" w:space="0" w:color="auto"/>
      </w:divBdr>
    </w:div>
    <w:div w:id="907109453">
      <w:bodyDiv w:val="1"/>
      <w:marLeft w:val="0"/>
      <w:marRight w:val="0"/>
      <w:marTop w:val="0"/>
      <w:marBottom w:val="0"/>
      <w:divBdr>
        <w:top w:val="none" w:sz="0" w:space="0" w:color="auto"/>
        <w:left w:val="none" w:sz="0" w:space="0" w:color="auto"/>
        <w:bottom w:val="none" w:sz="0" w:space="0" w:color="auto"/>
        <w:right w:val="none" w:sz="0" w:space="0" w:color="auto"/>
      </w:divBdr>
    </w:div>
    <w:div w:id="955908886">
      <w:bodyDiv w:val="1"/>
      <w:marLeft w:val="0"/>
      <w:marRight w:val="0"/>
      <w:marTop w:val="0"/>
      <w:marBottom w:val="0"/>
      <w:divBdr>
        <w:top w:val="none" w:sz="0" w:space="0" w:color="auto"/>
        <w:left w:val="none" w:sz="0" w:space="0" w:color="auto"/>
        <w:bottom w:val="none" w:sz="0" w:space="0" w:color="auto"/>
        <w:right w:val="none" w:sz="0" w:space="0" w:color="auto"/>
      </w:divBdr>
    </w:div>
    <w:div w:id="1042901201">
      <w:bodyDiv w:val="1"/>
      <w:marLeft w:val="0"/>
      <w:marRight w:val="0"/>
      <w:marTop w:val="0"/>
      <w:marBottom w:val="0"/>
      <w:divBdr>
        <w:top w:val="none" w:sz="0" w:space="0" w:color="auto"/>
        <w:left w:val="none" w:sz="0" w:space="0" w:color="auto"/>
        <w:bottom w:val="none" w:sz="0" w:space="0" w:color="auto"/>
        <w:right w:val="none" w:sz="0" w:space="0" w:color="auto"/>
      </w:divBdr>
    </w:div>
    <w:div w:id="1153986630">
      <w:bodyDiv w:val="1"/>
      <w:marLeft w:val="0"/>
      <w:marRight w:val="0"/>
      <w:marTop w:val="0"/>
      <w:marBottom w:val="0"/>
      <w:divBdr>
        <w:top w:val="none" w:sz="0" w:space="0" w:color="auto"/>
        <w:left w:val="none" w:sz="0" w:space="0" w:color="auto"/>
        <w:bottom w:val="none" w:sz="0" w:space="0" w:color="auto"/>
        <w:right w:val="none" w:sz="0" w:space="0" w:color="auto"/>
      </w:divBdr>
    </w:div>
    <w:div w:id="1417050464">
      <w:bodyDiv w:val="1"/>
      <w:marLeft w:val="0"/>
      <w:marRight w:val="0"/>
      <w:marTop w:val="0"/>
      <w:marBottom w:val="0"/>
      <w:divBdr>
        <w:top w:val="none" w:sz="0" w:space="0" w:color="auto"/>
        <w:left w:val="none" w:sz="0" w:space="0" w:color="auto"/>
        <w:bottom w:val="none" w:sz="0" w:space="0" w:color="auto"/>
        <w:right w:val="none" w:sz="0" w:space="0" w:color="auto"/>
      </w:divBdr>
    </w:div>
    <w:div w:id="1482969048">
      <w:bodyDiv w:val="1"/>
      <w:marLeft w:val="0"/>
      <w:marRight w:val="0"/>
      <w:marTop w:val="0"/>
      <w:marBottom w:val="0"/>
      <w:divBdr>
        <w:top w:val="none" w:sz="0" w:space="0" w:color="auto"/>
        <w:left w:val="none" w:sz="0" w:space="0" w:color="auto"/>
        <w:bottom w:val="none" w:sz="0" w:space="0" w:color="auto"/>
        <w:right w:val="none" w:sz="0" w:space="0" w:color="auto"/>
      </w:divBdr>
    </w:div>
    <w:div w:id="1816218975">
      <w:bodyDiv w:val="1"/>
      <w:marLeft w:val="0"/>
      <w:marRight w:val="0"/>
      <w:marTop w:val="0"/>
      <w:marBottom w:val="0"/>
      <w:divBdr>
        <w:top w:val="none" w:sz="0" w:space="0" w:color="auto"/>
        <w:left w:val="none" w:sz="0" w:space="0" w:color="auto"/>
        <w:bottom w:val="none" w:sz="0" w:space="0" w:color="auto"/>
        <w:right w:val="none" w:sz="0" w:space="0" w:color="auto"/>
      </w:divBdr>
    </w:div>
    <w:div w:id="2119064317">
      <w:bodyDiv w:val="1"/>
      <w:marLeft w:val="0"/>
      <w:marRight w:val="0"/>
      <w:marTop w:val="0"/>
      <w:marBottom w:val="0"/>
      <w:divBdr>
        <w:top w:val="none" w:sz="0" w:space="0" w:color="auto"/>
        <w:left w:val="none" w:sz="0" w:space="0" w:color="auto"/>
        <w:bottom w:val="none" w:sz="0" w:space="0" w:color="auto"/>
        <w:right w:val="none" w:sz="0" w:space="0" w:color="auto"/>
      </w:divBdr>
      <w:divsChild>
        <w:div w:id="653679933">
          <w:marLeft w:val="0"/>
          <w:marRight w:val="0"/>
          <w:marTop w:val="0"/>
          <w:marBottom w:val="0"/>
          <w:divBdr>
            <w:top w:val="none" w:sz="0" w:space="0" w:color="auto"/>
            <w:left w:val="none" w:sz="0" w:space="0" w:color="auto"/>
            <w:bottom w:val="none" w:sz="0" w:space="0" w:color="auto"/>
            <w:right w:val="none" w:sz="0" w:space="0" w:color="auto"/>
          </w:divBdr>
          <w:divsChild>
            <w:div w:id="12834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CB20A02318318EAD71EAD8FA4644181614D4ABF13B4F0C31D3A7635Ds6qEH" TargetMode="External"/><Relationship Id="rId18" Type="http://schemas.openxmlformats.org/officeDocument/2006/relationships/hyperlink" Target="consultantplus://offline/ref=5B1765450808CD2E9118201A42C1178610D834E6727F7D6AE9FC0A4F689EE0202C9A849AB35E8DBA215E2Eb12CH" TargetMode="External"/><Relationship Id="rId26" Type="http://schemas.openxmlformats.org/officeDocument/2006/relationships/hyperlink" Target="consultantplus://offline/ref=F85F62B6140346FE436EBCB4762694DE07CCA379300C19024D4F4C3286nFjFI" TargetMode="External"/><Relationship Id="rId3" Type="http://schemas.openxmlformats.org/officeDocument/2006/relationships/styles" Target="styles.xml"/><Relationship Id="rId21" Type="http://schemas.openxmlformats.org/officeDocument/2006/relationships/hyperlink" Target="consultantplus://offline/ref=5B1765450808CD2E9118201A42C1178610D834E6727F7D6AE9FC0A4F689EE0202C9A849AB35E8DBA215E2Db12DH"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5B1765450808CD2E9118201A42C1178610D834E6727F7D6AE9FC0A4F689EE0202C9A849AB35E8DBA215E2Db12DH" TargetMode="External"/><Relationship Id="rId25" Type="http://schemas.openxmlformats.org/officeDocument/2006/relationships/hyperlink" Target="consultantplus://offline/ref=F2811CBD144171BB20C0A39943BBDAD4F296D3659A12E232B6A9E92E86iCfE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B1765450808CD2E9118201A42C1178610D834E6727F7D6AE9FC0A4F689EE0202C9A849AB35E8DBA215C21b129H" TargetMode="External"/><Relationship Id="rId20" Type="http://schemas.openxmlformats.org/officeDocument/2006/relationships/hyperlink" Target="consultantplus://offline/ref=5B1765450808CD2E9118201A42C1178610D834E6727F7D6AE9FC0A4F689EE0202C9A849AB35E8DBA215C21b129H" TargetMode="External"/><Relationship Id="rId29" Type="http://schemas.openxmlformats.org/officeDocument/2006/relationships/hyperlink" Target="consultantplus://offline/ref=0964BE0B407CB992FE34C4C55408B5FD301EB6DA164FF301297DEE3FE67F6F36129BC7D8C7AD613F166834M6l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F2811CBD144171BB20C0A39943BBDAD4F29BD1629F12E232B6A9E92E86CE27D0F05806FF890A2444i8f8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7CB20A02318318EAD71F4D5EC2A1A14161788A7FE3D4D5D6D8CFC3E0A67E2A8B02A9EF3DA89C8498C6A3Bs0q0H" TargetMode="External"/><Relationship Id="rId23" Type="http://schemas.openxmlformats.org/officeDocument/2006/relationships/hyperlink" Target="consultantplus://offline/ref=F2811CBD144171BB20C0A39943BBDAD4F29BD1649D16E232B6A9E92E86CE27D0F05806FF890B254Bi8fFI" TargetMode="External"/><Relationship Id="rId28" Type="http://schemas.openxmlformats.org/officeDocument/2006/relationships/hyperlink" Target="consultantplus://offline/ref=0964BE0B407CB992FE34DAC84264EBF13010E8D71E49F0537522B562B1M7l6I" TargetMode="External"/><Relationship Id="rId10" Type="http://schemas.openxmlformats.org/officeDocument/2006/relationships/oleObject" Target="embeddings/Microsoft_Word_97_-_2003_Document1.doc"/><Relationship Id="rId19" Type="http://schemas.openxmlformats.org/officeDocument/2006/relationships/hyperlink" Target="consultantplus://offline/ref=5B1765450808CD2E9118201A42C1178610D834E6727F7D6AE9FC0A4F689EE0202C9A849AB35E8DBA265821b12DH"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27CB20A02318318EAD71F4D5EC2A1A14161788A7FE304458658CFC3E0A67E2A8sBq0H" TargetMode="External"/><Relationship Id="rId22" Type="http://schemas.openxmlformats.org/officeDocument/2006/relationships/hyperlink" Target="consultantplus://offline/ref=5B1765450808CD2E9118201A42C1178610D834E6727F7D6AE9FC0A4F689EE0202C9A849AB35E8DBA215E2Eb12CH" TargetMode="External"/><Relationship Id="rId27" Type="http://schemas.openxmlformats.org/officeDocument/2006/relationships/hyperlink" Target="consultantplus://offline/ref=0964BE0B407CB992FE34C4C55408B5FD301EB6DA164FF301297DEE3FE67F6F36129BC7D8C7AD613F176137M6l9I" TargetMode="External"/><Relationship Id="rId30"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7F2DF-97EA-4B9F-AF4E-15AC3BD1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6844</Words>
  <Characters>39015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НИИ ИТ</Company>
  <LinksUpToDate>false</LinksUpToDate>
  <CharactersWithSpaces>45768</CharactersWithSpaces>
  <SharedDoc>false</SharedDoc>
  <HLinks>
    <vt:vector size="102" baseType="variant">
      <vt:variant>
        <vt:i4>1769559</vt:i4>
      </vt:variant>
      <vt:variant>
        <vt:i4>51</vt:i4>
      </vt:variant>
      <vt:variant>
        <vt:i4>0</vt:i4>
      </vt:variant>
      <vt:variant>
        <vt:i4>5</vt:i4>
      </vt:variant>
      <vt:variant>
        <vt:lpwstr>consultantplus://offline/ref=0964BE0B407CB992FE34C4C55408B5FD301EB6DA164FF301297DEE3FE67F6F36129BC7D8C7AD613F166834M6l0I</vt:lpwstr>
      </vt:variant>
      <vt:variant>
        <vt:lpwstr/>
      </vt:variant>
      <vt:variant>
        <vt:i4>1376270</vt:i4>
      </vt:variant>
      <vt:variant>
        <vt:i4>48</vt:i4>
      </vt:variant>
      <vt:variant>
        <vt:i4>0</vt:i4>
      </vt:variant>
      <vt:variant>
        <vt:i4>5</vt:i4>
      </vt:variant>
      <vt:variant>
        <vt:lpwstr>consultantplus://offline/ref=0964BE0B407CB992FE34DAC84264EBF13010E8D71E49F0537522B562B1M7l6I</vt:lpwstr>
      </vt:variant>
      <vt:variant>
        <vt:lpwstr/>
      </vt:variant>
      <vt:variant>
        <vt:i4>1769557</vt:i4>
      </vt:variant>
      <vt:variant>
        <vt:i4>45</vt:i4>
      </vt:variant>
      <vt:variant>
        <vt:i4>0</vt:i4>
      </vt:variant>
      <vt:variant>
        <vt:i4>5</vt:i4>
      </vt:variant>
      <vt:variant>
        <vt:lpwstr>consultantplus://offline/ref=0964BE0B407CB992FE34C4C55408B5FD301EB6DA164FF301297DEE3FE67F6F36129BC7D8C7AD613F176137M6l9I</vt:lpwstr>
      </vt:variant>
      <vt:variant>
        <vt:lpwstr/>
      </vt:variant>
      <vt:variant>
        <vt:i4>2031708</vt:i4>
      </vt:variant>
      <vt:variant>
        <vt:i4>42</vt:i4>
      </vt:variant>
      <vt:variant>
        <vt:i4>0</vt:i4>
      </vt:variant>
      <vt:variant>
        <vt:i4>5</vt:i4>
      </vt:variant>
      <vt:variant>
        <vt:lpwstr>consultantplus://offline/ref=F85F62B6140346FE436EBCB4762694DE07CCA379300C19024D4F4C3286nFjFI</vt:lpwstr>
      </vt:variant>
      <vt:variant>
        <vt:lpwstr/>
      </vt:variant>
      <vt:variant>
        <vt:i4>2031631</vt:i4>
      </vt:variant>
      <vt:variant>
        <vt:i4>39</vt:i4>
      </vt:variant>
      <vt:variant>
        <vt:i4>0</vt:i4>
      </vt:variant>
      <vt:variant>
        <vt:i4>5</vt:i4>
      </vt:variant>
      <vt:variant>
        <vt:lpwstr>consultantplus://offline/ref=F2811CBD144171BB20C0A39943BBDAD4F296D3659A12E232B6A9E92E86iCfEI</vt:lpwstr>
      </vt:variant>
      <vt:variant>
        <vt:lpwstr/>
      </vt:variant>
      <vt:variant>
        <vt:i4>2162749</vt:i4>
      </vt:variant>
      <vt:variant>
        <vt:i4>36</vt:i4>
      </vt:variant>
      <vt:variant>
        <vt:i4>0</vt:i4>
      </vt:variant>
      <vt:variant>
        <vt:i4>5</vt:i4>
      </vt:variant>
      <vt:variant>
        <vt:lpwstr>consultantplus://offline/ref=F2811CBD144171BB20C0A39943BBDAD4F29BD1629F12E232B6A9E92E86CE27D0F05806FF890A2444i8f8I</vt:lpwstr>
      </vt:variant>
      <vt:variant>
        <vt:lpwstr/>
      </vt:variant>
      <vt:variant>
        <vt:i4>2162743</vt:i4>
      </vt:variant>
      <vt:variant>
        <vt:i4>33</vt:i4>
      </vt:variant>
      <vt:variant>
        <vt:i4>0</vt:i4>
      </vt:variant>
      <vt:variant>
        <vt:i4>5</vt:i4>
      </vt:variant>
      <vt:variant>
        <vt:lpwstr>consultantplus://offline/ref=F2811CBD144171BB20C0A39943BBDAD4F29BD1649D16E232B6A9E92E86CE27D0F05806FF890B254Bi8fFI</vt:lpwstr>
      </vt:variant>
      <vt:variant>
        <vt:lpwstr/>
      </vt:variant>
      <vt:variant>
        <vt:i4>1114195</vt:i4>
      </vt:variant>
      <vt:variant>
        <vt:i4>30</vt:i4>
      </vt:variant>
      <vt:variant>
        <vt:i4>0</vt:i4>
      </vt:variant>
      <vt:variant>
        <vt:i4>5</vt:i4>
      </vt:variant>
      <vt:variant>
        <vt:lpwstr>consultantplus://offline/ref=5B1765450808CD2E9118201A42C1178610D834E6727F7D6AE9FC0A4F689EE0202C9A849AB35E8DBA215E2Eb12CH</vt:lpwstr>
      </vt:variant>
      <vt:variant>
        <vt:lpwstr/>
      </vt:variant>
      <vt:variant>
        <vt:i4>1114197</vt:i4>
      </vt:variant>
      <vt:variant>
        <vt:i4>27</vt:i4>
      </vt:variant>
      <vt:variant>
        <vt:i4>0</vt:i4>
      </vt:variant>
      <vt:variant>
        <vt:i4>5</vt:i4>
      </vt:variant>
      <vt:variant>
        <vt:lpwstr>consultantplus://offline/ref=5B1765450808CD2E9118201A42C1178610D834E6727F7D6AE9FC0A4F689EE0202C9A849AB35E8DBA215E2Db12DH</vt:lpwstr>
      </vt:variant>
      <vt:variant>
        <vt:lpwstr/>
      </vt:variant>
      <vt:variant>
        <vt:i4>1114203</vt:i4>
      </vt:variant>
      <vt:variant>
        <vt:i4>24</vt:i4>
      </vt:variant>
      <vt:variant>
        <vt:i4>0</vt:i4>
      </vt:variant>
      <vt:variant>
        <vt:i4>5</vt:i4>
      </vt:variant>
      <vt:variant>
        <vt:lpwstr>consultantplus://offline/ref=5B1765450808CD2E9118201A42C1178610D834E6727F7D6AE9FC0A4F689EE0202C9A849AB35E8DBA215C21b129H</vt:lpwstr>
      </vt:variant>
      <vt:variant>
        <vt:lpwstr/>
      </vt:variant>
      <vt:variant>
        <vt:i4>1114202</vt:i4>
      </vt:variant>
      <vt:variant>
        <vt:i4>21</vt:i4>
      </vt:variant>
      <vt:variant>
        <vt:i4>0</vt:i4>
      </vt:variant>
      <vt:variant>
        <vt:i4>5</vt:i4>
      </vt:variant>
      <vt:variant>
        <vt:lpwstr>consultantplus://offline/ref=5B1765450808CD2E9118201A42C1178610D834E6727F7D6AE9FC0A4F689EE0202C9A849AB35E8DBA265821b12DH</vt:lpwstr>
      </vt:variant>
      <vt:variant>
        <vt:lpwstr/>
      </vt:variant>
      <vt:variant>
        <vt:i4>1114195</vt:i4>
      </vt:variant>
      <vt:variant>
        <vt:i4>18</vt:i4>
      </vt:variant>
      <vt:variant>
        <vt:i4>0</vt:i4>
      </vt:variant>
      <vt:variant>
        <vt:i4>5</vt:i4>
      </vt:variant>
      <vt:variant>
        <vt:lpwstr>consultantplus://offline/ref=5B1765450808CD2E9118201A42C1178610D834E6727F7D6AE9FC0A4F689EE0202C9A849AB35E8DBA215E2Eb12CH</vt:lpwstr>
      </vt:variant>
      <vt:variant>
        <vt:lpwstr/>
      </vt:variant>
      <vt:variant>
        <vt:i4>1114197</vt:i4>
      </vt:variant>
      <vt:variant>
        <vt:i4>15</vt:i4>
      </vt:variant>
      <vt:variant>
        <vt:i4>0</vt:i4>
      </vt:variant>
      <vt:variant>
        <vt:i4>5</vt:i4>
      </vt:variant>
      <vt:variant>
        <vt:lpwstr>consultantplus://offline/ref=5B1765450808CD2E9118201A42C1178610D834E6727F7D6AE9FC0A4F689EE0202C9A849AB35E8DBA215E2Db12DH</vt:lpwstr>
      </vt:variant>
      <vt:variant>
        <vt:lpwstr/>
      </vt:variant>
      <vt:variant>
        <vt:i4>1114203</vt:i4>
      </vt:variant>
      <vt:variant>
        <vt:i4>12</vt:i4>
      </vt:variant>
      <vt:variant>
        <vt:i4>0</vt:i4>
      </vt:variant>
      <vt:variant>
        <vt:i4>5</vt:i4>
      </vt:variant>
      <vt:variant>
        <vt:lpwstr>consultantplus://offline/ref=5B1765450808CD2E9118201A42C1178610D834E6727F7D6AE9FC0A4F689EE0202C9A849AB35E8DBA215C21b129H</vt:lpwstr>
      </vt:variant>
      <vt:variant>
        <vt:lpwstr/>
      </vt:variant>
      <vt:variant>
        <vt:i4>4849668</vt:i4>
      </vt:variant>
      <vt:variant>
        <vt:i4>9</vt:i4>
      </vt:variant>
      <vt:variant>
        <vt:i4>0</vt:i4>
      </vt:variant>
      <vt:variant>
        <vt:i4>5</vt:i4>
      </vt:variant>
      <vt:variant>
        <vt:lpwstr>consultantplus://offline/ref=27CB20A02318318EAD71F4D5EC2A1A14161788A7FE3D4D5D6D8CFC3E0A67E2A8B02A9EF3DA89C8498C6A3Bs0q0H</vt:lpwstr>
      </vt:variant>
      <vt:variant>
        <vt:lpwstr/>
      </vt:variant>
      <vt:variant>
        <vt:i4>7536737</vt:i4>
      </vt:variant>
      <vt:variant>
        <vt:i4>6</vt:i4>
      </vt:variant>
      <vt:variant>
        <vt:i4>0</vt:i4>
      </vt:variant>
      <vt:variant>
        <vt:i4>5</vt:i4>
      </vt:variant>
      <vt:variant>
        <vt:lpwstr>consultantplus://offline/ref=27CB20A02318318EAD71F4D5EC2A1A14161788A7FE304458658CFC3E0A67E2A8sBq0H</vt:lpwstr>
      </vt:variant>
      <vt:variant>
        <vt:lpwstr/>
      </vt:variant>
      <vt:variant>
        <vt:i4>4521999</vt:i4>
      </vt:variant>
      <vt:variant>
        <vt:i4>3</vt:i4>
      </vt:variant>
      <vt:variant>
        <vt:i4>0</vt:i4>
      </vt:variant>
      <vt:variant>
        <vt:i4>5</vt:i4>
      </vt:variant>
      <vt:variant>
        <vt:lpwstr>consultantplus://offline/ref=27CB20A02318318EAD71EAD8FA4644181614D4ABF13B4F0C31D3A7635Ds6qEH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voshod</dc:creator>
  <cp:lastModifiedBy>Пользователь</cp:lastModifiedBy>
  <cp:revision>4</cp:revision>
  <cp:lastPrinted>2023-10-12T11:43:00Z</cp:lastPrinted>
  <dcterms:created xsi:type="dcterms:W3CDTF">2023-10-17T07:36:00Z</dcterms:created>
  <dcterms:modified xsi:type="dcterms:W3CDTF">2023-10-18T09:20:00Z</dcterms:modified>
</cp:coreProperties>
</file>