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EF" w:rsidRDefault="005808EF" w:rsidP="005808EF">
      <w:pPr>
        <w:tabs>
          <w:tab w:val="left" w:pos="453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ПСКОВСКАЯ ОБЛАСТЬ</w:t>
      </w:r>
    </w:p>
    <w:p w:rsidR="005808EF" w:rsidRDefault="005808EF" w:rsidP="005808EF">
      <w:pPr>
        <w:pStyle w:val="4"/>
        <w:rPr>
          <w:szCs w:val="22"/>
        </w:rPr>
      </w:pPr>
      <w:r>
        <w:rPr>
          <w:szCs w:val="22"/>
        </w:rPr>
        <w:t>МУНИЦИПАЛЬНОЕ ОБРАЗОВАНИЕ «ПУСТОШКИНСКИЙ РАЙОН»</w:t>
      </w:r>
    </w:p>
    <w:p w:rsidR="005808EF" w:rsidRDefault="005808EF" w:rsidP="005808EF">
      <w:pPr>
        <w:spacing w:line="360" w:lineRule="auto"/>
        <w:jc w:val="center"/>
        <w:rPr>
          <w:b/>
          <w:sz w:val="22"/>
        </w:rPr>
      </w:pPr>
      <w:r>
        <w:rPr>
          <w:b/>
          <w:sz w:val="22"/>
          <w:szCs w:val="22"/>
        </w:rPr>
        <w:t>АДМИНИСТРАЦИЯ ПУСТОШКИНСКОГО РАЙОНА</w:t>
      </w:r>
    </w:p>
    <w:p w:rsidR="005808EF" w:rsidRDefault="005808EF" w:rsidP="005808EF"/>
    <w:p w:rsidR="005808EF" w:rsidRDefault="005808EF" w:rsidP="005808EF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5808EF" w:rsidRDefault="005808EF" w:rsidP="005808EF">
      <w:pPr>
        <w:jc w:val="right"/>
        <w:rPr>
          <w:sz w:val="24"/>
          <w:szCs w:val="24"/>
        </w:rPr>
      </w:pPr>
    </w:p>
    <w:p w:rsidR="005808EF" w:rsidRDefault="005808EF" w:rsidP="005808EF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5808EF" w:rsidTr="005808E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8EF" w:rsidRDefault="005808EF">
            <w:pPr>
              <w:spacing w:before="60"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8EF" w:rsidRDefault="005808EF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22.04.2020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8EF" w:rsidRDefault="005808EF">
            <w:pPr>
              <w:spacing w:before="60"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8EF" w:rsidRDefault="005808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</w:t>
            </w:r>
          </w:p>
        </w:tc>
      </w:tr>
    </w:tbl>
    <w:p w:rsidR="005808EF" w:rsidRDefault="005808EF" w:rsidP="005808EF">
      <w:r>
        <w:rPr>
          <w:b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t xml:space="preserve">  </w:t>
      </w:r>
    </w:p>
    <w:p w:rsidR="005808EF" w:rsidRDefault="005808EF" w:rsidP="005808EF">
      <w:pPr>
        <w:tabs>
          <w:tab w:val="left" w:pos="142"/>
          <w:tab w:val="left" w:pos="3828"/>
          <w:tab w:val="left" w:pos="4536"/>
        </w:tabs>
        <w:ind w:left="-993" w:right="-80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5808EF" w:rsidRDefault="005808EF" w:rsidP="005808EF">
      <w:pPr>
        <w:pStyle w:val="ConsPlusNonformat"/>
        <w:tabs>
          <w:tab w:val="left" w:pos="5103"/>
        </w:tabs>
        <w:ind w:right="4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Программу профилактики нарушений юридическими лицами и индивидуальными предпринимателями обязательных требований в сфере муниципального земельного контроля на 2020 год (плановый период 2021-2022 г.г.)</w:t>
      </w:r>
    </w:p>
    <w:p w:rsidR="005808EF" w:rsidRDefault="005808EF" w:rsidP="005808EF">
      <w:pPr>
        <w:jc w:val="both"/>
        <w:rPr>
          <w:sz w:val="26"/>
          <w:szCs w:val="26"/>
        </w:rPr>
      </w:pPr>
    </w:p>
    <w:p w:rsidR="005808EF" w:rsidRDefault="005808EF" w:rsidP="005808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Постановления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актами»:</w:t>
      </w:r>
    </w:p>
    <w:p w:rsidR="005808EF" w:rsidRDefault="005808EF" w:rsidP="005808EF">
      <w:pPr>
        <w:widowControl w:val="0"/>
        <w:numPr>
          <w:ilvl w:val="0"/>
          <w:numId w:val="1"/>
        </w:numPr>
        <w:suppressAutoHyphens/>
        <w:autoSpaceDE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профилактики нарушений юридическими лицами и индивидуальными предпринимателями обязательных требований в сфере муниципального земельного контроля на 2020 год (плановый период 2021-2022 г.г.), утвержденной распоряжением Администрации Пустошкинского района от 03.07.2019 № 280 «Об организации и осуществлении работы в сфере муниципального земельного контроля», внести следующие изменения:</w:t>
      </w:r>
    </w:p>
    <w:p w:rsidR="005808EF" w:rsidRDefault="005808EF" w:rsidP="005808EF">
      <w:pPr>
        <w:widowControl w:val="0"/>
        <w:numPr>
          <w:ilvl w:val="1"/>
          <w:numId w:val="1"/>
        </w:numPr>
        <w:suppressAutoHyphens/>
        <w:autoSpaceDE w:val="0"/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>в пункте 6 «План мероприятий по профилактики нарушений обязательных требований в сфере муниципального земельного контроля на 2020г. (на плановый период 2021 – 2022 г.г.)»:</w:t>
      </w:r>
    </w:p>
    <w:p w:rsidR="005808EF" w:rsidRDefault="005808EF" w:rsidP="005808EF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строку 3 исключить;</w:t>
      </w:r>
    </w:p>
    <w:p w:rsidR="005808EF" w:rsidRDefault="005808EF" w:rsidP="005808EF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строки 4-5 считать строками 3-4 соответственно.</w:t>
      </w:r>
    </w:p>
    <w:p w:rsidR="005808EF" w:rsidRDefault="005808EF" w:rsidP="005808EF">
      <w:pPr>
        <w:widowControl w:val="0"/>
        <w:numPr>
          <w:ilvl w:val="0"/>
          <w:numId w:val="1"/>
        </w:numPr>
        <w:suppressAutoHyphens/>
        <w:autoSpaceDE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разместить на официальном сайте муниципального образования «Пустошкинский район».</w:t>
      </w:r>
    </w:p>
    <w:p w:rsidR="005808EF" w:rsidRDefault="005808EF" w:rsidP="005808EF">
      <w:pPr>
        <w:widowControl w:val="0"/>
        <w:numPr>
          <w:ilvl w:val="0"/>
          <w:numId w:val="1"/>
        </w:numPr>
        <w:suppressAutoHyphens/>
        <w:autoSpaceDE w:val="0"/>
        <w:ind w:left="0"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– председателя комитета по экономике, муниципальным закупкам  и градостроительной деятельности Т.В. </w:t>
      </w:r>
      <w:proofErr w:type="spellStart"/>
      <w:r>
        <w:rPr>
          <w:sz w:val="28"/>
          <w:szCs w:val="28"/>
        </w:rPr>
        <w:t>Новгородцеву</w:t>
      </w:r>
      <w:proofErr w:type="spellEnd"/>
      <w:r>
        <w:rPr>
          <w:sz w:val="28"/>
          <w:szCs w:val="28"/>
        </w:rPr>
        <w:t>.</w:t>
      </w:r>
    </w:p>
    <w:p w:rsidR="005808EF" w:rsidRDefault="005808EF" w:rsidP="005808EF">
      <w:pPr>
        <w:jc w:val="both"/>
        <w:rPr>
          <w:sz w:val="28"/>
          <w:szCs w:val="28"/>
        </w:rPr>
      </w:pPr>
    </w:p>
    <w:p w:rsidR="005808EF" w:rsidRDefault="005808EF" w:rsidP="005808EF">
      <w:pPr>
        <w:tabs>
          <w:tab w:val="left" w:pos="851"/>
        </w:tabs>
        <w:spacing w:line="228" w:lineRule="auto"/>
        <w:ind w:right="-7"/>
        <w:jc w:val="both"/>
        <w:rPr>
          <w:sz w:val="28"/>
        </w:rPr>
      </w:pPr>
    </w:p>
    <w:p w:rsidR="005808EF" w:rsidRDefault="005808EF" w:rsidP="005808EF">
      <w:pPr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С.Р. Василькова</w:t>
      </w:r>
    </w:p>
    <w:p w:rsidR="005808EF" w:rsidRDefault="005808EF" w:rsidP="005808EF">
      <w:pPr>
        <w:rPr>
          <w:sz w:val="28"/>
          <w:szCs w:val="28"/>
        </w:rPr>
        <w:sectPr w:rsidR="005808EF">
          <w:pgSz w:w="12240" w:h="15840"/>
          <w:pgMar w:top="754" w:right="1190" w:bottom="284" w:left="1701" w:header="720" w:footer="720" w:gutter="0"/>
          <w:cols w:space="720"/>
        </w:sectPr>
      </w:pPr>
    </w:p>
    <w:p w:rsidR="005808EF" w:rsidRDefault="005808EF" w:rsidP="005808EF">
      <w:pPr>
        <w:ind w:right="19"/>
        <w:jc w:val="both"/>
        <w:rPr>
          <w:sz w:val="28"/>
          <w:szCs w:val="28"/>
        </w:rPr>
      </w:pPr>
    </w:p>
    <w:p w:rsidR="0043158D" w:rsidRDefault="0043158D"/>
    <w:sectPr w:rsidR="0043158D" w:rsidSect="0043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0E32"/>
    <w:multiLevelType w:val="multilevel"/>
    <w:tmpl w:val="A91AEE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2168" w:hanging="720"/>
      </w:pPr>
    </w:lvl>
    <w:lvl w:ilvl="3">
      <w:start w:val="1"/>
      <w:numFmt w:val="decimal"/>
      <w:isLgl/>
      <w:lvlText w:val="%1.%2.%3.%4."/>
      <w:lvlJc w:val="left"/>
      <w:pPr>
        <w:ind w:left="3181" w:hanging="1080"/>
      </w:pPr>
    </w:lvl>
    <w:lvl w:ilvl="4">
      <w:start w:val="1"/>
      <w:numFmt w:val="decimal"/>
      <w:isLgl/>
      <w:lvlText w:val="%1.%2.%3.%4.%5."/>
      <w:lvlJc w:val="left"/>
      <w:pPr>
        <w:ind w:left="3834" w:hanging="1080"/>
      </w:pPr>
    </w:lvl>
    <w:lvl w:ilvl="5">
      <w:start w:val="1"/>
      <w:numFmt w:val="decimal"/>
      <w:isLgl/>
      <w:lvlText w:val="%1.%2.%3.%4.%5.%6."/>
      <w:lvlJc w:val="left"/>
      <w:pPr>
        <w:ind w:left="4847" w:hanging="1440"/>
      </w:pPr>
    </w:lvl>
    <w:lvl w:ilvl="6">
      <w:start w:val="1"/>
      <w:numFmt w:val="decimal"/>
      <w:isLgl/>
      <w:lvlText w:val="%1.%2.%3.%4.%5.%6.%7."/>
      <w:lvlJc w:val="left"/>
      <w:pPr>
        <w:ind w:left="5860" w:hanging="1800"/>
      </w:pPr>
    </w:lvl>
    <w:lvl w:ilvl="7">
      <w:start w:val="1"/>
      <w:numFmt w:val="decimal"/>
      <w:isLgl/>
      <w:lvlText w:val="%1.%2.%3.%4.%5.%6.%7.%8."/>
      <w:lvlJc w:val="left"/>
      <w:pPr>
        <w:ind w:left="6513" w:hanging="1800"/>
      </w:pPr>
    </w:lvl>
    <w:lvl w:ilvl="8">
      <w:start w:val="1"/>
      <w:numFmt w:val="decimal"/>
      <w:isLgl/>
      <w:lvlText w:val="%1.%2.%3.%4.%5.%6.%7.%8.%9."/>
      <w:lvlJc w:val="left"/>
      <w:pPr>
        <w:ind w:left="7526" w:hanging="2160"/>
      </w:pPr>
    </w:lvl>
  </w:abstractNum>
  <w:abstractNum w:abstractNumId="1">
    <w:nsid w:val="5AAF3D9C"/>
    <w:multiLevelType w:val="hybridMultilevel"/>
    <w:tmpl w:val="7C10D704"/>
    <w:lvl w:ilvl="0" w:tplc="294465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EF"/>
    <w:rsid w:val="0043158D"/>
    <w:rsid w:val="0058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8E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8E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next w:val="a"/>
    <w:rsid w:val="005808E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2020-04-23T12:59:00Z</dcterms:created>
  <dcterms:modified xsi:type="dcterms:W3CDTF">2020-04-23T12:59:00Z</dcterms:modified>
</cp:coreProperties>
</file>