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1B6D4" w14:textId="77777777" w:rsidR="00A320EC" w:rsidRDefault="00A320EC" w:rsidP="00A320EC">
      <w:pPr>
        <w:tabs>
          <w:tab w:val="left" w:pos="4536"/>
        </w:tabs>
        <w:spacing w:after="0" w:line="360" w:lineRule="auto"/>
        <w:jc w:val="center"/>
        <w:rPr>
          <w:rFonts w:ascii="Times New Roman" w:hAnsi="Times New Roman"/>
          <w:b/>
          <w:szCs w:val="20"/>
        </w:rPr>
      </w:pPr>
    </w:p>
    <w:p w14:paraId="315FB823" w14:textId="77777777" w:rsidR="00A320EC" w:rsidRPr="00FA1971" w:rsidRDefault="00A320EC" w:rsidP="00A320EC">
      <w:pPr>
        <w:tabs>
          <w:tab w:val="left" w:pos="4536"/>
        </w:tabs>
        <w:spacing w:after="0" w:line="360" w:lineRule="auto"/>
        <w:jc w:val="center"/>
        <w:rPr>
          <w:rFonts w:ascii="Times New Roman" w:hAnsi="Times New Roman"/>
          <w:b/>
          <w:szCs w:val="20"/>
        </w:rPr>
      </w:pPr>
      <w:r w:rsidRPr="00FA1971">
        <w:rPr>
          <w:rFonts w:ascii="Times New Roman" w:hAnsi="Times New Roman"/>
          <w:b/>
          <w:szCs w:val="20"/>
        </w:rPr>
        <w:t>ПСКОВСКАЯ ОБЛАСТЬ</w:t>
      </w:r>
    </w:p>
    <w:p w14:paraId="4027D761" w14:textId="77777777" w:rsidR="00A320EC" w:rsidRPr="00FA1971" w:rsidRDefault="00A320EC" w:rsidP="00A320EC">
      <w:pPr>
        <w:keepNext/>
        <w:spacing w:after="0" w:line="360" w:lineRule="auto"/>
        <w:jc w:val="center"/>
        <w:outlineLvl w:val="3"/>
        <w:rPr>
          <w:rFonts w:ascii="Times New Roman" w:hAnsi="Times New Roman"/>
          <w:b/>
          <w:szCs w:val="20"/>
        </w:rPr>
      </w:pPr>
      <w:r w:rsidRPr="00FA1971">
        <w:rPr>
          <w:rFonts w:ascii="Times New Roman" w:hAnsi="Times New Roman"/>
          <w:b/>
          <w:szCs w:val="20"/>
        </w:rPr>
        <w:t>МУНИЦИПАЛЬНОЕ ОБРАЗОВАНИЕ «ПУСТОШКИНСКИЙ РАЙОН»</w:t>
      </w:r>
    </w:p>
    <w:p w14:paraId="537E74B6" w14:textId="77777777" w:rsidR="00A320EC" w:rsidRPr="00FA1971" w:rsidRDefault="00A320EC" w:rsidP="00A320EC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FA1971">
        <w:rPr>
          <w:rFonts w:ascii="Times New Roman" w:hAnsi="Times New Roman"/>
          <w:b/>
          <w:szCs w:val="20"/>
        </w:rPr>
        <w:t>АДМИНИСТРАЦИЯ ПУСТОШКИНСКОГО РАЙОНА</w:t>
      </w:r>
    </w:p>
    <w:p w14:paraId="3550471B" w14:textId="77777777" w:rsidR="00A320EC" w:rsidRPr="00FA1971" w:rsidRDefault="00A320EC" w:rsidP="00A320E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3C49A3E" w14:textId="77777777" w:rsidR="00A320EC" w:rsidRPr="00FA1971" w:rsidRDefault="00A320EC" w:rsidP="00A320EC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</w:rPr>
      </w:pPr>
      <w:r w:rsidRPr="00FA1971">
        <w:rPr>
          <w:rFonts w:ascii="Times New Roman" w:hAnsi="Times New Roman"/>
          <w:b/>
          <w:sz w:val="36"/>
          <w:szCs w:val="20"/>
        </w:rPr>
        <w:t xml:space="preserve">ПОСТАНОВЛЕНИЕ </w:t>
      </w:r>
    </w:p>
    <w:p w14:paraId="085E28A6" w14:textId="77777777" w:rsidR="00A320EC" w:rsidRPr="00FA1971" w:rsidRDefault="00A320EC" w:rsidP="00A320E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701"/>
        <w:gridCol w:w="425"/>
        <w:gridCol w:w="1134"/>
      </w:tblGrid>
      <w:tr w:rsidR="00A320EC" w:rsidRPr="009F013B" w14:paraId="0690BA5A" w14:textId="77777777" w:rsidTr="006C1A6B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4A1FE7" w14:textId="77777777" w:rsidR="00A320EC" w:rsidRPr="00FA1971" w:rsidRDefault="00A320EC" w:rsidP="006C1A6B">
            <w:pPr>
              <w:spacing w:before="60"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A1971">
              <w:rPr>
                <w:rFonts w:ascii="Times New Roman" w:hAnsi="Times New Roman"/>
                <w:sz w:val="24"/>
                <w:szCs w:val="20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B6B236" w14:textId="77777777" w:rsidR="00A320EC" w:rsidRPr="00FA1971" w:rsidRDefault="007A40C7" w:rsidP="007A40C7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15</w:t>
            </w:r>
            <w:r w:rsidR="00A320EC" w:rsidRPr="00FA1971">
              <w:rPr>
                <w:rFonts w:ascii="Times New Roman" w:hAnsi="Times New Roman"/>
                <w:sz w:val="28"/>
                <w:szCs w:val="20"/>
              </w:rPr>
              <w:t>.</w:t>
            </w:r>
            <w:r>
              <w:rPr>
                <w:rFonts w:ascii="Times New Roman" w:hAnsi="Times New Roman"/>
                <w:sz w:val="28"/>
                <w:szCs w:val="20"/>
              </w:rPr>
              <w:t>1</w:t>
            </w:r>
            <w:r w:rsidR="00A320EC" w:rsidRPr="00FA1971">
              <w:rPr>
                <w:rFonts w:ascii="Times New Roman" w:hAnsi="Times New Roman"/>
                <w:sz w:val="28"/>
                <w:szCs w:val="20"/>
              </w:rPr>
              <w:t>2.20</w:t>
            </w:r>
            <w:r>
              <w:rPr>
                <w:rFonts w:ascii="Times New Roman" w:hAnsi="Times New Roman"/>
                <w:sz w:val="28"/>
                <w:szCs w:val="20"/>
              </w:rPr>
              <w:t>21</w:t>
            </w:r>
            <w:r w:rsidR="00A320EC" w:rsidRPr="00FA1971">
              <w:rPr>
                <w:rFonts w:ascii="Times New Roman" w:hAnsi="Times New Roman"/>
                <w:sz w:val="28"/>
                <w:szCs w:val="20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DFC4E4" w14:textId="77777777" w:rsidR="00A320EC" w:rsidRPr="00FA1971" w:rsidRDefault="00A320EC" w:rsidP="006C1A6B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A1971">
              <w:rPr>
                <w:rFonts w:ascii="Times New Roman" w:hAnsi="Times New Roman"/>
                <w:sz w:val="24"/>
                <w:szCs w:val="20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9141A8" w14:textId="77777777" w:rsidR="00A320EC" w:rsidRPr="00FA1971" w:rsidRDefault="007A40C7" w:rsidP="006C1A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671C84">
              <w:rPr>
                <w:rFonts w:ascii="Times New Roman" w:hAnsi="Times New Roman"/>
                <w:sz w:val="28"/>
                <w:szCs w:val="20"/>
              </w:rPr>
              <w:t>161</w:t>
            </w:r>
          </w:p>
        </w:tc>
      </w:tr>
    </w:tbl>
    <w:p w14:paraId="7949CCE2" w14:textId="77777777" w:rsidR="00A320EC" w:rsidRDefault="00A320EC" w:rsidP="00A320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971">
        <w:rPr>
          <w:rFonts w:ascii="Times New Roman" w:hAnsi="Times New Roman"/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82300 г"/>
        </w:smartTagPr>
        <w:r w:rsidRPr="00FA1971">
          <w:rPr>
            <w:rFonts w:ascii="Times New Roman" w:hAnsi="Times New Roman"/>
            <w:b/>
            <w:sz w:val="20"/>
            <w:szCs w:val="20"/>
          </w:rPr>
          <w:t>182300 г</w:t>
        </w:r>
      </w:smartTag>
      <w:r w:rsidRPr="00FA1971">
        <w:rPr>
          <w:rFonts w:ascii="Times New Roman" w:hAnsi="Times New Roman"/>
          <w:b/>
          <w:sz w:val="20"/>
          <w:szCs w:val="20"/>
        </w:rPr>
        <w:t>. Пустошка</w:t>
      </w:r>
      <w:r w:rsidRPr="00FA1971">
        <w:rPr>
          <w:rFonts w:ascii="Times New Roman" w:hAnsi="Times New Roman"/>
          <w:sz w:val="28"/>
          <w:szCs w:val="28"/>
        </w:rPr>
        <w:t xml:space="preserve"> </w:t>
      </w:r>
    </w:p>
    <w:p w14:paraId="1F45F12A" w14:textId="77777777" w:rsidR="00A320EC" w:rsidRPr="00FA1971" w:rsidRDefault="00A320EC" w:rsidP="00A320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41A3DC" w14:textId="77777777" w:rsidR="007B4489" w:rsidRPr="007B4489" w:rsidRDefault="00A320EC" w:rsidP="007B4489">
      <w:pPr>
        <w:ind w:right="4252"/>
        <w:jc w:val="both"/>
        <w:rPr>
          <w:rFonts w:ascii="Times New Roman" w:hAnsi="Times New Roman"/>
          <w:sz w:val="28"/>
          <w:szCs w:val="28"/>
        </w:rPr>
      </w:pPr>
      <w:r w:rsidRPr="007B4489">
        <w:rPr>
          <w:rFonts w:ascii="Times New Roman" w:hAnsi="Times New Roman"/>
          <w:sz w:val="28"/>
          <w:szCs w:val="28"/>
        </w:rPr>
        <w:t>О    внесении   изменений   в    постановление Администрации   Пустошкинского  района от</w:t>
      </w:r>
      <w:r w:rsidR="007B4489">
        <w:rPr>
          <w:rFonts w:ascii="Times New Roman" w:hAnsi="Times New Roman"/>
          <w:sz w:val="28"/>
          <w:szCs w:val="28"/>
        </w:rPr>
        <w:t xml:space="preserve"> 29.01.2021 года № 8</w:t>
      </w:r>
      <w:r w:rsidRPr="007B4489">
        <w:rPr>
          <w:rFonts w:ascii="Times New Roman" w:hAnsi="Times New Roman"/>
          <w:sz w:val="28"/>
          <w:szCs w:val="28"/>
        </w:rPr>
        <w:t xml:space="preserve"> </w:t>
      </w:r>
      <w:r w:rsidR="007B4489">
        <w:rPr>
          <w:rFonts w:ascii="Times New Roman" w:hAnsi="Times New Roman"/>
          <w:sz w:val="28"/>
          <w:szCs w:val="28"/>
        </w:rPr>
        <w:t>«</w:t>
      </w:r>
      <w:r w:rsidR="007B4489" w:rsidRPr="007B4489">
        <w:rPr>
          <w:rFonts w:ascii="Times New Roman" w:hAnsi="Times New Roman"/>
          <w:sz w:val="28"/>
          <w:szCs w:val="28"/>
        </w:rPr>
        <w:t>Об утверждении муниципальной программы  муниципального образования «</w:t>
      </w:r>
      <w:proofErr w:type="spellStart"/>
      <w:r w:rsidR="007B4489" w:rsidRPr="007B4489">
        <w:rPr>
          <w:rFonts w:ascii="Times New Roman" w:hAnsi="Times New Roman"/>
          <w:sz w:val="28"/>
          <w:szCs w:val="28"/>
        </w:rPr>
        <w:t>Пустошкинский</w:t>
      </w:r>
      <w:proofErr w:type="spellEnd"/>
      <w:r w:rsidR="007B4489" w:rsidRPr="007B4489">
        <w:rPr>
          <w:rFonts w:ascii="Times New Roman" w:hAnsi="Times New Roman"/>
          <w:sz w:val="28"/>
          <w:szCs w:val="28"/>
        </w:rPr>
        <w:t xml:space="preserve"> район» «Обеспечение безопасности граждан на территории Пустошкинского района» на 2021 – 2023  годы </w:t>
      </w:r>
    </w:p>
    <w:p w14:paraId="46381353" w14:textId="77777777" w:rsidR="00A320EC" w:rsidRDefault="00A320EC" w:rsidP="00A320EC">
      <w:pPr>
        <w:pStyle w:val="a3"/>
        <w:tabs>
          <w:tab w:val="left" w:pos="5954"/>
        </w:tabs>
        <w:ind w:right="4819"/>
        <w:jc w:val="both"/>
        <w:rPr>
          <w:rFonts w:ascii="Times New Roman" w:hAnsi="Times New Roman"/>
          <w:sz w:val="28"/>
          <w:szCs w:val="28"/>
        </w:rPr>
      </w:pPr>
    </w:p>
    <w:p w14:paraId="45CE2BD5" w14:textId="02B61791" w:rsidR="00B76EFB" w:rsidRDefault="007B4489" w:rsidP="00B76E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8260D">
        <w:rPr>
          <w:rFonts w:ascii="Times New Roman" w:hAnsi="Times New Roman"/>
          <w:sz w:val="28"/>
          <w:szCs w:val="28"/>
        </w:rPr>
        <w:tab/>
      </w:r>
      <w:r w:rsidRPr="007B4489">
        <w:rPr>
          <w:rFonts w:ascii="Times New Roman" w:hAnsi="Times New Roman"/>
          <w:sz w:val="28"/>
          <w:szCs w:val="28"/>
        </w:rPr>
        <w:t>В соответствии со ст. 179  Бюджетного кодекса Российской Федерации,  постановлением  Администрации Пустошкинского района от 30.09.2015 г. № 146 «Об утверждении порядка разработки, формирования, реализации и оценки эффективности муниципальных программ муниципального образования «</w:t>
      </w:r>
      <w:proofErr w:type="spellStart"/>
      <w:r w:rsidRPr="007B4489">
        <w:rPr>
          <w:rFonts w:ascii="Times New Roman" w:hAnsi="Times New Roman"/>
          <w:sz w:val="28"/>
          <w:szCs w:val="28"/>
        </w:rPr>
        <w:t>Пустошкинский</w:t>
      </w:r>
      <w:proofErr w:type="spellEnd"/>
      <w:r w:rsidRPr="007B4489">
        <w:rPr>
          <w:rFonts w:ascii="Times New Roman" w:hAnsi="Times New Roman"/>
          <w:sz w:val="28"/>
          <w:szCs w:val="28"/>
        </w:rPr>
        <w:t xml:space="preserve"> район», с распоряжением Администрации Пустошкинского района от 08.09.2020 г. № 329 «Об утверждении Перечня муниципальных программ муниципального образования «</w:t>
      </w:r>
      <w:proofErr w:type="spellStart"/>
      <w:r w:rsidRPr="007B4489">
        <w:rPr>
          <w:rFonts w:ascii="Times New Roman" w:hAnsi="Times New Roman"/>
          <w:sz w:val="28"/>
          <w:szCs w:val="28"/>
        </w:rPr>
        <w:t>Пустошкинский</w:t>
      </w:r>
      <w:proofErr w:type="spellEnd"/>
      <w:r w:rsidRPr="007B4489">
        <w:rPr>
          <w:rFonts w:ascii="Times New Roman" w:hAnsi="Times New Roman"/>
          <w:sz w:val="28"/>
          <w:szCs w:val="28"/>
        </w:rPr>
        <w:t xml:space="preserve"> район»  на 2021 – 2023 годы», руководствуясь ст. 29 Устава муниципального образования «</w:t>
      </w:r>
      <w:proofErr w:type="spellStart"/>
      <w:r w:rsidRPr="007B4489">
        <w:rPr>
          <w:rFonts w:ascii="Times New Roman" w:hAnsi="Times New Roman"/>
          <w:sz w:val="28"/>
          <w:szCs w:val="28"/>
        </w:rPr>
        <w:t>Пустошкинский</w:t>
      </w:r>
      <w:proofErr w:type="spellEnd"/>
      <w:r w:rsidRPr="007B4489">
        <w:rPr>
          <w:rFonts w:ascii="Times New Roman" w:hAnsi="Times New Roman"/>
          <w:sz w:val="28"/>
          <w:szCs w:val="28"/>
        </w:rPr>
        <w:t xml:space="preserve"> район»</w:t>
      </w:r>
      <w:r w:rsidR="00B76EFB">
        <w:rPr>
          <w:rFonts w:ascii="Times New Roman" w:hAnsi="Times New Roman"/>
          <w:sz w:val="28"/>
          <w:szCs w:val="28"/>
        </w:rPr>
        <w:t xml:space="preserve">, </w:t>
      </w:r>
      <w:r w:rsidRPr="007B4489">
        <w:rPr>
          <w:rFonts w:ascii="Times New Roman" w:hAnsi="Times New Roman"/>
          <w:sz w:val="28"/>
          <w:szCs w:val="28"/>
        </w:rPr>
        <w:t>Администрация Пустошкинского района ПОСТАНОВЛЯЕТ:</w:t>
      </w:r>
    </w:p>
    <w:p w14:paraId="2E406726" w14:textId="77777777" w:rsidR="00B76EFB" w:rsidRDefault="00A320EC" w:rsidP="00B76E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1971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 xml:space="preserve">. Внести в </w:t>
      </w:r>
      <w:proofErr w:type="gramStart"/>
      <w:r>
        <w:rPr>
          <w:rFonts w:ascii="Times New Roman" w:hAnsi="Times New Roman"/>
          <w:sz w:val="28"/>
          <w:szCs w:val="28"/>
        </w:rPr>
        <w:t>постановление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Пустошкинского района от  </w:t>
      </w:r>
      <w:r w:rsidR="007B4489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</w:t>
      </w:r>
      <w:r w:rsidR="007B4489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</w:t>
      </w:r>
      <w:r w:rsidR="007B4489">
        <w:rPr>
          <w:rFonts w:ascii="Times New Roman" w:hAnsi="Times New Roman"/>
          <w:sz w:val="28"/>
          <w:szCs w:val="28"/>
        </w:rPr>
        <w:t xml:space="preserve">21 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7B448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«Об утверждении  муниципальной  программы 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Пустошкинский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 «</w:t>
      </w:r>
      <w:r w:rsidR="007B4489">
        <w:rPr>
          <w:rFonts w:ascii="Times New Roman" w:hAnsi="Times New Roman"/>
          <w:sz w:val="28"/>
          <w:szCs w:val="28"/>
        </w:rPr>
        <w:t xml:space="preserve">Обеспечение безопасности граждан  на территории  </w:t>
      </w:r>
      <w:r>
        <w:rPr>
          <w:rFonts w:ascii="Times New Roman" w:hAnsi="Times New Roman"/>
          <w:sz w:val="28"/>
          <w:szCs w:val="28"/>
        </w:rPr>
        <w:t>Пустошкинско</w:t>
      </w:r>
      <w:r w:rsidR="007B4489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7B448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 на 20</w:t>
      </w:r>
      <w:r w:rsidR="007B4489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-202</w:t>
      </w:r>
      <w:r w:rsidR="007B4489">
        <w:rPr>
          <w:rFonts w:ascii="Times New Roman" w:hAnsi="Times New Roman"/>
          <w:sz w:val="28"/>
          <w:szCs w:val="28"/>
        </w:rPr>
        <w:t>3</w:t>
      </w:r>
      <w:r w:rsidR="006B57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годы следующие  изменения и дополнения:</w:t>
      </w:r>
    </w:p>
    <w:p w14:paraId="29DEEC26" w14:textId="28A071F4" w:rsidR="00A320EC" w:rsidRDefault="00A320EC" w:rsidP="00B76E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в муниципальной </w:t>
      </w:r>
      <w:proofErr w:type="gramStart"/>
      <w:r>
        <w:rPr>
          <w:rFonts w:ascii="Times New Roman" w:hAnsi="Times New Roman"/>
          <w:sz w:val="28"/>
          <w:szCs w:val="28"/>
        </w:rPr>
        <w:t>программе  «</w:t>
      </w:r>
      <w:proofErr w:type="gramEnd"/>
      <w:r w:rsidR="006B574A">
        <w:rPr>
          <w:rFonts w:ascii="Times New Roman" w:hAnsi="Times New Roman"/>
          <w:sz w:val="28"/>
          <w:szCs w:val="28"/>
        </w:rPr>
        <w:t>Обеспечение безопасности граждан  на территории  Пустошкинского района» на 2021-2023 годы</w:t>
      </w:r>
      <w:r>
        <w:rPr>
          <w:rFonts w:ascii="Times New Roman" w:hAnsi="Times New Roman"/>
          <w:sz w:val="28"/>
          <w:szCs w:val="28"/>
        </w:rPr>
        <w:t xml:space="preserve">  (далее - Программа): </w:t>
      </w:r>
    </w:p>
    <w:p w14:paraId="681649BD" w14:textId="77777777" w:rsidR="00A320EC" w:rsidRDefault="00A320EC" w:rsidP="007B44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1.1.1. в паспорте Программы:</w:t>
      </w:r>
    </w:p>
    <w:p w14:paraId="3A17D2FE" w14:textId="77777777" w:rsidR="00A320EC" w:rsidRDefault="00A320EC" w:rsidP="00A320EC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1.1.1.1. в строке «Объемы бюджетных ассигнований программы» (бюджетные  ассигнования  по подпрограммам, ведомственным целевым программам, основным мероприятиям, включенным в состав  программы)» Программы абзац «20</w:t>
      </w:r>
      <w:r w:rsidR="007A40C7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год» изложить в следующей редакции:</w:t>
      </w:r>
    </w:p>
    <w:p w14:paraId="3F06335D" w14:textId="77777777" w:rsidR="00C66CAF" w:rsidRPr="00C66CAF" w:rsidRDefault="00DE5361" w:rsidP="00C66CAF">
      <w:pPr>
        <w:tabs>
          <w:tab w:val="left" w:pos="324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66CAF" w:rsidRPr="00C66CAF">
        <w:rPr>
          <w:rFonts w:ascii="Times New Roman" w:hAnsi="Times New Roman"/>
          <w:sz w:val="24"/>
          <w:szCs w:val="24"/>
        </w:rPr>
        <w:t xml:space="preserve">РАЗДЕЛ </w:t>
      </w:r>
      <w:r w:rsidR="00C66CAF" w:rsidRPr="00C66CAF">
        <w:rPr>
          <w:rFonts w:ascii="Times New Roman" w:hAnsi="Times New Roman"/>
          <w:sz w:val="24"/>
          <w:szCs w:val="24"/>
          <w:lang w:val="en-US"/>
        </w:rPr>
        <w:t>I</w:t>
      </w:r>
      <w:r w:rsidR="00C66CAF" w:rsidRPr="00C66CAF">
        <w:rPr>
          <w:rFonts w:ascii="Times New Roman" w:hAnsi="Times New Roman"/>
          <w:sz w:val="24"/>
          <w:szCs w:val="24"/>
        </w:rPr>
        <w:t xml:space="preserve">. </w:t>
      </w:r>
      <w:r w:rsidR="00C66CAF" w:rsidRPr="00C66CAF">
        <w:rPr>
          <w:rFonts w:ascii="Times New Roman" w:hAnsi="Times New Roman"/>
          <w:b/>
          <w:sz w:val="24"/>
          <w:szCs w:val="24"/>
        </w:rPr>
        <w:t>Паспорт муниципальной программы муниципального образования «</w:t>
      </w:r>
      <w:proofErr w:type="spellStart"/>
      <w:r w:rsidR="00C66CAF" w:rsidRPr="00C66CAF">
        <w:rPr>
          <w:rFonts w:ascii="Times New Roman" w:hAnsi="Times New Roman"/>
          <w:b/>
          <w:sz w:val="24"/>
          <w:szCs w:val="24"/>
        </w:rPr>
        <w:t>Пустошкинский</w:t>
      </w:r>
      <w:proofErr w:type="spellEnd"/>
      <w:r w:rsidR="00C66CAF" w:rsidRPr="00C66CAF">
        <w:rPr>
          <w:rFonts w:ascii="Times New Roman" w:hAnsi="Times New Roman"/>
          <w:b/>
          <w:sz w:val="24"/>
          <w:szCs w:val="24"/>
        </w:rPr>
        <w:t xml:space="preserve"> район»</w:t>
      </w:r>
      <w:r w:rsidR="00C66CAF" w:rsidRPr="00C66CAF">
        <w:rPr>
          <w:rFonts w:ascii="Times New Roman" w:hAnsi="Times New Roman"/>
          <w:sz w:val="24"/>
          <w:szCs w:val="24"/>
        </w:rPr>
        <w:t xml:space="preserve">  </w:t>
      </w:r>
      <w:r w:rsidR="00C66CAF" w:rsidRPr="00C66CAF">
        <w:rPr>
          <w:rFonts w:ascii="Times New Roman" w:hAnsi="Times New Roman"/>
          <w:b/>
          <w:sz w:val="24"/>
          <w:szCs w:val="24"/>
        </w:rPr>
        <w:t xml:space="preserve">«Обеспечение безопасности граждан на территории Пустошкинского района» на 2021 - 2023 годы </w:t>
      </w:r>
    </w:p>
    <w:tbl>
      <w:tblPr>
        <w:tblW w:w="9963" w:type="dxa"/>
        <w:jc w:val="center"/>
        <w:tblLook w:val="04A0" w:firstRow="1" w:lastRow="0" w:firstColumn="1" w:lastColumn="0" w:noHBand="0" w:noVBand="1"/>
      </w:tblPr>
      <w:tblGrid>
        <w:gridCol w:w="3843"/>
        <w:gridCol w:w="6120"/>
      </w:tblGrid>
      <w:tr w:rsidR="00C66CAF" w:rsidRPr="00C66CAF" w14:paraId="18EEC637" w14:textId="77777777" w:rsidTr="00C66CAF">
        <w:trPr>
          <w:trHeight w:val="36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4F7F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CAF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BDBE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CAF">
              <w:rPr>
                <w:rFonts w:ascii="Times New Roman" w:hAnsi="Times New Roman"/>
                <w:sz w:val="24"/>
                <w:szCs w:val="24"/>
              </w:rPr>
              <w:t xml:space="preserve">«Обеспечение безопасности граждан на территории Пустошкинского района» на 2021 – 2023 годы (далее – муниципальная программа) </w:t>
            </w:r>
          </w:p>
        </w:tc>
      </w:tr>
      <w:tr w:rsidR="00C66CAF" w:rsidRPr="00C66CAF" w14:paraId="41537DBC" w14:textId="77777777" w:rsidTr="00C66CAF">
        <w:trPr>
          <w:trHeight w:val="36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FB8F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CAF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4CAE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CAF">
              <w:rPr>
                <w:rFonts w:ascii="Times New Roman" w:hAnsi="Times New Roman"/>
                <w:sz w:val="24"/>
                <w:szCs w:val="24"/>
              </w:rPr>
              <w:t>Администрация Пустошкинского района</w:t>
            </w:r>
          </w:p>
        </w:tc>
      </w:tr>
      <w:tr w:rsidR="00C66CAF" w:rsidRPr="00C66CAF" w14:paraId="7F94C23C" w14:textId="77777777" w:rsidTr="00C66CAF">
        <w:trPr>
          <w:trHeight w:val="36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B7CEC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CAF">
              <w:rPr>
                <w:rFonts w:ascii="Times New Roman" w:hAnsi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4B97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CAF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Пустошкинского района </w:t>
            </w:r>
          </w:p>
        </w:tc>
      </w:tr>
      <w:tr w:rsidR="00C66CAF" w:rsidRPr="00C66CAF" w14:paraId="62D9A331" w14:textId="77777777" w:rsidTr="00C66CAF">
        <w:trPr>
          <w:trHeight w:val="36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6499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CAF">
              <w:rPr>
                <w:rFonts w:ascii="Times New Roman" w:hAnsi="Times New Roman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BEB2A" w14:textId="77777777" w:rsidR="00C66CAF" w:rsidRPr="00C66CAF" w:rsidRDefault="00C66CAF" w:rsidP="00681F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CAF">
              <w:rPr>
                <w:rFonts w:ascii="Times New Roman" w:hAnsi="Times New Roman"/>
                <w:sz w:val="24"/>
                <w:szCs w:val="24"/>
              </w:rPr>
              <w:t xml:space="preserve">Отделение полиции по </w:t>
            </w:r>
            <w:proofErr w:type="spellStart"/>
            <w:r w:rsidRPr="00C66CAF">
              <w:rPr>
                <w:rFonts w:ascii="Times New Roman" w:hAnsi="Times New Roman"/>
                <w:sz w:val="24"/>
                <w:szCs w:val="24"/>
              </w:rPr>
              <w:t>Пустошкинскому</w:t>
            </w:r>
            <w:proofErr w:type="spellEnd"/>
            <w:r w:rsidRPr="00C66CAF">
              <w:rPr>
                <w:rFonts w:ascii="Times New Roman" w:hAnsi="Times New Roman"/>
                <w:sz w:val="24"/>
                <w:szCs w:val="24"/>
              </w:rPr>
              <w:t xml:space="preserve"> району МО МВД РФ «</w:t>
            </w:r>
            <w:proofErr w:type="spellStart"/>
            <w:r w:rsidRPr="00C66CAF">
              <w:rPr>
                <w:rFonts w:ascii="Times New Roman" w:hAnsi="Times New Roman"/>
                <w:sz w:val="24"/>
                <w:szCs w:val="24"/>
              </w:rPr>
              <w:t>Себежский</w:t>
            </w:r>
            <w:proofErr w:type="spellEnd"/>
            <w:r w:rsidRPr="00C66CAF">
              <w:rPr>
                <w:rFonts w:ascii="Times New Roman" w:hAnsi="Times New Roman"/>
                <w:sz w:val="24"/>
                <w:szCs w:val="24"/>
              </w:rPr>
              <w:t xml:space="preserve">», филиал по </w:t>
            </w:r>
            <w:proofErr w:type="spellStart"/>
            <w:r w:rsidRPr="00C66CAF">
              <w:rPr>
                <w:rFonts w:ascii="Times New Roman" w:hAnsi="Times New Roman"/>
                <w:sz w:val="24"/>
                <w:szCs w:val="24"/>
              </w:rPr>
              <w:t>Пустошкинскому</w:t>
            </w:r>
            <w:proofErr w:type="spellEnd"/>
            <w:r w:rsidRPr="00C66CAF">
              <w:rPr>
                <w:rFonts w:ascii="Times New Roman" w:hAnsi="Times New Roman"/>
                <w:sz w:val="24"/>
                <w:szCs w:val="24"/>
              </w:rPr>
              <w:t xml:space="preserve"> району ФКУ УИИ, </w:t>
            </w:r>
            <w:r w:rsidRPr="00C66CAF">
              <w:rPr>
                <w:rStyle w:val="FontStyle19"/>
                <w:sz w:val="24"/>
                <w:szCs w:val="24"/>
              </w:rPr>
              <w:t xml:space="preserve">Отделение ГКУ Псковской области «Областной центр занятости населения»  по </w:t>
            </w:r>
            <w:proofErr w:type="spellStart"/>
            <w:r w:rsidRPr="00C66CAF">
              <w:rPr>
                <w:rStyle w:val="FontStyle19"/>
                <w:sz w:val="24"/>
                <w:szCs w:val="24"/>
              </w:rPr>
              <w:t>Пустошкинскому</w:t>
            </w:r>
            <w:proofErr w:type="spellEnd"/>
            <w:r w:rsidRPr="00C66CAF">
              <w:rPr>
                <w:rStyle w:val="FontStyle19"/>
                <w:sz w:val="24"/>
                <w:szCs w:val="24"/>
              </w:rPr>
              <w:t xml:space="preserve"> району, комиссия по делам несовершеннолетних и защите их прав в </w:t>
            </w:r>
            <w:proofErr w:type="spellStart"/>
            <w:r w:rsidRPr="00C66CAF">
              <w:rPr>
                <w:rStyle w:val="FontStyle19"/>
                <w:sz w:val="24"/>
                <w:szCs w:val="24"/>
              </w:rPr>
              <w:t>Пустошкинском</w:t>
            </w:r>
            <w:proofErr w:type="spellEnd"/>
            <w:r w:rsidRPr="00C66CAF">
              <w:rPr>
                <w:rStyle w:val="FontStyle19"/>
                <w:sz w:val="24"/>
                <w:szCs w:val="24"/>
              </w:rPr>
              <w:t xml:space="preserve"> районе, </w:t>
            </w:r>
            <w:r w:rsidRPr="00C66CA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C66CAF">
              <w:rPr>
                <w:rFonts w:ascii="Times New Roman" w:hAnsi="Times New Roman"/>
                <w:sz w:val="24"/>
                <w:szCs w:val="24"/>
              </w:rPr>
              <w:t>Пустошкинский</w:t>
            </w:r>
            <w:proofErr w:type="spellEnd"/>
            <w:r w:rsidRPr="00C66CAF">
              <w:rPr>
                <w:rFonts w:ascii="Times New Roman" w:hAnsi="Times New Roman"/>
                <w:sz w:val="24"/>
                <w:szCs w:val="24"/>
              </w:rPr>
              <w:t xml:space="preserve"> центр образования», МБОУ «</w:t>
            </w:r>
            <w:proofErr w:type="spellStart"/>
            <w:r w:rsidRPr="00C66CAF">
              <w:rPr>
                <w:rFonts w:ascii="Times New Roman" w:hAnsi="Times New Roman"/>
                <w:sz w:val="24"/>
                <w:szCs w:val="24"/>
              </w:rPr>
              <w:t>Пустошкинская</w:t>
            </w:r>
            <w:proofErr w:type="spellEnd"/>
            <w:r w:rsidRPr="00C66CAF">
              <w:rPr>
                <w:rFonts w:ascii="Times New Roman" w:hAnsi="Times New Roman"/>
                <w:sz w:val="24"/>
                <w:szCs w:val="24"/>
              </w:rPr>
              <w:t xml:space="preserve"> сельская общеобразовательная школа», МБУК «</w:t>
            </w:r>
            <w:proofErr w:type="spellStart"/>
            <w:r w:rsidRPr="00C66CAF">
              <w:rPr>
                <w:rFonts w:ascii="Times New Roman" w:hAnsi="Times New Roman"/>
                <w:sz w:val="24"/>
                <w:szCs w:val="24"/>
              </w:rPr>
              <w:t>Пустошкинский</w:t>
            </w:r>
            <w:proofErr w:type="spellEnd"/>
            <w:r w:rsidRPr="00C66CAF">
              <w:rPr>
                <w:rFonts w:ascii="Times New Roman" w:hAnsi="Times New Roman"/>
                <w:sz w:val="24"/>
                <w:szCs w:val="24"/>
              </w:rPr>
              <w:t xml:space="preserve"> районный Центр культуры», филиал «</w:t>
            </w:r>
            <w:proofErr w:type="spellStart"/>
            <w:r w:rsidRPr="00C66CAF">
              <w:rPr>
                <w:rFonts w:ascii="Times New Roman" w:hAnsi="Times New Roman"/>
                <w:sz w:val="24"/>
                <w:szCs w:val="24"/>
              </w:rPr>
              <w:t>Пустошкинский</w:t>
            </w:r>
            <w:proofErr w:type="spellEnd"/>
            <w:r w:rsidRPr="00C66CAF">
              <w:rPr>
                <w:rFonts w:ascii="Times New Roman" w:hAnsi="Times New Roman"/>
                <w:sz w:val="24"/>
                <w:szCs w:val="24"/>
              </w:rPr>
              <w:t>» ГБУЗ ПО «</w:t>
            </w:r>
            <w:proofErr w:type="spellStart"/>
            <w:r w:rsidRPr="00C66CAF">
              <w:rPr>
                <w:rFonts w:ascii="Times New Roman" w:hAnsi="Times New Roman"/>
                <w:sz w:val="24"/>
                <w:szCs w:val="24"/>
              </w:rPr>
              <w:t>Новосокольническая</w:t>
            </w:r>
            <w:proofErr w:type="spellEnd"/>
            <w:r w:rsidRPr="00C66CAF">
              <w:rPr>
                <w:rFonts w:ascii="Times New Roman" w:hAnsi="Times New Roman"/>
                <w:sz w:val="24"/>
                <w:szCs w:val="24"/>
              </w:rPr>
              <w:t xml:space="preserve"> межрайонная больница», сельские поселения «</w:t>
            </w:r>
            <w:proofErr w:type="spellStart"/>
            <w:r w:rsidRPr="00C66CAF">
              <w:rPr>
                <w:rFonts w:ascii="Times New Roman" w:hAnsi="Times New Roman"/>
                <w:sz w:val="24"/>
                <w:szCs w:val="24"/>
              </w:rPr>
              <w:t>Алольская</w:t>
            </w:r>
            <w:proofErr w:type="spellEnd"/>
            <w:r w:rsidRPr="00C66CAF">
              <w:rPr>
                <w:rFonts w:ascii="Times New Roman" w:hAnsi="Times New Roman"/>
                <w:sz w:val="24"/>
                <w:szCs w:val="24"/>
              </w:rPr>
              <w:t xml:space="preserve"> волость», «</w:t>
            </w:r>
            <w:proofErr w:type="spellStart"/>
            <w:r w:rsidRPr="00C66CAF">
              <w:rPr>
                <w:rFonts w:ascii="Times New Roman" w:hAnsi="Times New Roman"/>
                <w:sz w:val="24"/>
                <w:szCs w:val="24"/>
              </w:rPr>
              <w:t>Гультяевская</w:t>
            </w:r>
            <w:proofErr w:type="spellEnd"/>
            <w:r w:rsidRPr="00C66CAF">
              <w:rPr>
                <w:rFonts w:ascii="Times New Roman" w:hAnsi="Times New Roman"/>
                <w:sz w:val="24"/>
                <w:szCs w:val="24"/>
              </w:rPr>
              <w:t xml:space="preserve"> волость», «</w:t>
            </w:r>
            <w:proofErr w:type="spellStart"/>
            <w:r w:rsidRPr="00C66CAF">
              <w:rPr>
                <w:rFonts w:ascii="Times New Roman" w:hAnsi="Times New Roman"/>
                <w:sz w:val="24"/>
                <w:szCs w:val="24"/>
              </w:rPr>
              <w:t>Забельская</w:t>
            </w:r>
            <w:proofErr w:type="spellEnd"/>
            <w:r w:rsidRPr="00C66CAF">
              <w:rPr>
                <w:rFonts w:ascii="Times New Roman" w:hAnsi="Times New Roman"/>
                <w:sz w:val="24"/>
                <w:szCs w:val="24"/>
              </w:rPr>
              <w:t xml:space="preserve"> волость», «Пр</w:t>
            </w:r>
            <w:r w:rsidR="00681FF2">
              <w:rPr>
                <w:rFonts w:ascii="Times New Roman" w:hAnsi="Times New Roman"/>
                <w:sz w:val="24"/>
                <w:szCs w:val="24"/>
              </w:rPr>
              <w:t>и</w:t>
            </w:r>
            <w:r w:rsidRPr="00C66CAF">
              <w:rPr>
                <w:rFonts w:ascii="Times New Roman" w:hAnsi="Times New Roman"/>
                <w:sz w:val="24"/>
                <w:szCs w:val="24"/>
              </w:rPr>
              <w:t>городная волость», «Щукинская волость»</w:t>
            </w:r>
          </w:p>
        </w:tc>
      </w:tr>
      <w:tr w:rsidR="00C66CAF" w:rsidRPr="00C66CAF" w14:paraId="0504F8A7" w14:textId="77777777" w:rsidTr="00C66CAF">
        <w:trPr>
          <w:trHeight w:val="36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6F3C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CAF">
              <w:rPr>
                <w:rFonts w:ascii="Times New Roman" w:hAnsi="Times New Roman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21DE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CAF">
              <w:rPr>
                <w:rFonts w:ascii="Times New Roman" w:hAnsi="Times New Roman"/>
                <w:sz w:val="24"/>
                <w:szCs w:val="24"/>
              </w:rPr>
              <w:t xml:space="preserve">1. Профилактика правонарушений и асоциального поведения граждан. </w:t>
            </w:r>
          </w:p>
          <w:p w14:paraId="757E3004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CAF">
              <w:rPr>
                <w:rFonts w:ascii="Times New Roman" w:hAnsi="Times New Roman"/>
                <w:sz w:val="24"/>
                <w:szCs w:val="24"/>
              </w:rPr>
              <w:t>2. Пожарная безопасность муниципального образования</w:t>
            </w:r>
          </w:p>
        </w:tc>
      </w:tr>
      <w:tr w:rsidR="00C66CAF" w:rsidRPr="00C66CAF" w14:paraId="479E8DDA" w14:textId="77777777" w:rsidTr="00C66CAF">
        <w:trPr>
          <w:trHeight w:val="36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C110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CAF">
              <w:rPr>
                <w:rFonts w:ascii="Times New Roman" w:hAnsi="Times New Roman"/>
                <w:sz w:val="24"/>
                <w:szCs w:val="24"/>
              </w:rPr>
              <w:t xml:space="preserve">Ведомственные целевые 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449A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CAF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C66CAF" w:rsidRPr="00C66CAF" w14:paraId="7E6E7AA4" w14:textId="77777777" w:rsidTr="00C66CAF">
        <w:trPr>
          <w:trHeight w:val="36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4D018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CAF">
              <w:rPr>
                <w:rFonts w:ascii="Times New Roman" w:hAnsi="Times New Roman"/>
                <w:sz w:val="24"/>
                <w:szCs w:val="24"/>
              </w:rPr>
              <w:t xml:space="preserve">Основные мероприятия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F1C6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CAF">
              <w:rPr>
                <w:rFonts w:ascii="Times New Roman" w:hAnsi="Times New Roman"/>
                <w:sz w:val="24"/>
                <w:szCs w:val="24"/>
              </w:rPr>
              <w:t xml:space="preserve">1. Профилактика правонарушений и асоциального поведения граждан.  </w:t>
            </w:r>
          </w:p>
          <w:p w14:paraId="020B1698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CAF">
              <w:rPr>
                <w:rFonts w:ascii="Times New Roman" w:hAnsi="Times New Roman"/>
                <w:sz w:val="24"/>
                <w:szCs w:val="24"/>
              </w:rPr>
              <w:t>2. Обеспечение первичных мер пожарной безопасности</w:t>
            </w:r>
          </w:p>
        </w:tc>
      </w:tr>
      <w:tr w:rsidR="00C66CAF" w:rsidRPr="00C66CAF" w14:paraId="43649BCF" w14:textId="77777777" w:rsidTr="00C66CAF">
        <w:trPr>
          <w:trHeight w:val="379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3D2F9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CAF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A192DD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CAF">
              <w:rPr>
                <w:rFonts w:ascii="Times New Roman" w:hAnsi="Times New Roman"/>
                <w:sz w:val="24"/>
                <w:szCs w:val="24"/>
              </w:rPr>
              <w:t>1.Обеспечение безопасности граждан на территории Пустошкинского района.</w:t>
            </w:r>
          </w:p>
          <w:p w14:paraId="488C2497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CAF">
              <w:rPr>
                <w:rFonts w:ascii="Times New Roman" w:hAnsi="Times New Roman"/>
                <w:sz w:val="24"/>
                <w:szCs w:val="24"/>
              </w:rPr>
              <w:t>2. Создание необходимых условий для обеспечения пожарной безопасности на территории Пустошкинского района.</w:t>
            </w:r>
          </w:p>
        </w:tc>
      </w:tr>
      <w:tr w:rsidR="00C66CAF" w:rsidRPr="00C66CAF" w14:paraId="0209A599" w14:textId="77777777" w:rsidTr="00C66CAF">
        <w:trPr>
          <w:trHeight w:val="417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A1DB5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CAF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12637F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CAF">
              <w:rPr>
                <w:rFonts w:ascii="Times New Roman" w:hAnsi="Times New Roman"/>
                <w:sz w:val="24"/>
                <w:szCs w:val="24"/>
              </w:rPr>
              <w:t>1.Профилактика правонарушений и асоциального поведения граждан.</w:t>
            </w:r>
          </w:p>
          <w:p w14:paraId="6C7FE88F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CAF">
              <w:rPr>
                <w:rFonts w:ascii="Times New Roman" w:hAnsi="Times New Roman"/>
                <w:sz w:val="24"/>
                <w:szCs w:val="24"/>
              </w:rPr>
              <w:t>2.  Создание системы организационных и практических мер по предупреждению пожаров на территории Пустошкинского района.</w:t>
            </w:r>
          </w:p>
        </w:tc>
      </w:tr>
      <w:tr w:rsidR="00C66CAF" w:rsidRPr="00C66CAF" w14:paraId="707CF055" w14:textId="77777777" w:rsidTr="00C66CAF">
        <w:trPr>
          <w:trHeight w:val="417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28492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CAF">
              <w:rPr>
                <w:rFonts w:ascii="Times New Roman" w:hAnsi="Times New Roman"/>
                <w:sz w:val="24"/>
                <w:szCs w:val="24"/>
              </w:rPr>
              <w:t xml:space="preserve">Целевые индикаторы муниципальной программы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44B268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CAF">
              <w:rPr>
                <w:rFonts w:ascii="Times New Roman" w:hAnsi="Times New Roman"/>
                <w:sz w:val="24"/>
                <w:szCs w:val="24"/>
              </w:rPr>
              <w:t xml:space="preserve">1. Удовлетворенность населения деятельностью органов местного самоуправления муниципального района по обеспечению безопасности граждан. </w:t>
            </w:r>
          </w:p>
        </w:tc>
      </w:tr>
      <w:tr w:rsidR="00C66CAF" w:rsidRPr="00C66CAF" w14:paraId="3D7233DA" w14:textId="77777777" w:rsidTr="00C66CAF">
        <w:trPr>
          <w:trHeight w:val="409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CE1B2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CAF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2408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CAF">
              <w:rPr>
                <w:rFonts w:ascii="Times New Roman" w:hAnsi="Times New Roman"/>
                <w:sz w:val="24"/>
                <w:szCs w:val="24"/>
              </w:rPr>
              <w:t>2021 - 2023 годы</w:t>
            </w:r>
          </w:p>
        </w:tc>
      </w:tr>
      <w:tr w:rsidR="00C66CAF" w:rsidRPr="00C66CAF" w14:paraId="2D00CB24" w14:textId="77777777" w:rsidTr="00C66CAF">
        <w:trPr>
          <w:trHeight w:val="300"/>
          <w:jc w:val="center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13C1014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CAF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муниципальной программы (бюджетные ассигнования по подпрограммам, ведомственным целевым программам, основным мероприятиям, включенным в состав программы) </w:t>
            </w:r>
          </w:p>
          <w:p w14:paraId="5841BFF5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D6DFB09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F446ABA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EBF2F1E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7F9207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CAF">
              <w:rPr>
                <w:rFonts w:ascii="Times New Roman" w:hAnsi="Times New Roman"/>
                <w:sz w:val="24"/>
                <w:szCs w:val="24"/>
              </w:rPr>
              <w:t>Общий объем финансирования составляет  2</w:t>
            </w:r>
            <w:r w:rsidR="00671C84">
              <w:rPr>
                <w:rFonts w:ascii="Times New Roman" w:hAnsi="Times New Roman"/>
                <w:sz w:val="24"/>
                <w:szCs w:val="24"/>
              </w:rPr>
              <w:t>6</w:t>
            </w:r>
            <w:r w:rsidRPr="00C66CAF">
              <w:rPr>
                <w:rFonts w:ascii="Times New Roman" w:hAnsi="Times New Roman"/>
                <w:sz w:val="24"/>
                <w:szCs w:val="24"/>
              </w:rPr>
              <w:t>5,</w:t>
            </w:r>
            <w:r w:rsidR="00671C84">
              <w:rPr>
                <w:rFonts w:ascii="Times New Roman" w:hAnsi="Times New Roman"/>
                <w:sz w:val="24"/>
                <w:szCs w:val="24"/>
              </w:rPr>
              <w:t>5</w:t>
            </w:r>
            <w:r w:rsidRPr="00C66CAF">
              <w:rPr>
                <w:rFonts w:ascii="Times New Roman" w:hAnsi="Times New Roman"/>
                <w:sz w:val="24"/>
                <w:szCs w:val="24"/>
              </w:rPr>
              <w:t xml:space="preserve">  тыс. рублей, в том числе: </w:t>
            </w:r>
          </w:p>
          <w:p w14:paraId="3411E166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CAF" w:rsidRPr="00C66CAF" w14:paraId="1A48BAE9" w14:textId="77777777" w:rsidTr="00C66CAF">
        <w:trPr>
          <w:trHeight w:val="300"/>
          <w:jc w:val="center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27DE9B1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7AD4F7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CAF" w:rsidRPr="00C66CAF" w14:paraId="67580AE6" w14:textId="77777777" w:rsidTr="00C66CAF">
        <w:trPr>
          <w:trHeight w:val="300"/>
          <w:jc w:val="center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373271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9702ED" w14:textId="77777777" w:rsidR="00C66CAF" w:rsidRPr="00C66CAF" w:rsidRDefault="00C66CAF" w:rsidP="00681F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CAF">
              <w:rPr>
                <w:rFonts w:ascii="Times New Roman" w:hAnsi="Times New Roman"/>
                <w:sz w:val="24"/>
                <w:szCs w:val="24"/>
              </w:rPr>
              <w:t>2021  год:  -1</w:t>
            </w:r>
            <w:r w:rsidR="00681FF2">
              <w:rPr>
                <w:rFonts w:ascii="Times New Roman" w:hAnsi="Times New Roman"/>
                <w:sz w:val="24"/>
                <w:szCs w:val="24"/>
              </w:rPr>
              <w:t>5</w:t>
            </w:r>
            <w:r w:rsidRPr="00C66CAF">
              <w:rPr>
                <w:rFonts w:ascii="Times New Roman" w:hAnsi="Times New Roman"/>
                <w:sz w:val="24"/>
                <w:szCs w:val="24"/>
              </w:rPr>
              <w:t>1,</w:t>
            </w:r>
            <w:r w:rsidR="00681FF2">
              <w:rPr>
                <w:rFonts w:ascii="Times New Roman" w:hAnsi="Times New Roman"/>
                <w:sz w:val="24"/>
                <w:szCs w:val="24"/>
              </w:rPr>
              <w:t>5</w:t>
            </w:r>
            <w:r w:rsidRPr="00C66CAF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</w:tc>
      </w:tr>
      <w:tr w:rsidR="00C66CAF" w:rsidRPr="00C66CAF" w14:paraId="6A8AB001" w14:textId="77777777" w:rsidTr="00C66CAF">
        <w:trPr>
          <w:trHeight w:val="389"/>
          <w:jc w:val="center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7A6FA5D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BDF8F57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CAF">
              <w:rPr>
                <w:rFonts w:ascii="Times New Roman" w:hAnsi="Times New Roman"/>
                <w:sz w:val="24"/>
                <w:szCs w:val="24"/>
              </w:rPr>
              <w:t xml:space="preserve">2022 год: -  59,0 тыс. рублей; </w:t>
            </w:r>
          </w:p>
        </w:tc>
      </w:tr>
      <w:tr w:rsidR="00C66CAF" w:rsidRPr="00C66CAF" w14:paraId="5E75C3CE" w14:textId="77777777" w:rsidTr="00C66CAF">
        <w:trPr>
          <w:trHeight w:val="389"/>
          <w:jc w:val="center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58F076E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B1CE479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CAF">
              <w:rPr>
                <w:rFonts w:ascii="Times New Roman" w:hAnsi="Times New Roman"/>
                <w:sz w:val="24"/>
                <w:szCs w:val="24"/>
              </w:rPr>
              <w:t>2023 год -   55 ,0 тыс. рублей.</w:t>
            </w:r>
          </w:p>
        </w:tc>
      </w:tr>
      <w:tr w:rsidR="00C66CAF" w:rsidRPr="00C66CAF" w14:paraId="7E438A23" w14:textId="77777777" w:rsidTr="00C66CAF">
        <w:trPr>
          <w:trHeight w:val="300"/>
          <w:jc w:val="center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6E5AB79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F0218B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CAF"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областного бюджета составляет - 0 тыс. рублей, в том числе:</w:t>
            </w:r>
          </w:p>
        </w:tc>
      </w:tr>
      <w:tr w:rsidR="00C66CAF" w:rsidRPr="00C66CAF" w14:paraId="3630DA54" w14:textId="77777777" w:rsidTr="00C66CAF">
        <w:trPr>
          <w:trHeight w:val="300"/>
          <w:jc w:val="center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0176D36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C553E9" w14:textId="77777777" w:rsidR="00C66CAF" w:rsidRPr="00C66CAF" w:rsidRDefault="00C66CAF" w:rsidP="00183A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CAF">
              <w:rPr>
                <w:rFonts w:ascii="Times New Roman" w:hAnsi="Times New Roman"/>
                <w:sz w:val="24"/>
                <w:szCs w:val="24"/>
              </w:rPr>
              <w:t>2021 год: -</w:t>
            </w:r>
            <w:r w:rsidR="00183A15">
              <w:rPr>
                <w:rFonts w:ascii="Times New Roman" w:hAnsi="Times New Roman"/>
                <w:sz w:val="24"/>
                <w:szCs w:val="24"/>
              </w:rPr>
              <w:t>111</w:t>
            </w:r>
            <w:r w:rsidRPr="00C66CAF">
              <w:rPr>
                <w:rFonts w:ascii="Times New Roman" w:hAnsi="Times New Roman"/>
                <w:sz w:val="24"/>
                <w:szCs w:val="24"/>
              </w:rPr>
              <w:t xml:space="preserve"> ,0 тыс. рублей; </w:t>
            </w:r>
          </w:p>
        </w:tc>
      </w:tr>
      <w:tr w:rsidR="00C66CAF" w:rsidRPr="00C66CAF" w14:paraId="771A3EB0" w14:textId="77777777" w:rsidTr="00C66CAF">
        <w:trPr>
          <w:trHeight w:val="300"/>
          <w:jc w:val="center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3490FA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AA6CBB" w14:textId="77777777" w:rsidR="00C66CAF" w:rsidRPr="00C66CAF" w:rsidRDefault="00C66CAF" w:rsidP="00671C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CAF">
              <w:rPr>
                <w:rFonts w:ascii="Times New Roman" w:hAnsi="Times New Roman"/>
                <w:sz w:val="24"/>
                <w:szCs w:val="24"/>
              </w:rPr>
              <w:t>2022 год: -5</w:t>
            </w:r>
            <w:r w:rsidR="00671C84">
              <w:rPr>
                <w:rFonts w:ascii="Times New Roman" w:hAnsi="Times New Roman"/>
                <w:sz w:val="24"/>
                <w:szCs w:val="24"/>
              </w:rPr>
              <w:t>9</w:t>
            </w:r>
            <w:r w:rsidRPr="00C66CAF">
              <w:rPr>
                <w:rFonts w:ascii="Times New Roman" w:hAnsi="Times New Roman"/>
                <w:sz w:val="24"/>
                <w:szCs w:val="24"/>
              </w:rPr>
              <w:t xml:space="preserve">,0 тыс. рублей; </w:t>
            </w:r>
          </w:p>
        </w:tc>
      </w:tr>
      <w:tr w:rsidR="00C66CAF" w:rsidRPr="00C66CAF" w14:paraId="2AC7BEB8" w14:textId="77777777" w:rsidTr="00C66CAF">
        <w:trPr>
          <w:trHeight w:val="369"/>
          <w:jc w:val="center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4E3D069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2BF2A54" w14:textId="77777777" w:rsidR="00C66CAF" w:rsidRPr="00C66CAF" w:rsidRDefault="00C66CAF" w:rsidP="00671C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CAF">
              <w:rPr>
                <w:rFonts w:ascii="Times New Roman" w:hAnsi="Times New Roman"/>
                <w:sz w:val="24"/>
                <w:szCs w:val="24"/>
              </w:rPr>
              <w:t>2023 год - 5</w:t>
            </w:r>
            <w:r w:rsidR="00671C84">
              <w:rPr>
                <w:rFonts w:ascii="Times New Roman" w:hAnsi="Times New Roman"/>
                <w:sz w:val="24"/>
                <w:szCs w:val="24"/>
              </w:rPr>
              <w:t>5</w:t>
            </w:r>
            <w:r w:rsidRPr="00C66CAF">
              <w:rPr>
                <w:rFonts w:ascii="Times New Roman" w:hAnsi="Times New Roman"/>
                <w:sz w:val="24"/>
                <w:szCs w:val="24"/>
              </w:rPr>
              <w:t>,0 тыс. рублей.</w:t>
            </w:r>
          </w:p>
        </w:tc>
      </w:tr>
      <w:tr w:rsidR="00C66CAF" w:rsidRPr="00C66CAF" w14:paraId="149B80D6" w14:textId="77777777" w:rsidTr="00C66CAF">
        <w:trPr>
          <w:trHeight w:val="300"/>
          <w:jc w:val="center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BEC6964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940548" w14:textId="77777777" w:rsidR="00C66CAF" w:rsidRPr="00C66CAF" w:rsidRDefault="00C66CAF" w:rsidP="00671C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CAF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местного бюджета составляет </w:t>
            </w:r>
            <w:r w:rsidR="00671C84">
              <w:rPr>
                <w:rFonts w:ascii="Times New Roman" w:hAnsi="Times New Roman"/>
                <w:sz w:val="24"/>
                <w:szCs w:val="24"/>
              </w:rPr>
              <w:t>40</w:t>
            </w:r>
            <w:r w:rsidRPr="00C66CAF">
              <w:rPr>
                <w:rFonts w:ascii="Times New Roman" w:hAnsi="Times New Roman"/>
                <w:sz w:val="24"/>
                <w:szCs w:val="24"/>
              </w:rPr>
              <w:t>,</w:t>
            </w:r>
            <w:r w:rsidR="00671C84">
              <w:rPr>
                <w:rFonts w:ascii="Times New Roman" w:hAnsi="Times New Roman"/>
                <w:sz w:val="24"/>
                <w:szCs w:val="24"/>
              </w:rPr>
              <w:t>5</w:t>
            </w:r>
            <w:r w:rsidRPr="00C66CAF">
              <w:rPr>
                <w:rFonts w:ascii="Times New Roman" w:hAnsi="Times New Roman"/>
                <w:sz w:val="24"/>
                <w:szCs w:val="24"/>
              </w:rPr>
              <w:t xml:space="preserve">  тыс. рублей, в том числе:</w:t>
            </w:r>
          </w:p>
        </w:tc>
      </w:tr>
      <w:tr w:rsidR="00C66CAF" w:rsidRPr="00C66CAF" w14:paraId="1BE43C9F" w14:textId="77777777" w:rsidTr="00C66CAF">
        <w:trPr>
          <w:trHeight w:val="300"/>
          <w:jc w:val="center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CAA57E0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FA06D1" w14:textId="77777777" w:rsidR="00C66CAF" w:rsidRPr="00C66CAF" w:rsidRDefault="00C66CAF" w:rsidP="00183A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CAF">
              <w:rPr>
                <w:rFonts w:ascii="Times New Roman" w:hAnsi="Times New Roman"/>
                <w:sz w:val="24"/>
                <w:szCs w:val="24"/>
              </w:rPr>
              <w:t>2021 год: - 4</w:t>
            </w:r>
            <w:r w:rsidR="00183A15">
              <w:rPr>
                <w:rFonts w:ascii="Times New Roman" w:hAnsi="Times New Roman"/>
                <w:sz w:val="24"/>
                <w:szCs w:val="24"/>
              </w:rPr>
              <w:t>0</w:t>
            </w:r>
            <w:r w:rsidRPr="00C66CA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r w:rsidR="00183A15">
              <w:rPr>
                <w:rFonts w:ascii="Times New Roman" w:hAnsi="Times New Roman"/>
                <w:sz w:val="24"/>
                <w:szCs w:val="24"/>
              </w:rPr>
              <w:t>5</w:t>
            </w:r>
            <w:r w:rsidRPr="00C66CAF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</w:tc>
      </w:tr>
      <w:tr w:rsidR="00C66CAF" w:rsidRPr="00C66CAF" w14:paraId="2DF8312D" w14:textId="77777777" w:rsidTr="00C66CAF">
        <w:trPr>
          <w:trHeight w:val="300"/>
          <w:jc w:val="center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DF6582F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A1D44D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CAF">
              <w:rPr>
                <w:rFonts w:ascii="Times New Roman" w:hAnsi="Times New Roman"/>
                <w:sz w:val="24"/>
                <w:szCs w:val="24"/>
              </w:rPr>
              <w:t xml:space="preserve">2022 год: -    </w:t>
            </w:r>
            <w:r w:rsidR="00671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CAF">
              <w:rPr>
                <w:rFonts w:ascii="Times New Roman" w:hAnsi="Times New Roman"/>
                <w:sz w:val="24"/>
                <w:szCs w:val="24"/>
              </w:rPr>
              <w:t>0 тыс. рублей;</w:t>
            </w:r>
          </w:p>
          <w:p w14:paraId="715A3D8D" w14:textId="77777777" w:rsidR="00C66CAF" w:rsidRPr="00C66CAF" w:rsidRDefault="00C66CAF" w:rsidP="00671C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CAF">
              <w:rPr>
                <w:rFonts w:ascii="Times New Roman" w:hAnsi="Times New Roman"/>
                <w:sz w:val="24"/>
                <w:szCs w:val="24"/>
              </w:rPr>
              <w:t xml:space="preserve">2023 год: -    </w:t>
            </w:r>
            <w:r w:rsidR="00671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CAF">
              <w:rPr>
                <w:rFonts w:ascii="Times New Roman" w:hAnsi="Times New Roman"/>
                <w:sz w:val="24"/>
                <w:szCs w:val="24"/>
              </w:rPr>
              <w:t>0 тыс. рублей.</w:t>
            </w:r>
          </w:p>
        </w:tc>
      </w:tr>
      <w:tr w:rsidR="00C66CAF" w:rsidRPr="00C66CAF" w14:paraId="16F809BE" w14:textId="77777777" w:rsidTr="00C66CAF">
        <w:trPr>
          <w:trHeight w:val="1128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35501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CAF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 муниципальной 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D00B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CAF">
              <w:rPr>
                <w:rFonts w:ascii="Times New Roman" w:hAnsi="Times New Roman"/>
                <w:sz w:val="24"/>
                <w:szCs w:val="24"/>
              </w:rPr>
              <w:t>1. Удовлетворенность населения деятельностью органов местного самоуправления муниципального района по обеспечению безопасности граждан  - 50</w:t>
            </w:r>
            <w:r w:rsidR="00DE5361">
              <w:rPr>
                <w:rFonts w:ascii="Times New Roman" w:hAnsi="Times New Roman"/>
                <w:sz w:val="24"/>
                <w:szCs w:val="24"/>
              </w:rPr>
              <w:t xml:space="preserve"> %».</w:t>
            </w:r>
            <w:r w:rsidRPr="00C66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1A172E" w14:textId="77777777" w:rsidR="00C66CAF" w:rsidRPr="00C66CAF" w:rsidRDefault="00C66CAF" w:rsidP="00C66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449A832F" w14:textId="77777777" w:rsidR="0095459B" w:rsidRDefault="0095459B" w:rsidP="0095459B">
      <w:pPr>
        <w:pStyle w:val="a5"/>
        <w:ind w:left="1146"/>
        <w:jc w:val="both"/>
        <w:rPr>
          <w:sz w:val="28"/>
          <w:szCs w:val="28"/>
        </w:rPr>
      </w:pPr>
    </w:p>
    <w:p w14:paraId="76A76EA6" w14:textId="77777777" w:rsidR="0095459B" w:rsidRDefault="0095459B" w:rsidP="0095459B">
      <w:pPr>
        <w:pStyle w:val="a5"/>
        <w:numPr>
          <w:ilvl w:val="2"/>
          <w:numId w:val="2"/>
        </w:numPr>
        <w:jc w:val="both"/>
        <w:rPr>
          <w:sz w:val="28"/>
          <w:szCs w:val="28"/>
        </w:rPr>
      </w:pPr>
      <w:r w:rsidRPr="00FD1402">
        <w:rPr>
          <w:sz w:val="28"/>
          <w:szCs w:val="28"/>
        </w:rPr>
        <w:t>В подразделе «Ресурсное обеспечение реализации муниципальной программы за счет средств бюджета муниципального образования» раздела 9 Программы «Обоснование объема финансовых средств, необходимых для реализации муниципальной программы»</w:t>
      </w:r>
      <w:r>
        <w:rPr>
          <w:sz w:val="28"/>
          <w:szCs w:val="28"/>
        </w:rPr>
        <w:t>:</w:t>
      </w:r>
    </w:p>
    <w:p w14:paraId="104CC893" w14:textId="77777777" w:rsidR="0095459B" w:rsidRPr="00D409B8" w:rsidRDefault="0095459B" w:rsidP="0095459B">
      <w:pPr>
        <w:pStyle w:val="a5"/>
        <w:numPr>
          <w:ilvl w:val="3"/>
          <w:numId w:val="2"/>
        </w:numPr>
        <w:jc w:val="both"/>
        <w:rPr>
          <w:sz w:val="28"/>
          <w:szCs w:val="28"/>
        </w:rPr>
      </w:pPr>
      <w:r w:rsidRPr="00D409B8">
        <w:rPr>
          <w:sz w:val="28"/>
          <w:szCs w:val="28"/>
        </w:rPr>
        <w:t xml:space="preserve">строки 1,2, </w:t>
      </w:r>
      <w:r>
        <w:rPr>
          <w:sz w:val="28"/>
          <w:szCs w:val="28"/>
        </w:rPr>
        <w:t>16,</w:t>
      </w:r>
      <w:r w:rsidR="0039678D">
        <w:rPr>
          <w:sz w:val="28"/>
          <w:szCs w:val="28"/>
        </w:rPr>
        <w:t xml:space="preserve"> 1</w:t>
      </w:r>
      <w:r>
        <w:rPr>
          <w:sz w:val="28"/>
          <w:szCs w:val="28"/>
        </w:rPr>
        <w:t>7</w:t>
      </w:r>
      <w:r w:rsidR="0039678D">
        <w:rPr>
          <w:sz w:val="28"/>
          <w:szCs w:val="28"/>
        </w:rPr>
        <w:t xml:space="preserve"> </w:t>
      </w:r>
      <w:r w:rsidRPr="00D409B8">
        <w:rPr>
          <w:sz w:val="28"/>
          <w:szCs w:val="28"/>
        </w:rPr>
        <w:t xml:space="preserve"> изложить в следующей редакции: </w:t>
      </w:r>
    </w:p>
    <w:tbl>
      <w:tblPr>
        <w:tblW w:w="10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9"/>
        <w:gridCol w:w="2064"/>
        <w:gridCol w:w="1158"/>
        <w:gridCol w:w="1417"/>
        <w:gridCol w:w="1276"/>
        <w:gridCol w:w="1958"/>
      </w:tblGrid>
      <w:tr w:rsidR="0095459B" w:rsidRPr="0095459B" w14:paraId="4D0D9266" w14:textId="77777777" w:rsidTr="006C1A6B">
        <w:trPr>
          <w:trHeight w:val="300"/>
          <w:jc w:val="center"/>
        </w:trPr>
        <w:tc>
          <w:tcPr>
            <w:tcW w:w="2849" w:type="dxa"/>
            <w:vMerge w:val="restart"/>
            <w:shd w:val="clear" w:color="auto" w:fill="auto"/>
            <w:vAlign w:val="center"/>
          </w:tcPr>
          <w:p w14:paraId="6CB76307" w14:textId="77777777" w:rsidR="0095459B" w:rsidRPr="0095459B" w:rsidRDefault="0095459B" w:rsidP="006C1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45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525EE327" w14:textId="77777777" w:rsidR="0095459B" w:rsidRPr="0095459B" w:rsidRDefault="0095459B" w:rsidP="006C1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45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5809" w:type="dxa"/>
            <w:gridSpan w:val="4"/>
          </w:tcPr>
          <w:p w14:paraId="1D3D2051" w14:textId="77777777" w:rsidR="0095459B" w:rsidRPr="0095459B" w:rsidRDefault="0095459B" w:rsidP="006C1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45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(тыс. руб.), годы</w:t>
            </w:r>
          </w:p>
        </w:tc>
      </w:tr>
      <w:tr w:rsidR="0095459B" w:rsidRPr="0095459B" w14:paraId="3E44D1C9" w14:textId="77777777" w:rsidTr="006C1A6B">
        <w:trPr>
          <w:trHeight w:val="300"/>
          <w:jc w:val="center"/>
        </w:trPr>
        <w:tc>
          <w:tcPr>
            <w:tcW w:w="2849" w:type="dxa"/>
            <w:vMerge/>
            <w:vAlign w:val="center"/>
          </w:tcPr>
          <w:p w14:paraId="1CB63E21" w14:textId="77777777" w:rsidR="0095459B" w:rsidRPr="0095459B" w:rsidRDefault="0095459B" w:rsidP="006C1A6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vAlign w:val="center"/>
          </w:tcPr>
          <w:p w14:paraId="167A411F" w14:textId="77777777" w:rsidR="0095459B" w:rsidRPr="0095459B" w:rsidRDefault="0095459B" w:rsidP="006C1A6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6B210086" w14:textId="77777777" w:rsidR="0095459B" w:rsidRPr="0095459B" w:rsidRDefault="0095459B" w:rsidP="006C1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45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1E12B5" w14:textId="77777777" w:rsidR="0095459B" w:rsidRPr="0095459B" w:rsidRDefault="0095459B" w:rsidP="006C1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45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C097AC" w14:textId="77777777" w:rsidR="0095459B" w:rsidRPr="0095459B" w:rsidRDefault="0095459B" w:rsidP="006C1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45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958" w:type="dxa"/>
            <w:vAlign w:val="center"/>
          </w:tcPr>
          <w:p w14:paraId="6F878D4E" w14:textId="77777777" w:rsidR="0095459B" w:rsidRPr="0095459B" w:rsidRDefault="0095459B" w:rsidP="006C1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45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95459B" w:rsidRPr="0095459B" w14:paraId="2CF74A5B" w14:textId="77777777" w:rsidTr="006C1A6B">
        <w:trPr>
          <w:trHeight w:val="300"/>
          <w:jc w:val="center"/>
        </w:trPr>
        <w:tc>
          <w:tcPr>
            <w:tcW w:w="2849" w:type="dxa"/>
            <w:shd w:val="clear" w:color="auto" w:fill="auto"/>
            <w:vAlign w:val="center"/>
          </w:tcPr>
          <w:p w14:paraId="7130EDF3" w14:textId="77777777" w:rsidR="0095459B" w:rsidRPr="0095459B" w:rsidRDefault="0095459B" w:rsidP="006C1A6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545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7D256CA0" w14:textId="77777777" w:rsidR="0095459B" w:rsidRPr="0095459B" w:rsidRDefault="0095459B" w:rsidP="006C1A6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545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FC51EF4" w14:textId="77777777" w:rsidR="0095459B" w:rsidRPr="0095459B" w:rsidRDefault="0095459B" w:rsidP="006C1A6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545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412E9C" w14:textId="77777777" w:rsidR="0095459B" w:rsidRPr="0095459B" w:rsidRDefault="0095459B" w:rsidP="006C1A6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545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A60AD0" w14:textId="77777777" w:rsidR="0095459B" w:rsidRPr="0095459B" w:rsidRDefault="0095459B" w:rsidP="006C1A6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545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58" w:type="dxa"/>
            <w:vAlign w:val="center"/>
          </w:tcPr>
          <w:p w14:paraId="27F995DF" w14:textId="77777777" w:rsidR="0095459B" w:rsidRPr="0095459B" w:rsidRDefault="0095459B" w:rsidP="006C1A6B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545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95459B" w:rsidRPr="0095459B" w14:paraId="4D64C40E" w14:textId="77777777" w:rsidTr="006C1A6B">
        <w:trPr>
          <w:trHeight w:val="300"/>
          <w:jc w:val="center"/>
        </w:trPr>
        <w:tc>
          <w:tcPr>
            <w:tcW w:w="2849" w:type="dxa"/>
            <w:vMerge w:val="restart"/>
            <w:shd w:val="clear" w:color="auto" w:fill="auto"/>
          </w:tcPr>
          <w:p w14:paraId="25EC3D55" w14:textId="77777777" w:rsidR="0095459B" w:rsidRPr="0095459B" w:rsidRDefault="0095459B" w:rsidP="006C1A6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59B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Муниципальная программа</w:t>
            </w:r>
            <w:r w:rsidRPr="009545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«Обеспечение безопасности граждан на территории  Пустошкинского района» на 2021 - 2023 годы </w:t>
            </w:r>
          </w:p>
          <w:p w14:paraId="72F9A929" w14:textId="77777777" w:rsidR="0095459B" w:rsidRPr="0095459B" w:rsidRDefault="0095459B" w:rsidP="006C1A6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auto"/>
          </w:tcPr>
          <w:p w14:paraId="6EDB8E71" w14:textId="77777777" w:rsidR="0095459B" w:rsidRPr="0095459B" w:rsidRDefault="0095459B" w:rsidP="006C1A6B">
            <w:pPr>
              <w:ind w:left="-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5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r w:rsidRPr="0095459B">
              <w:rPr>
                <w:rFonts w:ascii="Times New Roman" w:hAnsi="Times New Roman"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1158" w:type="dxa"/>
            <w:shd w:val="clear" w:color="auto" w:fill="auto"/>
          </w:tcPr>
          <w:p w14:paraId="77F46B53" w14:textId="77777777" w:rsidR="0095459B" w:rsidRPr="0095459B" w:rsidRDefault="0095459B" w:rsidP="009545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59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417" w:type="dxa"/>
            <w:shd w:val="clear" w:color="auto" w:fill="auto"/>
          </w:tcPr>
          <w:p w14:paraId="76C64D1B" w14:textId="77777777" w:rsidR="0095459B" w:rsidRPr="0095459B" w:rsidRDefault="0095459B" w:rsidP="006C1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59B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14:paraId="3088EBB0" w14:textId="77777777" w:rsidR="0095459B" w:rsidRPr="0095459B" w:rsidRDefault="0095459B" w:rsidP="006C1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59B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58" w:type="dxa"/>
          </w:tcPr>
          <w:p w14:paraId="0FC6818D" w14:textId="77777777" w:rsidR="0095459B" w:rsidRPr="0095459B" w:rsidRDefault="0095459B" w:rsidP="006C1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265,5</w:t>
            </w:r>
          </w:p>
        </w:tc>
      </w:tr>
      <w:tr w:rsidR="0095459B" w:rsidRPr="0095459B" w14:paraId="20899354" w14:textId="77777777" w:rsidTr="005B3AC0">
        <w:trPr>
          <w:trHeight w:val="510"/>
          <w:jc w:val="center"/>
        </w:trPr>
        <w:tc>
          <w:tcPr>
            <w:tcW w:w="2849" w:type="dxa"/>
            <w:vMerge/>
            <w:vAlign w:val="center"/>
          </w:tcPr>
          <w:p w14:paraId="2DC23204" w14:textId="77777777" w:rsidR="0095459B" w:rsidRPr="0095459B" w:rsidRDefault="0095459B" w:rsidP="006C1A6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auto"/>
          </w:tcPr>
          <w:p w14:paraId="0E0590A2" w14:textId="77777777" w:rsidR="0095459B" w:rsidRPr="0095459B" w:rsidRDefault="0095459B" w:rsidP="006C1A6B">
            <w:pPr>
              <w:ind w:left="-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59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Пустошкинского района</w:t>
            </w:r>
          </w:p>
        </w:tc>
        <w:tc>
          <w:tcPr>
            <w:tcW w:w="1158" w:type="dxa"/>
            <w:shd w:val="clear" w:color="auto" w:fill="auto"/>
          </w:tcPr>
          <w:p w14:paraId="068A4DC7" w14:textId="77777777" w:rsidR="0095459B" w:rsidRPr="0095459B" w:rsidRDefault="00FB5162" w:rsidP="009545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417" w:type="dxa"/>
            <w:shd w:val="clear" w:color="auto" w:fill="auto"/>
          </w:tcPr>
          <w:p w14:paraId="02D6843E" w14:textId="77777777" w:rsidR="0095459B" w:rsidRPr="0095459B" w:rsidRDefault="00FB5162" w:rsidP="006C1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A9BF3CB" w14:textId="77777777" w:rsidR="0095459B" w:rsidRPr="0095459B" w:rsidRDefault="00FB5162" w:rsidP="006C1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8" w:type="dxa"/>
          </w:tcPr>
          <w:p w14:paraId="4BE4B892" w14:textId="77777777" w:rsidR="0095459B" w:rsidRPr="0095459B" w:rsidRDefault="00FB5162" w:rsidP="006C1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42,5</w:t>
            </w:r>
          </w:p>
        </w:tc>
      </w:tr>
      <w:tr w:rsidR="00924C46" w:rsidRPr="0095459B" w14:paraId="356AB667" w14:textId="77777777" w:rsidTr="00924C46">
        <w:trPr>
          <w:trHeight w:val="495"/>
          <w:jc w:val="center"/>
        </w:trPr>
        <w:tc>
          <w:tcPr>
            <w:tcW w:w="2849" w:type="dxa"/>
            <w:vMerge w:val="restart"/>
            <w:vAlign w:val="center"/>
          </w:tcPr>
          <w:p w14:paraId="58E5D2A2" w14:textId="77777777" w:rsidR="00924C46" w:rsidRPr="0095459B" w:rsidRDefault="00924C46" w:rsidP="0014250E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AC0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5B3AC0">
              <w:rPr>
                <w:rFonts w:ascii="Times New Roman" w:hAnsi="Times New Roman"/>
                <w:sz w:val="20"/>
                <w:szCs w:val="20"/>
              </w:rPr>
              <w:t xml:space="preserve"> «Профилактика </w:t>
            </w:r>
            <w:r w:rsidRPr="005B3A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правонарушений и асоциального поведения граждан» </w:t>
            </w:r>
          </w:p>
        </w:tc>
        <w:tc>
          <w:tcPr>
            <w:tcW w:w="2064" w:type="dxa"/>
            <w:shd w:val="clear" w:color="auto" w:fill="auto"/>
          </w:tcPr>
          <w:p w14:paraId="03CE77E2" w14:textId="77777777" w:rsidR="00924C46" w:rsidRPr="005B3AC0" w:rsidRDefault="00924C46" w:rsidP="006C1A6B">
            <w:pPr>
              <w:ind w:left="-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AC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Всего, в том числе: </w:t>
            </w:r>
          </w:p>
        </w:tc>
        <w:tc>
          <w:tcPr>
            <w:tcW w:w="1158" w:type="dxa"/>
            <w:shd w:val="clear" w:color="auto" w:fill="auto"/>
          </w:tcPr>
          <w:p w14:paraId="22D9C337" w14:textId="77777777" w:rsidR="00924C46" w:rsidRPr="005B3AC0" w:rsidRDefault="00924C46" w:rsidP="006C1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75,5</w:t>
            </w:r>
          </w:p>
        </w:tc>
        <w:tc>
          <w:tcPr>
            <w:tcW w:w="1417" w:type="dxa"/>
            <w:shd w:val="clear" w:color="auto" w:fill="auto"/>
          </w:tcPr>
          <w:p w14:paraId="1722CB9B" w14:textId="77777777" w:rsidR="00924C46" w:rsidRPr="005B3AC0" w:rsidRDefault="00924C46" w:rsidP="006C1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AC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CE9BCBF" w14:textId="77777777" w:rsidR="00924C46" w:rsidRPr="005B3AC0" w:rsidRDefault="00924C46" w:rsidP="006C1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AC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8" w:type="dxa"/>
          </w:tcPr>
          <w:p w14:paraId="1DFAB126" w14:textId="77777777" w:rsidR="00924C46" w:rsidRPr="005B3AC0" w:rsidRDefault="00924C46" w:rsidP="006C1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82,5</w:t>
            </w:r>
          </w:p>
        </w:tc>
      </w:tr>
      <w:tr w:rsidR="00924C46" w:rsidRPr="0095459B" w14:paraId="75132C14" w14:textId="77777777" w:rsidTr="0014250E">
        <w:trPr>
          <w:trHeight w:val="1089"/>
          <w:jc w:val="center"/>
        </w:trPr>
        <w:tc>
          <w:tcPr>
            <w:tcW w:w="2849" w:type="dxa"/>
            <w:vMerge/>
            <w:vAlign w:val="center"/>
          </w:tcPr>
          <w:p w14:paraId="59E45EB7" w14:textId="77777777" w:rsidR="00924C46" w:rsidRPr="005B3AC0" w:rsidRDefault="00924C46" w:rsidP="005B3AC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auto"/>
          </w:tcPr>
          <w:p w14:paraId="29126F65" w14:textId="77777777" w:rsidR="00924C46" w:rsidRPr="00924C46" w:rsidRDefault="00924C46" w:rsidP="006C1A6B">
            <w:pPr>
              <w:ind w:left="-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C4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Пустошкинского района</w:t>
            </w:r>
          </w:p>
        </w:tc>
        <w:tc>
          <w:tcPr>
            <w:tcW w:w="1158" w:type="dxa"/>
            <w:shd w:val="clear" w:color="auto" w:fill="auto"/>
          </w:tcPr>
          <w:p w14:paraId="43483229" w14:textId="77777777" w:rsidR="00924C46" w:rsidRPr="00924C46" w:rsidRDefault="00924C46" w:rsidP="006C1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C4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417" w:type="dxa"/>
            <w:shd w:val="clear" w:color="auto" w:fill="auto"/>
          </w:tcPr>
          <w:p w14:paraId="43B918C6" w14:textId="77777777" w:rsidR="00924C46" w:rsidRPr="00924C46" w:rsidRDefault="00924C46" w:rsidP="006C1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EF84184" w14:textId="77777777" w:rsidR="00924C46" w:rsidRPr="00924C46" w:rsidRDefault="00924C46" w:rsidP="006C1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8" w:type="dxa"/>
          </w:tcPr>
          <w:p w14:paraId="04F639C7" w14:textId="77777777" w:rsidR="00924C46" w:rsidRPr="00924C46" w:rsidRDefault="00BC09A6" w:rsidP="006C1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42,5</w:t>
            </w:r>
          </w:p>
        </w:tc>
      </w:tr>
      <w:tr w:rsidR="0014250E" w:rsidRPr="0095459B" w14:paraId="7296A2B0" w14:textId="77777777" w:rsidTr="0014250E">
        <w:trPr>
          <w:trHeight w:val="531"/>
          <w:jc w:val="center"/>
        </w:trPr>
        <w:tc>
          <w:tcPr>
            <w:tcW w:w="2849" w:type="dxa"/>
            <w:vMerge w:val="restart"/>
            <w:vAlign w:val="center"/>
          </w:tcPr>
          <w:p w14:paraId="7B8F0295" w14:textId="77777777" w:rsidR="0014250E" w:rsidRPr="0014250E" w:rsidRDefault="0014250E" w:rsidP="005B3AC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14250E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Основное</w:t>
            </w:r>
            <w:r w:rsidRPr="001425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250E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мероприятие</w:t>
            </w:r>
            <w:r w:rsidRPr="001425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«Профилактика правонарушений и асоциального поведения граждан»</w:t>
            </w:r>
          </w:p>
        </w:tc>
        <w:tc>
          <w:tcPr>
            <w:tcW w:w="2064" w:type="dxa"/>
            <w:shd w:val="clear" w:color="auto" w:fill="auto"/>
          </w:tcPr>
          <w:p w14:paraId="38631021" w14:textId="77777777" w:rsidR="0014250E" w:rsidRPr="005B3AC0" w:rsidRDefault="0014250E" w:rsidP="006C1A6B">
            <w:pPr>
              <w:ind w:left="-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A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158" w:type="dxa"/>
            <w:shd w:val="clear" w:color="auto" w:fill="auto"/>
          </w:tcPr>
          <w:p w14:paraId="4B6EA185" w14:textId="77777777" w:rsidR="0014250E" w:rsidRPr="005B3AC0" w:rsidRDefault="0014250E" w:rsidP="006C1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75,5</w:t>
            </w:r>
          </w:p>
        </w:tc>
        <w:tc>
          <w:tcPr>
            <w:tcW w:w="1417" w:type="dxa"/>
            <w:shd w:val="clear" w:color="auto" w:fill="auto"/>
          </w:tcPr>
          <w:p w14:paraId="6E375BDB" w14:textId="77777777" w:rsidR="0014250E" w:rsidRPr="005B3AC0" w:rsidRDefault="0014250E" w:rsidP="006C1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AC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5CCBDA04" w14:textId="77777777" w:rsidR="0014250E" w:rsidRPr="005B3AC0" w:rsidRDefault="0014250E" w:rsidP="006C1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AC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8" w:type="dxa"/>
          </w:tcPr>
          <w:p w14:paraId="1377B63B" w14:textId="77777777" w:rsidR="0014250E" w:rsidRPr="005B3AC0" w:rsidRDefault="0014250E" w:rsidP="006C1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82,5</w:t>
            </w:r>
          </w:p>
        </w:tc>
      </w:tr>
      <w:tr w:rsidR="0014250E" w:rsidRPr="0095459B" w14:paraId="763D21CE" w14:textId="77777777" w:rsidTr="006C1A6B">
        <w:trPr>
          <w:trHeight w:val="675"/>
          <w:jc w:val="center"/>
        </w:trPr>
        <w:tc>
          <w:tcPr>
            <w:tcW w:w="2849" w:type="dxa"/>
            <w:vMerge/>
            <w:vAlign w:val="center"/>
          </w:tcPr>
          <w:p w14:paraId="17EC2F0E" w14:textId="77777777" w:rsidR="0014250E" w:rsidRPr="00B363A5" w:rsidRDefault="0014250E" w:rsidP="005B3AC0">
            <w:pPr>
              <w:pStyle w:val="a3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auto"/>
          </w:tcPr>
          <w:p w14:paraId="5AD5DBF7" w14:textId="77777777" w:rsidR="0014250E" w:rsidRPr="00924C46" w:rsidRDefault="0014250E" w:rsidP="006C1A6B">
            <w:pPr>
              <w:ind w:left="-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C4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Пустошкинского района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</w:tcPr>
          <w:p w14:paraId="59646F31" w14:textId="77777777" w:rsidR="0014250E" w:rsidRPr="00924C46" w:rsidRDefault="0014250E" w:rsidP="006C1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C4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D0A8A2E" w14:textId="77777777" w:rsidR="0014250E" w:rsidRPr="00924C46" w:rsidRDefault="0014250E" w:rsidP="006C1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8640FAF" w14:textId="77777777" w:rsidR="0014250E" w:rsidRPr="00924C46" w:rsidRDefault="0014250E" w:rsidP="006C1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14:paraId="51BA618C" w14:textId="77777777" w:rsidR="0014250E" w:rsidRPr="00924C46" w:rsidRDefault="0014250E" w:rsidP="006C1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42,5</w:t>
            </w:r>
          </w:p>
        </w:tc>
      </w:tr>
    </w:tbl>
    <w:p w14:paraId="2246D5E5" w14:textId="77777777" w:rsidR="0039678D" w:rsidRPr="0039678D" w:rsidRDefault="0039678D" w:rsidP="0039678D">
      <w:pPr>
        <w:pStyle w:val="a5"/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«Основное мероприятие «Профилактика правонарушений  и асоциального поведения граждан» дополнить строкой  35 и изложить ее</w:t>
      </w:r>
      <w:r w:rsidRPr="0039678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9678D">
        <w:rPr>
          <w:sz w:val="28"/>
          <w:szCs w:val="28"/>
        </w:rPr>
        <w:t xml:space="preserve">в следующей редакции: </w:t>
      </w:r>
    </w:p>
    <w:tbl>
      <w:tblPr>
        <w:tblW w:w="10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9"/>
        <w:gridCol w:w="2064"/>
        <w:gridCol w:w="1158"/>
        <w:gridCol w:w="1417"/>
        <w:gridCol w:w="1276"/>
        <w:gridCol w:w="1958"/>
      </w:tblGrid>
      <w:tr w:rsidR="0039678D" w:rsidRPr="005B3AC0" w14:paraId="16B98C8F" w14:textId="77777777" w:rsidTr="006C1A6B">
        <w:trPr>
          <w:trHeight w:val="531"/>
          <w:jc w:val="center"/>
        </w:trPr>
        <w:tc>
          <w:tcPr>
            <w:tcW w:w="2849" w:type="dxa"/>
            <w:vAlign w:val="center"/>
          </w:tcPr>
          <w:p w14:paraId="128887FD" w14:textId="77777777" w:rsidR="0039678D" w:rsidRPr="0039678D" w:rsidRDefault="0039678D" w:rsidP="006C1A6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9678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2064" w:type="dxa"/>
            <w:shd w:val="clear" w:color="auto" w:fill="auto"/>
          </w:tcPr>
          <w:p w14:paraId="1AD5A790" w14:textId="77777777" w:rsidR="0039678D" w:rsidRPr="00924C46" w:rsidRDefault="0039678D" w:rsidP="006C1A6B">
            <w:pPr>
              <w:ind w:left="-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C4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Пустошкинского района</w:t>
            </w:r>
          </w:p>
        </w:tc>
        <w:tc>
          <w:tcPr>
            <w:tcW w:w="1158" w:type="dxa"/>
            <w:shd w:val="clear" w:color="auto" w:fill="auto"/>
          </w:tcPr>
          <w:p w14:paraId="118A1110" w14:textId="77777777" w:rsidR="0039678D" w:rsidRPr="005B3AC0" w:rsidRDefault="0039678D" w:rsidP="006C1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1417" w:type="dxa"/>
            <w:shd w:val="clear" w:color="auto" w:fill="auto"/>
          </w:tcPr>
          <w:p w14:paraId="78BD4CCE" w14:textId="77777777" w:rsidR="0039678D" w:rsidRPr="005B3AC0" w:rsidRDefault="0039678D" w:rsidP="006C1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AC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1386B4E" w14:textId="77777777" w:rsidR="0039678D" w:rsidRPr="005B3AC0" w:rsidRDefault="0039678D" w:rsidP="006C1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AC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8" w:type="dxa"/>
          </w:tcPr>
          <w:p w14:paraId="3C795B8A" w14:textId="77777777" w:rsidR="0039678D" w:rsidRPr="005B3AC0" w:rsidRDefault="0039678D" w:rsidP="006C1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42,5</w:t>
            </w:r>
          </w:p>
        </w:tc>
      </w:tr>
    </w:tbl>
    <w:p w14:paraId="6752121A" w14:textId="77777777" w:rsidR="00781088" w:rsidRDefault="00252963" w:rsidP="00252963">
      <w:pPr>
        <w:pStyle w:val="a5"/>
        <w:numPr>
          <w:ilvl w:val="2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43955">
        <w:rPr>
          <w:sz w:val="28"/>
          <w:szCs w:val="28"/>
        </w:rPr>
        <w:t>В разделе «</w:t>
      </w:r>
      <w:r>
        <w:rPr>
          <w:sz w:val="28"/>
          <w:szCs w:val="28"/>
        </w:rPr>
        <w:t>План реализации муниципальной программы на очередной финансовый годи плановый период»</w:t>
      </w:r>
      <w:r w:rsidR="00781088">
        <w:rPr>
          <w:sz w:val="28"/>
          <w:szCs w:val="28"/>
        </w:rPr>
        <w:t>:</w:t>
      </w:r>
    </w:p>
    <w:p w14:paraId="528D6C93" w14:textId="77777777" w:rsidR="00252963" w:rsidRPr="00781088" w:rsidRDefault="00252963" w:rsidP="00781088">
      <w:pPr>
        <w:pStyle w:val="a5"/>
        <w:numPr>
          <w:ilvl w:val="3"/>
          <w:numId w:val="2"/>
        </w:numPr>
        <w:spacing w:before="100" w:beforeAutospacing="1" w:after="100" w:afterAutospacing="1"/>
        <w:jc w:val="both"/>
        <w:rPr>
          <w:sz w:val="28"/>
          <w:szCs w:val="28"/>
        </w:rPr>
        <w:sectPr w:rsidR="00252963" w:rsidRPr="007810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81088">
        <w:rPr>
          <w:sz w:val="28"/>
          <w:szCs w:val="28"/>
        </w:rPr>
        <w:t xml:space="preserve"> строки 1,2</w:t>
      </w:r>
      <w:r w:rsidR="00B257EF" w:rsidRPr="00781088">
        <w:rPr>
          <w:sz w:val="28"/>
          <w:szCs w:val="28"/>
        </w:rPr>
        <w:t>,3</w:t>
      </w:r>
      <w:r w:rsidRPr="00781088">
        <w:rPr>
          <w:sz w:val="28"/>
          <w:szCs w:val="28"/>
        </w:rPr>
        <w:t xml:space="preserve"> изложить в следующей редакции: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2395"/>
        <w:gridCol w:w="1418"/>
        <w:gridCol w:w="1275"/>
        <w:gridCol w:w="851"/>
        <w:gridCol w:w="1134"/>
        <w:gridCol w:w="1134"/>
        <w:gridCol w:w="1134"/>
        <w:gridCol w:w="1134"/>
        <w:gridCol w:w="2551"/>
      </w:tblGrid>
      <w:tr w:rsidR="00252963" w:rsidRPr="00252963" w14:paraId="278B7304" w14:textId="77777777" w:rsidTr="006C1A6B">
        <w:tc>
          <w:tcPr>
            <w:tcW w:w="2391" w:type="dxa"/>
            <w:vMerge w:val="restart"/>
          </w:tcPr>
          <w:p w14:paraId="168B2A48" w14:textId="77777777" w:rsidR="00252963" w:rsidRPr="00252963" w:rsidRDefault="00252963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52963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подпрограммы, ведомственной целевой программы, отдельного мероприятия</w:t>
            </w:r>
          </w:p>
        </w:tc>
        <w:tc>
          <w:tcPr>
            <w:tcW w:w="2395" w:type="dxa"/>
            <w:vMerge w:val="restart"/>
          </w:tcPr>
          <w:p w14:paraId="73E1CEB1" w14:textId="77777777" w:rsidR="00252963" w:rsidRPr="00252963" w:rsidRDefault="00252963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52963">
              <w:rPr>
                <w:rFonts w:ascii="Times New Roman" w:hAnsi="Times New Roman"/>
                <w:sz w:val="20"/>
                <w:szCs w:val="20"/>
              </w:rPr>
              <w:t xml:space="preserve">Соисполнители, участники программы </w:t>
            </w:r>
          </w:p>
        </w:tc>
        <w:tc>
          <w:tcPr>
            <w:tcW w:w="2693" w:type="dxa"/>
            <w:gridSpan w:val="2"/>
          </w:tcPr>
          <w:p w14:paraId="38C34188" w14:textId="77777777" w:rsidR="00252963" w:rsidRPr="00252963" w:rsidRDefault="00252963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52963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5387" w:type="dxa"/>
            <w:gridSpan w:val="5"/>
          </w:tcPr>
          <w:p w14:paraId="35B5C12B" w14:textId="77777777" w:rsidR="00252963" w:rsidRPr="00252963" w:rsidRDefault="00252963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52963">
              <w:rPr>
                <w:rFonts w:ascii="Times New Roman" w:hAnsi="Times New Roman"/>
                <w:sz w:val="20"/>
                <w:szCs w:val="20"/>
              </w:rPr>
              <w:t xml:space="preserve">Финансирование (тыс. руб.) </w:t>
            </w:r>
          </w:p>
        </w:tc>
        <w:tc>
          <w:tcPr>
            <w:tcW w:w="2551" w:type="dxa"/>
            <w:vMerge w:val="restart"/>
          </w:tcPr>
          <w:p w14:paraId="18C06265" w14:textId="77777777" w:rsidR="00252963" w:rsidRPr="00252963" w:rsidRDefault="00252963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52963">
              <w:rPr>
                <w:rFonts w:ascii="Times New Roman" w:hAnsi="Times New Roman"/>
                <w:sz w:val="20"/>
                <w:szCs w:val="20"/>
              </w:rPr>
              <w:t xml:space="preserve">Ожидаемый непосредственный результат (краткое  описание) </w:t>
            </w:r>
          </w:p>
        </w:tc>
      </w:tr>
      <w:tr w:rsidR="00252963" w:rsidRPr="00252963" w14:paraId="0E6E4AA9" w14:textId="77777777" w:rsidTr="006C1A6B">
        <w:tc>
          <w:tcPr>
            <w:tcW w:w="2391" w:type="dxa"/>
            <w:vMerge/>
          </w:tcPr>
          <w:p w14:paraId="2BC82E61" w14:textId="77777777" w:rsidR="00252963" w:rsidRPr="00252963" w:rsidRDefault="00252963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vMerge/>
          </w:tcPr>
          <w:p w14:paraId="39A8157B" w14:textId="77777777" w:rsidR="00252963" w:rsidRPr="00252963" w:rsidRDefault="00252963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4CEC26" w14:textId="77777777" w:rsidR="00252963" w:rsidRPr="00252963" w:rsidRDefault="00252963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52963">
              <w:rPr>
                <w:rFonts w:ascii="Times New Roman" w:hAnsi="Times New Roman"/>
                <w:sz w:val="20"/>
                <w:szCs w:val="20"/>
              </w:rPr>
              <w:t xml:space="preserve">начала реализации </w:t>
            </w:r>
          </w:p>
        </w:tc>
        <w:tc>
          <w:tcPr>
            <w:tcW w:w="1275" w:type="dxa"/>
          </w:tcPr>
          <w:p w14:paraId="220C26D4" w14:textId="77777777" w:rsidR="00252963" w:rsidRPr="00252963" w:rsidRDefault="00252963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52963">
              <w:rPr>
                <w:rFonts w:ascii="Times New Roman" w:hAnsi="Times New Roman"/>
                <w:sz w:val="20"/>
                <w:szCs w:val="20"/>
              </w:rPr>
              <w:t xml:space="preserve">окончания реализации </w:t>
            </w:r>
          </w:p>
        </w:tc>
        <w:tc>
          <w:tcPr>
            <w:tcW w:w="851" w:type="dxa"/>
          </w:tcPr>
          <w:p w14:paraId="473A4F42" w14:textId="77777777" w:rsidR="00252963" w:rsidRPr="00252963" w:rsidRDefault="00252963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52963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</w:tcPr>
          <w:p w14:paraId="22FF80B4" w14:textId="77777777" w:rsidR="00252963" w:rsidRPr="00252963" w:rsidRDefault="00252963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52963">
              <w:rPr>
                <w:rFonts w:ascii="Times New Roman" w:hAnsi="Times New Roman"/>
                <w:sz w:val="20"/>
                <w:szCs w:val="20"/>
              </w:rPr>
              <w:t>федера-льный</w:t>
            </w:r>
            <w:proofErr w:type="spellEnd"/>
            <w:proofErr w:type="gramEnd"/>
            <w:r w:rsidRPr="00252963">
              <w:rPr>
                <w:rFonts w:ascii="Times New Roman" w:hAnsi="Times New Roman"/>
                <w:sz w:val="20"/>
                <w:szCs w:val="20"/>
              </w:rPr>
              <w:t xml:space="preserve"> бюджет </w:t>
            </w:r>
          </w:p>
        </w:tc>
        <w:tc>
          <w:tcPr>
            <w:tcW w:w="1134" w:type="dxa"/>
          </w:tcPr>
          <w:p w14:paraId="3EF9382E" w14:textId="77777777" w:rsidR="00252963" w:rsidRPr="00252963" w:rsidRDefault="00252963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52963">
              <w:rPr>
                <w:rFonts w:ascii="Times New Roman" w:hAnsi="Times New Roman"/>
                <w:sz w:val="20"/>
                <w:szCs w:val="20"/>
              </w:rPr>
              <w:t>област</w:t>
            </w:r>
            <w:proofErr w:type="spellEnd"/>
            <w:r w:rsidRPr="00252963">
              <w:rPr>
                <w:rFonts w:ascii="Times New Roman" w:hAnsi="Times New Roman"/>
                <w:sz w:val="20"/>
                <w:szCs w:val="20"/>
              </w:rPr>
              <w:t>-ной</w:t>
            </w:r>
            <w:proofErr w:type="gramEnd"/>
            <w:r w:rsidRPr="00252963">
              <w:rPr>
                <w:rFonts w:ascii="Times New Roman" w:hAnsi="Times New Roman"/>
                <w:sz w:val="20"/>
                <w:szCs w:val="20"/>
              </w:rPr>
              <w:t xml:space="preserve"> бюджет </w:t>
            </w:r>
          </w:p>
        </w:tc>
        <w:tc>
          <w:tcPr>
            <w:tcW w:w="1134" w:type="dxa"/>
          </w:tcPr>
          <w:p w14:paraId="79ED1ECA" w14:textId="77777777" w:rsidR="00252963" w:rsidRPr="00252963" w:rsidRDefault="00252963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52963">
              <w:rPr>
                <w:rFonts w:ascii="Times New Roman" w:hAnsi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</w:tcPr>
          <w:p w14:paraId="18C322AC" w14:textId="77777777" w:rsidR="00252963" w:rsidRPr="00252963" w:rsidRDefault="00252963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52963">
              <w:rPr>
                <w:rFonts w:ascii="Times New Roman" w:hAnsi="Times New Roman"/>
                <w:sz w:val="20"/>
                <w:szCs w:val="20"/>
              </w:rPr>
              <w:t>вне-бюджетные</w:t>
            </w:r>
            <w:proofErr w:type="gramEnd"/>
            <w:r w:rsidRPr="00252963">
              <w:rPr>
                <w:rFonts w:ascii="Times New Roman" w:hAnsi="Times New Roman"/>
                <w:sz w:val="20"/>
                <w:szCs w:val="20"/>
              </w:rPr>
              <w:t xml:space="preserve"> источники </w:t>
            </w:r>
          </w:p>
        </w:tc>
        <w:tc>
          <w:tcPr>
            <w:tcW w:w="2551" w:type="dxa"/>
            <w:vMerge/>
          </w:tcPr>
          <w:p w14:paraId="1115DA8F" w14:textId="77777777" w:rsidR="00252963" w:rsidRPr="00252963" w:rsidRDefault="00252963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963" w:rsidRPr="00252963" w14:paraId="3B7A92C4" w14:textId="77777777" w:rsidTr="006C1A6B">
        <w:tc>
          <w:tcPr>
            <w:tcW w:w="2391" w:type="dxa"/>
          </w:tcPr>
          <w:p w14:paraId="3832FD67" w14:textId="77777777" w:rsidR="00252963" w:rsidRPr="00252963" w:rsidRDefault="00252963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529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5" w:type="dxa"/>
          </w:tcPr>
          <w:p w14:paraId="17302140" w14:textId="77777777" w:rsidR="00252963" w:rsidRPr="00252963" w:rsidRDefault="00252963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529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2C785D02" w14:textId="77777777" w:rsidR="00252963" w:rsidRPr="00252963" w:rsidRDefault="00252963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529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2094D784" w14:textId="77777777" w:rsidR="00252963" w:rsidRPr="00252963" w:rsidRDefault="00252963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529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091CA8DD" w14:textId="77777777" w:rsidR="00252963" w:rsidRPr="00252963" w:rsidRDefault="00252963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529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2B86EBD2" w14:textId="77777777" w:rsidR="00252963" w:rsidRPr="00252963" w:rsidRDefault="00252963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529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7211A057" w14:textId="77777777" w:rsidR="00252963" w:rsidRPr="00252963" w:rsidRDefault="00252963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5296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9412DA1" w14:textId="77777777" w:rsidR="00252963" w:rsidRPr="00252963" w:rsidRDefault="00252963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5296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4480556D" w14:textId="77777777" w:rsidR="00252963" w:rsidRPr="00252963" w:rsidRDefault="00252963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5296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14:paraId="0A5A0B92" w14:textId="77777777" w:rsidR="00252963" w:rsidRPr="00252963" w:rsidRDefault="00252963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529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52963" w:rsidRPr="00252963" w14:paraId="475F7372" w14:textId="77777777" w:rsidTr="006C1A6B">
        <w:tc>
          <w:tcPr>
            <w:tcW w:w="2391" w:type="dxa"/>
          </w:tcPr>
          <w:p w14:paraId="685D41EB" w14:textId="77777777" w:rsidR="00B257EF" w:rsidRPr="0095459B" w:rsidRDefault="00B257EF" w:rsidP="00B257E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59B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Муниципальная программа</w:t>
            </w:r>
            <w:r w:rsidRPr="009545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«Обеспечение безопасности граждан на территории  Пустошкинского района» на 2021 - 2023 годы </w:t>
            </w:r>
          </w:p>
          <w:p w14:paraId="5CB6B09B" w14:textId="77777777" w:rsidR="00B257EF" w:rsidRDefault="00B257EF" w:rsidP="00252963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67A21B26" w14:textId="77777777" w:rsidR="00B257EF" w:rsidRDefault="00B257EF" w:rsidP="00252963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50F86FC6" w14:textId="77777777" w:rsidR="00252963" w:rsidRPr="00252963" w:rsidRDefault="00252963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</w:tcPr>
          <w:p w14:paraId="65E4D924" w14:textId="77777777" w:rsidR="00252963" w:rsidRPr="00252963" w:rsidRDefault="00252963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52963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Пустошкинского района. Соисполнитель – Финансовое управление Администрации Пустошкинского района. Участники - </w:t>
            </w:r>
            <w:r w:rsidRPr="002529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отделение полиции по </w:t>
            </w:r>
            <w:proofErr w:type="spellStart"/>
            <w:r w:rsidRPr="00252963">
              <w:rPr>
                <w:rFonts w:ascii="Times New Roman" w:hAnsi="Times New Roman"/>
                <w:color w:val="000000"/>
                <w:sz w:val="20"/>
                <w:szCs w:val="20"/>
              </w:rPr>
              <w:t>Пустошкинскому</w:t>
            </w:r>
            <w:proofErr w:type="spellEnd"/>
            <w:r w:rsidRPr="002529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району МО МВД РФ «</w:t>
            </w:r>
            <w:proofErr w:type="spellStart"/>
            <w:r w:rsidRPr="00252963">
              <w:rPr>
                <w:rFonts w:ascii="Times New Roman" w:hAnsi="Times New Roman"/>
                <w:color w:val="000000"/>
                <w:sz w:val="20"/>
                <w:szCs w:val="20"/>
              </w:rPr>
              <w:t>Себежский</w:t>
            </w:r>
            <w:proofErr w:type="spellEnd"/>
            <w:r w:rsidRPr="002529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филиал по </w:t>
            </w:r>
            <w:proofErr w:type="spellStart"/>
            <w:r w:rsidRPr="00252963">
              <w:rPr>
                <w:rFonts w:ascii="Times New Roman" w:hAnsi="Times New Roman"/>
                <w:color w:val="000000"/>
                <w:sz w:val="20"/>
                <w:szCs w:val="20"/>
              </w:rPr>
              <w:t>Пустошкинскому</w:t>
            </w:r>
            <w:proofErr w:type="spellEnd"/>
            <w:r w:rsidRPr="002529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району ФКУ УИИ, </w:t>
            </w:r>
            <w:r w:rsidRPr="00252963">
              <w:rPr>
                <w:rStyle w:val="FontStyle19"/>
                <w:sz w:val="20"/>
                <w:szCs w:val="20"/>
              </w:rPr>
              <w:t xml:space="preserve">отделение ГКУ Псковской области «Областной центр занятости населения»  по </w:t>
            </w:r>
            <w:proofErr w:type="spellStart"/>
            <w:r w:rsidRPr="00252963">
              <w:rPr>
                <w:rStyle w:val="FontStyle19"/>
                <w:sz w:val="20"/>
                <w:szCs w:val="20"/>
              </w:rPr>
              <w:t>Пустошкинскому</w:t>
            </w:r>
            <w:proofErr w:type="spellEnd"/>
            <w:r w:rsidRPr="00252963">
              <w:rPr>
                <w:rStyle w:val="FontStyle19"/>
                <w:sz w:val="20"/>
                <w:szCs w:val="20"/>
              </w:rPr>
              <w:t xml:space="preserve"> району, комиссия по делам несовершеннолетних и защите их прав в </w:t>
            </w:r>
            <w:proofErr w:type="spellStart"/>
            <w:r w:rsidRPr="00252963">
              <w:rPr>
                <w:rStyle w:val="FontStyle19"/>
                <w:sz w:val="20"/>
                <w:szCs w:val="20"/>
              </w:rPr>
              <w:t>Пустошкинском</w:t>
            </w:r>
            <w:proofErr w:type="spellEnd"/>
            <w:r w:rsidRPr="00252963">
              <w:rPr>
                <w:rStyle w:val="FontStyle19"/>
                <w:sz w:val="20"/>
                <w:szCs w:val="20"/>
              </w:rPr>
              <w:t xml:space="preserve"> районе, </w:t>
            </w:r>
            <w:r w:rsidRPr="00252963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52963">
              <w:rPr>
                <w:rFonts w:ascii="Times New Roman" w:hAnsi="Times New Roman"/>
                <w:color w:val="000000"/>
                <w:sz w:val="20"/>
                <w:szCs w:val="20"/>
              </w:rPr>
              <w:t>Пустошкинский</w:t>
            </w:r>
            <w:proofErr w:type="spellEnd"/>
            <w:r w:rsidRPr="002529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центр образования», МБОУ «</w:t>
            </w:r>
            <w:proofErr w:type="spellStart"/>
            <w:r w:rsidRPr="00252963">
              <w:rPr>
                <w:rFonts w:ascii="Times New Roman" w:hAnsi="Times New Roman"/>
                <w:color w:val="000000"/>
                <w:sz w:val="20"/>
                <w:szCs w:val="20"/>
              </w:rPr>
              <w:t>Пустошкинская</w:t>
            </w:r>
            <w:proofErr w:type="spellEnd"/>
            <w:r w:rsidRPr="002529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сельская общеобразовательная школа», МБУК «</w:t>
            </w:r>
            <w:proofErr w:type="spellStart"/>
            <w:r w:rsidRPr="00252963">
              <w:rPr>
                <w:rFonts w:ascii="Times New Roman" w:hAnsi="Times New Roman"/>
                <w:color w:val="000000"/>
                <w:sz w:val="20"/>
                <w:szCs w:val="20"/>
              </w:rPr>
              <w:t>Пустошкинский</w:t>
            </w:r>
            <w:proofErr w:type="spellEnd"/>
            <w:r w:rsidRPr="002529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районный Центр культуры», ф</w:t>
            </w:r>
            <w:r w:rsidRPr="00252963">
              <w:rPr>
                <w:rFonts w:ascii="Times New Roman" w:hAnsi="Times New Roman"/>
                <w:sz w:val="20"/>
                <w:szCs w:val="20"/>
              </w:rPr>
              <w:t>илиал «</w:t>
            </w:r>
            <w:proofErr w:type="spellStart"/>
            <w:r w:rsidRPr="00252963">
              <w:rPr>
                <w:rFonts w:ascii="Times New Roman" w:hAnsi="Times New Roman"/>
                <w:sz w:val="20"/>
                <w:szCs w:val="20"/>
              </w:rPr>
              <w:t>Пустошкинский</w:t>
            </w:r>
            <w:proofErr w:type="spellEnd"/>
            <w:r w:rsidRPr="00252963">
              <w:rPr>
                <w:rFonts w:ascii="Times New Roman" w:hAnsi="Times New Roman"/>
                <w:sz w:val="20"/>
                <w:szCs w:val="20"/>
              </w:rPr>
              <w:t xml:space="preserve">» ГБУЗ </w:t>
            </w:r>
            <w:r w:rsidRPr="00252963">
              <w:rPr>
                <w:rFonts w:ascii="Times New Roman" w:hAnsi="Times New Roman"/>
                <w:sz w:val="20"/>
                <w:szCs w:val="20"/>
              </w:rPr>
              <w:lastRenderedPageBreak/>
              <w:t>ПО «</w:t>
            </w:r>
            <w:proofErr w:type="spellStart"/>
            <w:r w:rsidRPr="00252963">
              <w:rPr>
                <w:rFonts w:ascii="Times New Roman" w:hAnsi="Times New Roman"/>
                <w:sz w:val="20"/>
                <w:szCs w:val="20"/>
              </w:rPr>
              <w:t>Новосокольническая</w:t>
            </w:r>
            <w:proofErr w:type="spellEnd"/>
            <w:r w:rsidRPr="00252963">
              <w:rPr>
                <w:rFonts w:ascii="Times New Roman" w:hAnsi="Times New Roman"/>
                <w:sz w:val="20"/>
                <w:szCs w:val="20"/>
              </w:rPr>
              <w:t xml:space="preserve">  межрайонная больница»</w:t>
            </w:r>
          </w:p>
        </w:tc>
        <w:tc>
          <w:tcPr>
            <w:tcW w:w="1418" w:type="dxa"/>
          </w:tcPr>
          <w:p w14:paraId="176B2E98" w14:textId="77777777" w:rsidR="00252963" w:rsidRPr="00252963" w:rsidRDefault="00252963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529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2021г. </w:t>
            </w:r>
          </w:p>
        </w:tc>
        <w:tc>
          <w:tcPr>
            <w:tcW w:w="1275" w:type="dxa"/>
          </w:tcPr>
          <w:p w14:paraId="05E74202" w14:textId="77777777" w:rsidR="00252963" w:rsidRPr="00252963" w:rsidRDefault="00252963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52963">
              <w:rPr>
                <w:rFonts w:ascii="Times New Roman" w:hAnsi="Times New Roman"/>
                <w:sz w:val="20"/>
                <w:szCs w:val="20"/>
              </w:rPr>
              <w:t xml:space="preserve">2023 г. </w:t>
            </w:r>
          </w:p>
        </w:tc>
        <w:tc>
          <w:tcPr>
            <w:tcW w:w="851" w:type="dxa"/>
          </w:tcPr>
          <w:p w14:paraId="13DBF077" w14:textId="77777777" w:rsidR="00252963" w:rsidRPr="00252963" w:rsidRDefault="00252963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265,5</w:t>
            </w:r>
            <w:r w:rsidRPr="0025296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14:paraId="77A4BF5F" w14:textId="77777777" w:rsidR="00252963" w:rsidRPr="00252963" w:rsidRDefault="00252963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529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64E9DEB" w14:textId="77777777" w:rsidR="00252963" w:rsidRPr="00252963" w:rsidRDefault="00252963" w:rsidP="00ED7A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D7A3E">
              <w:rPr>
                <w:rFonts w:ascii="Times New Roman" w:hAnsi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  <w:r w:rsidRPr="0025296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110D0456" w14:textId="77777777" w:rsidR="00252963" w:rsidRPr="00252963" w:rsidRDefault="00ED7A3E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40,5</w:t>
            </w:r>
            <w:r w:rsidR="00252963" w:rsidRPr="0025296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14:paraId="3B6C010E" w14:textId="77777777" w:rsidR="00252963" w:rsidRPr="00252963" w:rsidRDefault="00252963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529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14:paraId="39713733" w14:textId="77777777" w:rsidR="00252963" w:rsidRPr="00252963" w:rsidRDefault="00252963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52963">
              <w:rPr>
                <w:rFonts w:ascii="Times New Roman" w:hAnsi="Times New Roman"/>
                <w:sz w:val="20"/>
                <w:szCs w:val="20"/>
              </w:rPr>
              <w:t xml:space="preserve">Противодействие преступности, охрана общественного порядка и обеспечение безопасности граждан Пустошкинского района. </w:t>
            </w:r>
          </w:p>
        </w:tc>
      </w:tr>
      <w:tr w:rsidR="00B257EF" w:rsidRPr="00252963" w14:paraId="6615E2C7" w14:textId="77777777" w:rsidTr="006C1A6B">
        <w:tc>
          <w:tcPr>
            <w:tcW w:w="2391" w:type="dxa"/>
          </w:tcPr>
          <w:p w14:paraId="33DCC70A" w14:textId="77777777" w:rsidR="00B257EF" w:rsidRPr="0095459B" w:rsidRDefault="00B257EF" w:rsidP="00B257EF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Подпрограмма 1. </w:t>
            </w:r>
            <w:r w:rsidRPr="00252963">
              <w:rPr>
                <w:rFonts w:ascii="Times New Roman" w:hAnsi="Times New Roman"/>
                <w:color w:val="000000"/>
                <w:sz w:val="20"/>
                <w:szCs w:val="20"/>
              </w:rPr>
              <w:t>«Профилактика правонарушений и асоциального поведения граждан»</w:t>
            </w:r>
          </w:p>
        </w:tc>
        <w:tc>
          <w:tcPr>
            <w:tcW w:w="2395" w:type="dxa"/>
          </w:tcPr>
          <w:p w14:paraId="37CC9051" w14:textId="77777777" w:rsidR="00B257EF" w:rsidRPr="00252963" w:rsidRDefault="00B257EF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52963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Пустошкинского района. Соисполнитель – Финансовое управление Администрации Пустошкинского района. Участники - </w:t>
            </w:r>
            <w:r w:rsidRPr="002529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отделение полиции по </w:t>
            </w:r>
            <w:proofErr w:type="spellStart"/>
            <w:r w:rsidRPr="00252963">
              <w:rPr>
                <w:rFonts w:ascii="Times New Roman" w:hAnsi="Times New Roman"/>
                <w:color w:val="000000"/>
                <w:sz w:val="20"/>
                <w:szCs w:val="20"/>
              </w:rPr>
              <w:t>Пустошкинскому</w:t>
            </w:r>
            <w:proofErr w:type="spellEnd"/>
            <w:r w:rsidRPr="002529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району МО МВД РФ «</w:t>
            </w:r>
            <w:proofErr w:type="spellStart"/>
            <w:r w:rsidRPr="00252963">
              <w:rPr>
                <w:rFonts w:ascii="Times New Roman" w:hAnsi="Times New Roman"/>
                <w:color w:val="000000"/>
                <w:sz w:val="20"/>
                <w:szCs w:val="20"/>
              </w:rPr>
              <w:t>Себежский</w:t>
            </w:r>
            <w:proofErr w:type="spellEnd"/>
            <w:r w:rsidRPr="002529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филиал по </w:t>
            </w:r>
            <w:proofErr w:type="spellStart"/>
            <w:r w:rsidRPr="00252963">
              <w:rPr>
                <w:rFonts w:ascii="Times New Roman" w:hAnsi="Times New Roman"/>
                <w:color w:val="000000"/>
                <w:sz w:val="20"/>
                <w:szCs w:val="20"/>
              </w:rPr>
              <w:t>Пустошкинскому</w:t>
            </w:r>
            <w:proofErr w:type="spellEnd"/>
            <w:r w:rsidRPr="002529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району ФКУ УИИ, </w:t>
            </w:r>
            <w:r w:rsidRPr="00252963">
              <w:rPr>
                <w:rStyle w:val="FontStyle19"/>
                <w:sz w:val="20"/>
                <w:szCs w:val="20"/>
              </w:rPr>
              <w:t xml:space="preserve">отделение ГКУ Псковской области «Областной центр занятости населения»  по </w:t>
            </w:r>
            <w:proofErr w:type="spellStart"/>
            <w:r w:rsidRPr="00252963">
              <w:rPr>
                <w:rStyle w:val="FontStyle19"/>
                <w:sz w:val="20"/>
                <w:szCs w:val="20"/>
              </w:rPr>
              <w:t>Пустошкинскому</w:t>
            </w:r>
            <w:proofErr w:type="spellEnd"/>
            <w:r w:rsidRPr="00252963">
              <w:rPr>
                <w:rStyle w:val="FontStyle19"/>
                <w:sz w:val="20"/>
                <w:szCs w:val="20"/>
              </w:rPr>
              <w:t xml:space="preserve"> району, комиссия по делам несовершеннолетних и защите их прав в </w:t>
            </w:r>
            <w:proofErr w:type="spellStart"/>
            <w:r w:rsidRPr="00252963">
              <w:rPr>
                <w:rStyle w:val="FontStyle19"/>
                <w:sz w:val="20"/>
                <w:szCs w:val="20"/>
              </w:rPr>
              <w:t>Пустошкинском</w:t>
            </w:r>
            <w:proofErr w:type="spellEnd"/>
            <w:r w:rsidRPr="00252963">
              <w:rPr>
                <w:rStyle w:val="FontStyle19"/>
                <w:sz w:val="20"/>
                <w:szCs w:val="20"/>
              </w:rPr>
              <w:t xml:space="preserve"> районе, </w:t>
            </w:r>
            <w:r w:rsidRPr="00252963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52963">
              <w:rPr>
                <w:rFonts w:ascii="Times New Roman" w:hAnsi="Times New Roman"/>
                <w:color w:val="000000"/>
                <w:sz w:val="20"/>
                <w:szCs w:val="20"/>
              </w:rPr>
              <w:t>Пустошкинский</w:t>
            </w:r>
            <w:proofErr w:type="spellEnd"/>
            <w:r w:rsidRPr="002529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центр образования», МБОУ «</w:t>
            </w:r>
            <w:proofErr w:type="spellStart"/>
            <w:r w:rsidRPr="00252963">
              <w:rPr>
                <w:rFonts w:ascii="Times New Roman" w:hAnsi="Times New Roman"/>
                <w:color w:val="000000"/>
                <w:sz w:val="20"/>
                <w:szCs w:val="20"/>
              </w:rPr>
              <w:t>Пустошкинская</w:t>
            </w:r>
            <w:proofErr w:type="spellEnd"/>
            <w:r w:rsidRPr="002529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сельская общеобразовательная школа», МБУК «</w:t>
            </w:r>
            <w:proofErr w:type="spellStart"/>
            <w:r w:rsidRPr="00252963">
              <w:rPr>
                <w:rFonts w:ascii="Times New Roman" w:hAnsi="Times New Roman"/>
                <w:color w:val="000000"/>
                <w:sz w:val="20"/>
                <w:szCs w:val="20"/>
              </w:rPr>
              <w:t>Пустошкинский</w:t>
            </w:r>
            <w:proofErr w:type="spellEnd"/>
            <w:r w:rsidRPr="002529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районный Центр культуры», ф</w:t>
            </w:r>
            <w:r w:rsidRPr="00252963">
              <w:rPr>
                <w:rFonts w:ascii="Times New Roman" w:hAnsi="Times New Roman"/>
                <w:sz w:val="20"/>
                <w:szCs w:val="20"/>
              </w:rPr>
              <w:t>илиал «</w:t>
            </w:r>
            <w:proofErr w:type="spellStart"/>
            <w:r w:rsidRPr="00252963">
              <w:rPr>
                <w:rFonts w:ascii="Times New Roman" w:hAnsi="Times New Roman"/>
                <w:sz w:val="20"/>
                <w:szCs w:val="20"/>
              </w:rPr>
              <w:t>Пустошкинский</w:t>
            </w:r>
            <w:proofErr w:type="spellEnd"/>
            <w:r w:rsidRPr="00252963">
              <w:rPr>
                <w:rFonts w:ascii="Times New Roman" w:hAnsi="Times New Roman"/>
                <w:sz w:val="20"/>
                <w:szCs w:val="20"/>
              </w:rPr>
              <w:t>» ГБУЗ ПО «</w:t>
            </w:r>
            <w:proofErr w:type="spellStart"/>
            <w:r w:rsidRPr="00252963">
              <w:rPr>
                <w:rFonts w:ascii="Times New Roman" w:hAnsi="Times New Roman"/>
                <w:sz w:val="20"/>
                <w:szCs w:val="20"/>
              </w:rPr>
              <w:t>Новосокольническая</w:t>
            </w:r>
            <w:proofErr w:type="spellEnd"/>
            <w:r w:rsidRPr="0025296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</w:tcPr>
          <w:p w14:paraId="3DC94A6B" w14:textId="77777777" w:rsidR="00B257EF" w:rsidRPr="00252963" w:rsidRDefault="00B257EF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E38C049" w14:textId="77777777" w:rsidR="00B257EF" w:rsidRPr="00252963" w:rsidRDefault="00B257EF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235B36C" w14:textId="77777777" w:rsidR="00B257EF" w:rsidRDefault="00B257EF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1134" w:type="dxa"/>
          </w:tcPr>
          <w:p w14:paraId="3130F64D" w14:textId="77777777" w:rsidR="00B257EF" w:rsidRPr="00252963" w:rsidRDefault="00B257EF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65A710" w14:textId="77777777" w:rsidR="00B257EF" w:rsidRDefault="00061B41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  <w:r w:rsidR="00B257E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5CC6E867" w14:textId="77777777" w:rsidR="00B257EF" w:rsidRDefault="00B257EF" w:rsidP="00061B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61B4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</w:tcPr>
          <w:p w14:paraId="55CE9E38" w14:textId="77777777" w:rsidR="00B257EF" w:rsidRPr="00252963" w:rsidRDefault="00B257EF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298AC46" w14:textId="77777777" w:rsidR="00B257EF" w:rsidRPr="00252963" w:rsidRDefault="00B257EF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7EF" w:rsidRPr="00252963" w14:paraId="7C5F299A" w14:textId="77777777" w:rsidTr="006C1A6B">
        <w:tc>
          <w:tcPr>
            <w:tcW w:w="2391" w:type="dxa"/>
          </w:tcPr>
          <w:p w14:paraId="70A9D51D" w14:textId="77777777" w:rsidR="00B257EF" w:rsidRPr="00252963" w:rsidRDefault="00B257EF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5296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Основное мероприятие 1.1</w:t>
            </w:r>
            <w:r w:rsidRPr="00252963">
              <w:rPr>
                <w:rFonts w:ascii="Times New Roman" w:hAnsi="Times New Roman"/>
                <w:sz w:val="20"/>
                <w:szCs w:val="20"/>
              </w:rPr>
              <w:t xml:space="preserve"> «Профилактика правонарушений и асоциального поведения граждан». </w:t>
            </w:r>
          </w:p>
        </w:tc>
        <w:tc>
          <w:tcPr>
            <w:tcW w:w="2395" w:type="dxa"/>
          </w:tcPr>
          <w:p w14:paraId="3E61BE29" w14:textId="77777777" w:rsidR="00B257EF" w:rsidRPr="00252963" w:rsidRDefault="00B257EF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52963">
              <w:rPr>
                <w:rFonts w:ascii="Times New Roman" w:hAnsi="Times New Roman"/>
                <w:sz w:val="20"/>
                <w:szCs w:val="20"/>
              </w:rPr>
              <w:t xml:space="preserve">Администрация Пустошкинского района, </w:t>
            </w:r>
            <w:r w:rsidRPr="002529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отделение полиции по </w:t>
            </w:r>
            <w:proofErr w:type="spellStart"/>
            <w:r w:rsidRPr="00252963">
              <w:rPr>
                <w:rFonts w:ascii="Times New Roman" w:hAnsi="Times New Roman"/>
                <w:color w:val="000000"/>
                <w:sz w:val="20"/>
                <w:szCs w:val="20"/>
              </w:rPr>
              <w:t>Пустошкинскому</w:t>
            </w:r>
            <w:proofErr w:type="spellEnd"/>
            <w:r w:rsidRPr="002529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району МО МВД РФ «</w:t>
            </w:r>
            <w:proofErr w:type="spellStart"/>
            <w:r w:rsidRPr="00252963">
              <w:rPr>
                <w:rFonts w:ascii="Times New Roman" w:hAnsi="Times New Roman"/>
                <w:color w:val="000000"/>
                <w:sz w:val="20"/>
                <w:szCs w:val="20"/>
              </w:rPr>
              <w:t>Себежский</w:t>
            </w:r>
            <w:proofErr w:type="spellEnd"/>
            <w:r w:rsidRPr="002529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филиал по </w:t>
            </w:r>
            <w:proofErr w:type="spellStart"/>
            <w:r w:rsidRPr="00252963">
              <w:rPr>
                <w:rFonts w:ascii="Times New Roman" w:hAnsi="Times New Roman"/>
                <w:color w:val="000000"/>
                <w:sz w:val="20"/>
                <w:szCs w:val="20"/>
              </w:rPr>
              <w:t>Пустошкинскому</w:t>
            </w:r>
            <w:proofErr w:type="spellEnd"/>
            <w:r w:rsidRPr="002529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району ФКУ УИИ, </w:t>
            </w:r>
            <w:r w:rsidRPr="00252963">
              <w:rPr>
                <w:rStyle w:val="FontStyle19"/>
                <w:sz w:val="20"/>
                <w:szCs w:val="20"/>
              </w:rPr>
              <w:t xml:space="preserve">отделение ГКУ Псковской области «Областной центр занятости населения»  по </w:t>
            </w:r>
            <w:proofErr w:type="spellStart"/>
            <w:r w:rsidRPr="00252963">
              <w:rPr>
                <w:rStyle w:val="FontStyle19"/>
                <w:sz w:val="20"/>
                <w:szCs w:val="20"/>
              </w:rPr>
              <w:t>Пустошкинскому</w:t>
            </w:r>
            <w:proofErr w:type="spellEnd"/>
            <w:r w:rsidRPr="00252963">
              <w:rPr>
                <w:rStyle w:val="FontStyle19"/>
                <w:sz w:val="20"/>
                <w:szCs w:val="20"/>
              </w:rPr>
              <w:t xml:space="preserve"> району, комиссия по делам несовершеннолетних и защите их прав в </w:t>
            </w:r>
            <w:proofErr w:type="spellStart"/>
            <w:r w:rsidRPr="00252963">
              <w:rPr>
                <w:rStyle w:val="FontStyle19"/>
                <w:sz w:val="20"/>
                <w:szCs w:val="20"/>
              </w:rPr>
              <w:t>Пустошкинском</w:t>
            </w:r>
            <w:proofErr w:type="spellEnd"/>
            <w:r w:rsidRPr="00252963">
              <w:rPr>
                <w:rStyle w:val="FontStyle19"/>
                <w:sz w:val="20"/>
                <w:szCs w:val="20"/>
              </w:rPr>
              <w:t xml:space="preserve"> районе, </w:t>
            </w:r>
            <w:r w:rsidRPr="00252963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52963">
              <w:rPr>
                <w:rFonts w:ascii="Times New Roman" w:hAnsi="Times New Roman"/>
                <w:color w:val="000000"/>
                <w:sz w:val="20"/>
                <w:szCs w:val="20"/>
              </w:rPr>
              <w:t>Пустошкинский</w:t>
            </w:r>
            <w:proofErr w:type="spellEnd"/>
            <w:r w:rsidRPr="002529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центр образования», МБОУ «</w:t>
            </w:r>
            <w:proofErr w:type="spellStart"/>
            <w:r w:rsidRPr="00252963">
              <w:rPr>
                <w:rFonts w:ascii="Times New Roman" w:hAnsi="Times New Roman"/>
                <w:color w:val="000000"/>
                <w:sz w:val="20"/>
                <w:szCs w:val="20"/>
              </w:rPr>
              <w:t>Пустошкинская</w:t>
            </w:r>
            <w:proofErr w:type="spellEnd"/>
            <w:r w:rsidRPr="002529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сельская общеобразовательная школа», МБУК «</w:t>
            </w:r>
            <w:proofErr w:type="spellStart"/>
            <w:r w:rsidRPr="00252963">
              <w:rPr>
                <w:rFonts w:ascii="Times New Roman" w:hAnsi="Times New Roman"/>
                <w:color w:val="000000"/>
                <w:sz w:val="20"/>
                <w:szCs w:val="20"/>
              </w:rPr>
              <w:t>Пустошкинский</w:t>
            </w:r>
            <w:proofErr w:type="spellEnd"/>
            <w:r w:rsidRPr="002529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районный Центр культуры», ф</w:t>
            </w:r>
            <w:r w:rsidRPr="00252963">
              <w:rPr>
                <w:rFonts w:ascii="Times New Roman" w:hAnsi="Times New Roman"/>
                <w:sz w:val="20"/>
                <w:szCs w:val="20"/>
              </w:rPr>
              <w:t>илиал «</w:t>
            </w:r>
            <w:proofErr w:type="spellStart"/>
            <w:r w:rsidRPr="00252963">
              <w:rPr>
                <w:rFonts w:ascii="Times New Roman" w:hAnsi="Times New Roman"/>
                <w:sz w:val="20"/>
                <w:szCs w:val="20"/>
              </w:rPr>
              <w:t>Пустошкинский</w:t>
            </w:r>
            <w:proofErr w:type="spellEnd"/>
            <w:r w:rsidRPr="00252963">
              <w:rPr>
                <w:rFonts w:ascii="Times New Roman" w:hAnsi="Times New Roman"/>
                <w:sz w:val="20"/>
                <w:szCs w:val="20"/>
              </w:rPr>
              <w:t>» ГБУЗ ПО «</w:t>
            </w:r>
            <w:proofErr w:type="spellStart"/>
            <w:r w:rsidRPr="00252963">
              <w:rPr>
                <w:rFonts w:ascii="Times New Roman" w:hAnsi="Times New Roman"/>
                <w:sz w:val="20"/>
                <w:szCs w:val="20"/>
              </w:rPr>
              <w:t>Новосокольническая</w:t>
            </w:r>
            <w:proofErr w:type="spellEnd"/>
            <w:r w:rsidRPr="00252963">
              <w:rPr>
                <w:rFonts w:ascii="Times New Roman" w:hAnsi="Times New Roman"/>
                <w:sz w:val="20"/>
                <w:szCs w:val="20"/>
              </w:rPr>
              <w:t xml:space="preserve">  межрайонная больница»</w:t>
            </w:r>
          </w:p>
        </w:tc>
        <w:tc>
          <w:tcPr>
            <w:tcW w:w="1418" w:type="dxa"/>
          </w:tcPr>
          <w:p w14:paraId="46C8F1DA" w14:textId="77777777" w:rsidR="00B257EF" w:rsidRPr="00252963" w:rsidRDefault="00B257EF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52963">
              <w:rPr>
                <w:rFonts w:ascii="Times New Roman" w:hAnsi="Times New Roman"/>
                <w:sz w:val="20"/>
                <w:szCs w:val="20"/>
              </w:rPr>
              <w:t xml:space="preserve">2021 г. </w:t>
            </w:r>
          </w:p>
        </w:tc>
        <w:tc>
          <w:tcPr>
            <w:tcW w:w="1275" w:type="dxa"/>
          </w:tcPr>
          <w:p w14:paraId="25F31290" w14:textId="77777777" w:rsidR="00B257EF" w:rsidRPr="00252963" w:rsidRDefault="00B257EF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52963">
              <w:rPr>
                <w:rFonts w:ascii="Times New Roman" w:hAnsi="Times New Roman"/>
                <w:sz w:val="20"/>
                <w:szCs w:val="20"/>
              </w:rPr>
              <w:t xml:space="preserve">2023 г. </w:t>
            </w:r>
          </w:p>
        </w:tc>
        <w:tc>
          <w:tcPr>
            <w:tcW w:w="851" w:type="dxa"/>
          </w:tcPr>
          <w:p w14:paraId="791BD408" w14:textId="77777777" w:rsidR="00B257EF" w:rsidRDefault="00B257EF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1134" w:type="dxa"/>
          </w:tcPr>
          <w:p w14:paraId="3BA2402D" w14:textId="77777777" w:rsidR="00B257EF" w:rsidRPr="00252963" w:rsidRDefault="00B257EF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84CF32" w14:textId="77777777" w:rsidR="00B257EF" w:rsidRDefault="00056523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  <w:r w:rsidR="00B257E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340D8AA1" w14:textId="77777777" w:rsidR="00B257EF" w:rsidRDefault="00B257EF" w:rsidP="0005652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5652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</w:tcPr>
          <w:p w14:paraId="068C17B0" w14:textId="77777777" w:rsidR="00B257EF" w:rsidRPr="00252963" w:rsidRDefault="00B257EF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5296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14:paraId="47755C35" w14:textId="77777777" w:rsidR="00B257EF" w:rsidRPr="00252963" w:rsidRDefault="00B257EF" w:rsidP="002529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52963">
              <w:rPr>
                <w:rFonts w:ascii="Times New Roman" w:hAnsi="Times New Roman"/>
                <w:sz w:val="20"/>
                <w:szCs w:val="20"/>
              </w:rPr>
              <w:t>Противодействие преступности, охрана общественного порядка и обеспечение безопасности граждан Пустошкинского района.</w:t>
            </w:r>
          </w:p>
        </w:tc>
      </w:tr>
    </w:tbl>
    <w:p w14:paraId="69CBFCAB" w14:textId="77777777" w:rsidR="00DE5361" w:rsidRPr="00781088" w:rsidRDefault="00781088" w:rsidP="00781088">
      <w:pPr>
        <w:pStyle w:val="a5"/>
        <w:numPr>
          <w:ilvl w:val="3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81088">
        <w:rPr>
          <w:sz w:val="28"/>
          <w:szCs w:val="28"/>
        </w:rPr>
        <w:t xml:space="preserve">ополнить </w:t>
      </w:r>
      <w:r>
        <w:rPr>
          <w:sz w:val="28"/>
          <w:szCs w:val="28"/>
        </w:rPr>
        <w:t xml:space="preserve">пункт «Подпрограмма 1. Профилактика правонарушений  и асоциального поведения граждан» </w:t>
      </w:r>
      <w:r w:rsidRPr="00781088">
        <w:rPr>
          <w:sz w:val="28"/>
          <w:szCs w:val="28"/>
        </w:rPr>
        <w:t xml:space="preserve">строкой </w:t>
      </w:r>
      <w:r>
        <w:rPr>
          <w:sz w:val="28"/>
          <w:szCs w:val="28"/>
        </w:rPr>
        <w:t xml:space="preserve"> </w:t>
      </w:r>
      <w:r w:rsidRPr="00781088">
        <w:rPr>
          <w:sz w:val="28"/>
          <w:szCs w:val="28"/>
        </w:rPr>
        <w:t>«Мероприятие 1.1.3</w:t>
      </w:r>
      <w:r>
        <w:rPr>
          <w:sz w:val="28"/>
          <w:szCs w:val="28"/>
        </w:rPr>
        <w:t>.</w:t>
      </w:r>
      <w:r w:rsidRPr="00781088">
        <w:rPr>
          <w:sz w:val="28"/>
          <w:szCs w:val="28"/>
        </w:rPr>
        <w:t xml:space="preserve">  «Расходы на развитие и совершенствование института добровольных народных дружин»</w:t>
      </w:r>
      <w:r w:rsidRPr="005D0EC9">
        <w:t xml:space="preserve"> </w:t>
      </w:r>
      <w:r w:rsidRPr="00781088">
        <w:rPr>
          <w:sz w:val="28"/>
          <w:szCs w:val="28"/>
        </w:rPr>
        <w:t>и изложить ее   в следующей редакции:</w:t>
      </w:r>
    </w:p>
    <w:p w14:paraId="51A9128C" w14:textId="77777777" w:rsidR="00C66CAF" w:rsidRDefault="00C66CAF" w:rsidP="00A320EC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2395"/>
        <w:gridCol w:w="1418"/>
        <w:gridCol w:w="1275"/>
        <w:gridCol w:w="851"/>
        <w:gridCol w:w="1134"/>
        <w:gridCol w:w="1134"/>
        <w:gridCol w:w="1134"/>
        <w:gridCol w:w="1134"/>
        <w:gridCol w:w="2551"/>
      </w:tblGrid>
      <w:tr w:rsidR="00781088" w:rsidRPr="005D0EC9" w14:paraId="733A7517" w14:textId="77777777" w:rsidTr="006C1A6B">
        <w:tc>
          <w:tcPr>
            <w:tcW w:w="2391" w:type="dxa"/>
          </w:tcPr>
          <w:p w14:paraId="5E396A50" w14:textId="77777777" w:rsidR="00781088" w:rsidRPr="005D0EC9" w:rsidRDefault="00781088" w:rsidP="006C1A6B">
            <w:pPr>
              <w:pStyle w:val="a3"/>
              <w:jc w:val="both"/>
              <w:rPr>
                <w:sz w:val="20"/>
                <w:szCs w:val="20"/>
              </w:rPr>
            </w:pPr>
            <w:r w:rsidRPr="005D0EC9">
              <w:rPr>
                <w:rFonts w:ascii="Times New Roman" w:hAnsi="Times New Roman"/>
                <w:sz w:val="20"/>
                <w:szCs w:val="20"/>
              </w:rPr>
              <w:t>Мероприятие 1.1.</w:t>
            </w: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5D0EC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81088">
              <w:rPr>
                <w:rFonts w:ascii="Times New Roman" w:hAnsi="Times New Roman"/>
                <w:sz w:val="20"/>
                <w:szCs w:val="20"/>
              </w:rPr>
              <w:t xml:space="preserve">«Расходы на развитие и </w:t>
            </w:r>
            <w:r w:rsidRPr="007810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совершенствование института добровольных народных дружин», </w:t>
            </w:r>
            <w:r w:rsidRPr="005D0EC9">
              <w:rPr>
                <w:rFonts w:ascii="Times New Roman" w:hAnsi="Times New Roman"/>
                <w:sz w:val="20"/>
                <w:szCs w:val="20"/>
              </w:rPr>
              <w:t>в том числе:</w:t>
            </w:r>
            <w:r w:rsidRPr="005D0EC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95" w:type="dxa"/>
          </w:tcPr>
          <w:p w14:paraId="5BB056A7" w14:textId="77777777" w:rsidR="00781088" w:rsidRPr="00781088" w:rsidRDefault="00781088" w:rsidP="007810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9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Ответственный исполнитель – </w:t>
            </w:r>
            <w:r w:rsidRPr="00252963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Пустошкинского района</w:t>
            </w:r>
            <w:r w:rsidRPr="007810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Участник: </w:t>
            </w:r>
            <w:r w:rsidRPr="00781088">
              <w:rPr>
                <w:rFonts w:ascii="Times New Roman" w:hAnsi="Times New Roman"/>
                <w:sz w:val="20"/>
                <w:szCs w:val="20"/>
              </w:rPr>
              <w:t xml:space="preserve">Отделение полиции по </w:t>
            </w:r>
            <w:proofErr w:type="spellStart"/>
            <w:r w:rsidRPr="00781088">
              <w:rPr>
                <w:rFonts w:ascii="Times New Roman" w:hAnsi="Times New Roman"/>
                <w:sz w:val="20"/>
                <w:szCs w:val="20"/>
              </w:rPr>
              <w:t>Пустошкинскому</w:t>
            </w:r>
            <w:proofErr w:type="spellEnd"/>
            <w:r w:rsidRPr="00781088">
              <w:rPr>
                <w:rFonts w:ascii="Times New Roman" w:hAnsi="Times New Roman"/>
                <w:sz w:val="20"/>
                <w:szCs w:val="20"/>
              </w:rPr>
              <w:t xml:space="preserve"> району МО МВД РФ «</w:t>
            </w:r>
            <w:proofErr w:type="spellStart"/>
            <w:r w:rsidRPr="00781088">
              <w:rPr>
                <w:rFonts w:ascii="Times New Roman" w:hAnsi="Times New Roman"/>
                <w:sz w:val="20"/>
                <w:szCs w:val="20"/>
              </w:rPr>
              <w:t>Себежский</w:t>
            </w:r>
            <w:proofErr w:type="spellEnd"/>
            <w:r w:rsidRPr="00781088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6F92B79" w14:textId="77777777" w:rsidR="00781088" w:rsidRPr="00781088" w:rsidRDefault="00781088" w:rsidP="006C1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0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2021 г. </w:t>
            </w:r>
          </w:p>
        </w:tc>
        <w:tc>
          <w:tcPr>
            <w:tcW w:w="1275" w:type="dxa"/>
          </w:tcPr>
          <w:p w14:paraId="70057C86" w14:textId="77777777" w:rsidR="00781088" w:rsidRPr="00781088" w:rsidRDefault="00781088" w:rsidP="006C1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088">
              <w:rPr>
                <w:rFonts w:ascii="Times New Roman" w:hAnsi="Times New Roman"/>
                <w:sz w:val="20"/>
                <w:szCs w:val="20"/>
              </w:rPr>
              <w:t xml:space="preserve">2023 г. </w:t>
            </w:r>
          </w:p>
        </w:tc>
        <w:tc>
          <w:tcPr>
            <w:tcW w:w="851" w:type="dxa"/>
          </w:tcPr>
          <w:p w14:paraId="1D870A08" w14:textId="77777777" w:rsidR="00781088" w:rsidRPr="00781088" w:rsidRDefault="008F24D9" w:rsidP="006C1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</w:t>
            </w:r>
            <w:r w:rsidR="00781088" w:rsidRPr="007810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098975E" w14:textId="77777777" w:rsidR="00781088" w:rsidRPr="00781088" w:rsidRDefault="00781088" w:rsidP="006C1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0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8F3CF68" w14:textId="77777777" w:rsidR="00781088" w:rsidRPr="00781088" w:rsidRDefault="008F24D9" w:rsidP="006C1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  <w:r w:rsidR="0078108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1C68B5F4" w14:textId="77777777" w:rsidR="00781088" w:rsidRPr="00781088" w:rsidRDefault="00781088" w:rsidP="006C1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  <w:r w:rsidRPr="007810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8191E10" w14:textId="77777777" w:rsidR="00781088" w:rsidRPr="00781088" w:rsidRDefault="00781088" w:rsidP="006C1A6B">
            <w:pPr>
              <w:tabs>
                <w:tab w:val="left" w:pos="480"/>
                <w:tab w:val="center" w:pos="77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08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14:paraId="76A35680" w14:textId="77777777" w:rsidR="00781088" w:rsidRPr="005D0EC9" w:rsidRDefault="00781088" w:rsidP="0093444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EC9">
              <w:rPr>
                <w:rFonts w:ascii="Times New Roman" w:hAnsi="Times New Roman"/>
                <w:sz w:val="20"/>
                <w:szCs w:val="20"/>
              </w:rPr>
              <w:t xml:space="preserve">Увеличение количества </w:t>
            </w:r>
            <w:r w:rsidR="0093444A">
              <w:rPr>
                <w:rFonts w:ascii="Times New Roman" w:hAnsi="Times New Roman"/>
                <w:sz w:val="20"/>
                <w:szCs w:val="20"/>
              </w:rPr>
              <w:t>профилактических рейдов</w:t>
            </w:r>
            <w:r w:rsidRPr="005D0E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44A">
              <w:rPr>
                <w:rFonts w:ascii="Times New Roman" w:hAnsi="Times New Roman"/>
                <w:sz w:val="20"/>
                <w:szCs w:val="20"/>
              </w:rPr>
              <w:lastRenderedPageBreak/>
              <w:t>по местам массового скопления молодежи</w:t>
            </w:r>
            <w:r w:rsidRPr="005D0EC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</w:tbl>
    <w:p w14:paraId="24AAF8A8" w14:textId="77777777" w:rsidR="0021487C" w:rsidRDefault="0021487C"/>
    <w:p w14:paraId="4E11FDE7" w14:textId="77777777" w:rsidR="00A747E2" w:rsidRPr="00A747E2" w:rsidRDefault="007D4A7B" w:rsidP="005D6968">
      <w:pPr>
        <w:pStyle w:val="a5"/>
        <w:numPr>
          <w:ilvl w:val="2"/>
          <w:numId w:val="2"/>
        </w:numPr>
      </w:pPr>
      <w:r w:rsidRPr="005D6968">
        <w:rPr>
          <w:sz w:val="28"/>
          <w:szCs w:val="28"/>
        </w:rPr>
        <w:t>В разделе «Прогнозная (справочная) оценка ресурсного обеспечения реализации муниципальной программы за счет всех источников финансирования»</w:t>
      </w:r>
      <w:r w:rsidR="00A747E2">
        <w:rPr>
          <w:sz w:val="28"/>
          <w:szCs w:val="28"/>
        </w:rPr>
        <w:t>:</w:t>
      </w:r>
    </w:p>
    <w:p w14:paraId="23465B97" w14:textId="77777777" w:rsidR="007D4A7B" w:rsidRPr="00A747E2" w:rsidRDefault="007D4A7B" w:rsidP="00A747E2">
      <w:pPr>
        <w:pStyle w:val="a5"/>
        <w:numPr>
          <w:ilvl w:val="3"/>
          <w:numId w:val="2"/>
        </w:numPr>
      </w:pPr>
      <w:r w:rsidRPr="00A747E2">
        <w:rPr>
          <w:bCs/>
          <w:sz w:val="28"/>
          <w:szCs w:val="28"/>
        </w:rPr>
        <w:t xml:space="preserve"> строки 1,2,3 изложить в следующей редакции:</w:t>
      </w:r>
    </w:p>
    <w:tbl>
      <w:tblPr>
        <w:tblW w:w="12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2"/>
        <w:gridCol w:w="2603"/>
        <w:gridCol w:w="1762"/>
        <w:gridCol w:w="941"/>
        <w:gridCol w:w="992"/>
        <w:gridCol w:w="993"/>
        <w:gridCol w:w="1081"/>
        <w:gridCol w:w="71"/>
      </w:tblGrid>
      <w:tr w:rsidR="007D4A7B" w:rsidRPr="007D4A7B" w14:paraId="36DDF836" w14:textId="77777777" w:rsidTr="005D6968">
        <w:trPr>
          <w:trHeight w:val="300"/>
          <w:jc w:val="center"/>
        </w:trPr>
        <w:tc>
          <w:tcPr>
            <w:tcW w:w="4132" w:type="dxa"/>
            <w:vMerge w:val="restart"/>
            <w:shd w:val="clear" w:color="auto" w:fill="auto"/>
            <w:vAlign w:val="center"/>
          </w:tcPr>
          <w:p w14:paraId="5D346D12" w14:textId="77777777" w:rsidR="007D4A7B" w:rsidRPr="007D4A7B" w:rsidRDefault="007D4A7B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4A7B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2603" w:type="dxa"/>
            <w:vMerge w:val="restart"/>
            <w:shd w:val="clear" w:color="auto" w:fill="auto"/>
            <w:vAlign w:val="center"/>
          </w:tcPr>
          <w:p w14:paraId="3F4934BD" w14:textId="77777777" w:rsidR="007D4A7B" w:rsidRPr="007D4A7B" w:rsidRDefault="007D4A7B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4A7B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14:paraId="76791165" w14:textId="77777777" w:rsidR="007D4A7B" w:rsidRPr="007D4A7B" w:rsidRDefault="007D4A7B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4A7B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078" w:type="dxa"/>
            <w:gridSpan w:val="5"/>
          </w:tcPr>
          <w:p w14:paraId="1D9D4E9F" w14:textId="77777777" w:rsidR="007D4A7B" w:rsidRPr="007D4A7B" w:rsidRDefault="007D4A7B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4A7B">
              <w:rPr>
                <w:rFonts w:ascii="Times New Roman" w:hAnsi="Times New Roman"/>
                <w:sz w:val="20"/>
                <w:szCs w:val="20"/>
              </w:rPr>
              <w:t>Расходы (тыс. руб.), годы</w:t>
            </w:r>
          </w:p>
        </w:tc>
      </w:tr>
      <w:tr w:rsidR="007D4A7B" w:rsidRPr="007D4A7B" w14:paraId="778F737F" w14:textId="77777777" w:rsidTr="005D6968">
        <w:trPr>
          <w:gridAfter w:val="1"/>
          <w:wAfter w:w="71" w:type="dxa"/>
          <w:trHeight w:val="300"/>
          <w:jc w:val="center"/>
        </w:trPr>
        <w:tc>
          <w:tcPr>
            <w:tcW w:w="4132" w:type="dxa"/>
            <w:vMerge/>
            <w:vAlign w:val="center"/>
          </w:tcPr>
          <w:p w14:paraId="7C881045" w14:textId="77777777" w:rsidR="007D4A7B" w:rsidRPr="007D4A7B" w:rsidRDefault="007D4A7B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  <w:vAlign w:val="center"/>
          </w:tcPr>
          <w:p w14:paraId="0AE53369" w14:textId="77777777" w:rsidR="007D4A7B" w:rsidRPr="007D4A7B" w:rsidRDefault="007D4A7B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2" w:type="dxa"/>
            <w:vMerge/>
            <w:vAlign w:val="center"/>
          </w:tcPr>
          <w:p w14:paraId="15F1FEDE" w14:textId="77777777" w:rsidR="007D4A7B" w:rsidRPr="007D4A7B" w:rsidRDefault="007D4A7B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7FCB3534" w14:textId="77777777" w:rsidR="007D4A7B" w:rsidRPr="007D4A7B" w:rsidRDefault="007D4A7B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4A7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512B0" w14:textId="77777777" w:rsidR="007D4A7B" w:rsidRPr="007D4A7B" w:rsidRDefault="007D4A7B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4A7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6ABB15" w14:textId="77777777" w:rsidR="007D4A7B" w:rsidRPr="007D4A7B" w:rsidRDefault="007D4A7B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499809F7" w14:textId="77777777" w:rsidR="007D4A7B" w:rsidRPr="007D4A7B" w:rsidRDefault="007D4A7B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68C333F3" w14:textId="77777777" w:rsidR="007D4A7B" w:rsidRPr="007D4A7B" w:rsidRDefault="007D4A7B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4A7B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14:paraId="23ACEEB6" w14:textId="77777777" w:rsidR="007D4A7B" w:rsidRPr="007D4A7B" w:rsidRDefault="007D4A7B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3C4E7224" w14:textId="77777777" w:rsidR="007D4A7B" w:rsidRPr="007D4A7B" w:rsidRDefault="007D4A7B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287DA77F" w14:textId="77777777" w:rsidR="007D4A7B" w:rsidRPr="007D4A7B" w:rsidRDefault="007D4A7B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4A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7D4A7B" w:rsidRPr="007D4A7B" w14:paraId="21F7AAB3" w14:textId="77777777" w:rsidTr="005D6968">
        <w:trPr>
          <w:gridAfter w:val="1"/>
          <w:wAfter w:w="71" w:type="dxa"/>
          <w:trHeight w:val="300"/>
          <w:jc w:val="center"/>
        </w:trPr>
        <w:tc>
          <w:tcPr>
            <w:tcW w:w="4132" w:type="dxa"/>
            <w:shd w:val="clear" w:color="auto" w:fill="auto"/>
            <w:vAlign w:val="center"/>
          </w:tcPr>
          <w:p w14:paraId="554ED076" w14:textId="77777777" w:rsidR="007D4A7B" w:rsidRPr="007D4A7B" w:rsidRDefault="007D4A7B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4A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4BA02C7D" w14:textId="77777777" w:rsidR="007D4A7B" w:rsidRPr="007D4A7B" w:rsidRDefault="007D4A7B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4A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AD78748" w14:textId="77777777" w:rsidR="007D4A7B" w:rsidRPr="007D4A7B" w:rsidRDefault="007D4A7B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4A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96DC720" w14:textId="77777777" w:rsidR="007D4A7B" w:rsidRPr="007D4A7B" w:rsidRDefault="007D4A7B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4A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CD4AB" w14:textId="77777777" w:rsidR="007D4A7B" w:rsidRPr="007D4A7B" w:rsidRDefault="007D4A7B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4A7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F766E3" w14:textId="77777777" w:rsidR="007D4A7B" w:rsidRPr="007D4A7B" w:rsidRDefault="007D4A7B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4A7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C32BFDF" w14:textId="77777777" w:rsidR="007D4A7B" w:rsidRPr="007D4A7B" w:rsidRDefault="007D4A7B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4A7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D4A7B" w:rsidRPr="007D4A7B" w14:paraId="46331430" w14:textId="77777777" w:rsidTr="005D6968">
        <w:trPr>
          <w:gridAfter w:val="1"/>
          <w:wAfter w:w="71" w:type="dxa"/>
          <w:trHeight w:val="300"/>
          <w:jc w:val="center"/>
        </w:trPr>
        <w:tc>
          <w:tcPr>
            <w:tcW w:w="4132" w:type="dxa"/>
            <w:vMerge w:val="restart"/>
            <w:shd w:val="clear" w:color="auto" w:fill="auto"/>
          </w:tcPr>
          <w:p w14:paraId="355C62F4" w14:textId="77777777" w:rsidR="0042700F" w:rsidRPr="0095459B" w:rsidRDefault="0042700F" w:rsidP="0042700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59B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Муниципальная программа</w:t>
            </w:r>
            <w:r w:rsidRPr="009545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«Обеспечение безопасности граждан на территории  Пустошкинского района» на 2021 - 2023 годы </w:t>
            </w:r>
          </w:p>
          <w:p w14:paraId="344D00E2" w14:textId="77777777" w:rsidR="007D4A7B" w:rsidRPr="007D4A7B" w:rsidRDefault="007D4A7B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  <w:shd w:val="clear" w:color="auto" w:fill="auto"/>
            <w:vAlign w:val="center"/>
          </w:tcPr>
          <w:p w14:paraId="0927BA91" w14:textId="77777777" w:rsidR="007D4A7B" w:rsidRPr="007D4A7B" w:rsidRDefault="007D4A7B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4A7B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762" w:type="dxa"/>
            <w:shd w:val="clear" w:color="auto" w:fill="auto"/>
          </w:tcPr>
          <w:p w14:paraId="542D05B2" w14:textId="77777777" w:rsidR="007D4A7B" w:rsidRPr="007D4A7B" w:rsidRDefault="007D4A7B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4A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E406045" w14:textId="77777777" w:rsidR="007D4A7B" w:rsidRPr="007D4A7B" w:rsidRDefault="00BD7D88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BA1267" w14:textId="77777777" w:rsidR="007D4A7B" w:rsidRPr="007D4A7B" w:rsidRDefault="00BD7D88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60E35F" w14:textId="77777777" w:rsidR="007D4A7B" w:rsidRPr="007D4A7B" w:rsidRDefault="00BD7D88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EFF60D8" w14:textId="77777777" w:rsidR="007D4A7B" w:rsidRPr="007D4A7B" w:rsidRDefault="00BD7D88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265,5</w:t>
            </w:r>
          </w:p>
        </w:tc>
      </w:tr>
      <w:tr w:rsidR="007D4A7B" w:rsidRPr="007D4A7B" w14:paraId="79315739" w14:textId="77777777" w:rsidTr="005D6968">
        <w:trPr>
          <w:gridAfter w:val="1"/>
          <w:wAfter w:w="71" w:type="dxa"/>
          <w:trHeight w:val="765"/>
          <w:jc w:val="center"/>
        </w:trPr>
        <w:tc>
          <w:tcPr>
            <w:tcW w:w="4132" w:type="dxa"/>
            <w:vMerge/>
            <w:vAlign w:val="center"/>
          </w:tcPr>
          <w:p w14:paraId="309A477C" w14:textId="77777777" w:rsidR="007D4A7B" w:rsidRPr="007D4A7B" w:rsidRDefault="007D4A7B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  <w:vAlign w:val="center"/>
          </w:tcPr>
          <w:p w14:paraId="29B535EB" w14:textId="77777777" w:rsidR="007D4A7B" w:rsidRPr="007D4A7B" w:rsidRDefault="007D4A7B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27E231FE" w14:textId="77777777" w:rsidR="007D4A7B" w:rsidRPr="007D4A7B" w:rsidRDefault="007D4A7B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4A7B">
              <w:rPr>
                <w:rFonts w:ascii="Times New Roman" w:hAnsi="Times New Roman"/>
                <w:sz w:val="20"/>
                <w:szCs w:val="20"/>
              </w:rPr>
              <w:t>Средства, планируемые к привлечению из областного бюджета (ОБ)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BA4AAE7" w14:textId="77777777" w:rsidR="007D4A7B" w:rsidRPr="007D4A7B" w:rsidRDefault="009E3C2A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3D1A49" w14:textId="77777777" w:rsidR="007D4A7B" w:rsidRPr="007D4A7B" w:rsidRDefault="007D4A7B" w:rsidP="00B7164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4A7B">
              <w:rPr>
                <w:rFonts w:ascii="Times New Roman" w:hAnsi="Times New Roman"/>
                <w:sz w:val="20"/>
                <w:szCs w:val="20"/>
              </w:rPr>
              <w:t>5</w:t>
            </w:r>
            <w:r w:rsidR="00B7164E">
              <w:rPr>
                <w:rFonts w:ascii="Times New Roman" w:hAnsi="Times New Roman"/>
                <w:sz w:val="20"/>
                <w:szCs w:val="20"/>
              </w:rPr>
              <w:t>9</w:t>
            </w:r>
            <w:r w:rsidRPr="007D4A7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64F77" w14:textId="77777777" w:rsidR="007D4A7B" w:rsidRPr="007D4A7B" w:rsidRDefault="009E3C2A" w:rsidP="00B7164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B7164E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EC3661E" w14:textId="77777777" w:rsidR="007D4A7B" w:rsidRPr="007D4A7B" w:rsidRDefault="009E3C2A" w:rsidP="00B7164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7164E">
              <w:rPr>
                <w:rFonts w:ascii="Times New Roman" w:hAnsi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7D4A7B" w:rsidRPr="007D4A7B" w14:paraId="6E247616" w14:textId="77777777" w:rsidTr="005D6968">
        <w:trPr>
          <w:gridAfter w:val="1"/>
          <w:wAfter w:w="71" w:type="dxa"/>
          <w:trHeight w:val="450"/>
          <w:jc w:val="center"/>
        </w:trPr>
        <w:tc>
          <w:tcPr>
            <w:tcW w:w="4132" w:type="dxa"/>
            <w:vMerge/>
            <w:vAlign w:val="center"/>
          </w:tcPr>
          <w:p w14:paraId="74EC2D19" w14:textId="77777777" w:rsidR="007D4A7B" w:rsidRPr="007D4A7B" w:rsidRDefault="007D4A7B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  <w:vAlign w:val="center"/>
          </w:tcPr>
          <w:p w14:paraId="238B20FA" w14:textId="77777777" w:rsidR="007D4A7B" w:rsidRPr="007D4A7B" w:rsidRDefault="007D4A7B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2B7CEB44" w14:textId="77777777" w:rsidR="007D4A7B" w:rsidRPr="007D4A7B" w:rsidRDefault="007D4A7B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4A7B">
              <w:rPr>
                <w:rFonts w:ascii="Times New Roman" w:hAnsi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25A5E60" w14:textId="77777777" w:rsidR="007D4A7B" w:rsidRPr="007D4A7B" w:rsidRDefault="00FA22AB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37E71" w14:textId="77777777" w:rsidR="007D4A7B" w:rsidRPr="007D4A7B" w:rsidRDefault="00B7164E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766861" w14:textId="77777777" w:rsidR="007D4A7B" w:rsidRPr="007D4A7B" w:rsidRDefault="00B7164E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A8F14F9" w14:textId="77777777" w:rsidR="007D4A7B" w:rsidRPr="007D4A7B" w:rsidRDefault="00FA22AB" w:rsidP="00B7164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7164E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7D4A7B" w:rsidRPr="007D4A7B" w14:paraId="58571DA7" w14:textId="77777777" w:rsidTr="005D6968">
        <w:trPr>
          <w:gridAfter w:val="1"/>
          <w:wAfter w:w="71" w:type="dxa"/>
          <w:trHeight w:val="300"/>
          <w:jc w:val="center"/>
        </w:trPr>
        <w:tc>
          <w:tcPr>
            <w:tcW w:w="4132" w:type="dxa"/>
            <w:vMerge/>
            <w:vAlign w:val="center"/>
          </w:tcPr>
          <w:p w14:paraId="07D31DD6" w14:textId="77777777" w:rsidR="007D4A7B" w:rsidRPr="007D4A7B" w:rsidRDefault="007D4A7B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  <w:shd w:val="clear" w:color="auto" w:fill="auto"/>
            <w:vAlign w:val="center"/>
          </w:tcPr>
          <w:p w14:paraId="492C4753" w14:textId="77777777" w:rsidR="007D4A7B" w:rsidRPr="007D4A7B" w:rsidRDefault="007D4A7B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4A7B">
              <w:rPr>
                <w:rFonts w:ascii="Times New Roman" w:hAnsi="Times New Roman"/>
                <w:sz w:val="20"/>
                <w:szCs w:val="20"/>
              </w:rPr>
              <w:t>Администрация Пустошкинского района</w:t>
            </w:r>
          </w:p>
        </w:tc>
        <w:tc>
          <w:tcPr>
            <w:tcW w:w="1762" w:type="dxa"/>
            <w:shd w:val="clear" w:color="auto" w:fill="auto"/>
          </w:tcPr>
          <w:p w14:paraId="42B917EA" w14:textId="77777777" w:rsidR="007D4A7B" w:rsidRPr="007D4A7B" w:rsidRDefault="007D4A7B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4A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1D740E7" w14:textId="77777777" w:rsidR="007D4A7B" w:rsidRPr="007D4A7B" w:rsidRDefault="00001869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E1B00A" w14:textId="77777777" w:rsidR="007D4A7B" w:rsidRPr="007D4A7B" w:rsidRDefault="00001869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2B4C77" w14:textId="77777777" w:rsidR="007D4A7B" w:rsidRPr="007D4A7B" w:rsidRDefault="00001869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2217376" w14:textId="77777777" w:rsidR="007D4A7B" w:rsidRPr="007D4A7B" w:rsidRDefault="00001869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</w:tr>
      <w:tr w:rsidR="007D4A7B" w:rsidRPr="007D4A7B" w14:paraId="509C6BB9" w14:textId="77777777" w:rsidTr="005D6968">
        <w:trPr>
          <w:gridAfter w:val="1"/>
          <w:wAfter w:w="71" w:type="dxa"/>
          <w:trHeight w:val="822"/>
          <w:jc w:val="center"/>
        </w:trPr>
        <w:tc>
          <w:tcPr>
            <w:tcW w:w="4132" w:type="dxa"/>
            <w:vMerge/>
            <w:vAlign w:val="center"/>
          </w:tcPr>
          <w:p w14:paraId="21197AD2" w14:textId="77777777" w:rsidR="007D4A7B" w:rsidRPr="007D4A7B" w:rsidRDefault="007D4A7B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  <w:vAlign w:val="center"/>
          </w:tcPr>
          <w:p w14:paraId="69898B06" w14:textId="77777777" w:rsidR="007D4A7B" w:rsidRPr="007D4A7B" w:rsidRDefault="007D4A7B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5CA762FC" w14:textId="77777777" w:rsidR="007D4A7B" w:rsidRPr="007D4A7B" w:rsidRDefault="007D4A7B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4A7B">
              <w:rPr>
                <w:rFonts w:ascii="Times New Roman" w:hAnsi="Times New Roman"/>
                <w:sz w:val="20"/>
                <w:szCs w:val="20"/>
              </w:rPr>
              <w:t>Средства, планируемые к привлечению из областного бюджета (ОБ)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C8D366A" w14:textId="77777777" w:rsidR="007D4A7B" w:rsidRPr="007D4A7B" w:rsidRDefault="00001869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D4451" w14:textId="77777777" w:rsidR="007D4A7B" w:rsidRPr="007D4A7B" w:rsidRDefault="00001869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E2C007" w14:textId="77777777" w:rsidR="007D4A7B" w:rsidRPr="007D4A7B" w:rsidRDefault="00001869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7ED95E6" w14:textId="77777777" w:rsidR="007D4A7B" w:rsidRPr="007D4A7B" w:rsidRDefault="00001869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</w:tr>
      <w:tr w:rsidR="007D4A7B" w:rsidRPr="007D4A7B" w14:paraId="596D9528" w14:textId="77777777" w:rsidTr="005D6968">
        <w:trPr>
          <w:gridAfter w:val="1"/>
          <w:wAfter w:w="71" w:type="dxa"/>
          <w:trHeight w:val="300"/>
          <w:jc w:val="center"/>
        </w:trPr>
        <w:tc>
          <w:tcPr>
            <w:tcW w:w="4132" w:type="dxa"/>
            <w:vMerge/>
            <w:vAlign w:val="center"/>
          </w:tcPr>
          <w:p w14:paraId="1BDD89E0" w14:textId="77777777" w:rsidR="007D4A7B" w:rsidRPr="007D4A7B" w:rsidRDefault="007D4A7B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  <w:vAlign w:val="center"/>
          </w:tcPr>
          <w:p w14:paraId="1CFF1EE8" w14:textId="77777777" w:rsidR="007D4A7B" w:rsidRPr="007D4A7B" w:rsidRDefault="007D4A7B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02517D88" w14:textId="77777777" w:rsidR="007D4A7B" w:rsidRPr="007D4A7B" w:rsidRDefault="007D4A7B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4A7B">
              <w:rPr>
                <w:rFonts w:ascii="Times New Roman" w:hAnsi="Times New Roman"/>
                <w:sz w:val="20"/>
                <w:szCs w:val="20"/>
              </w:rPr>
              <w:t xml:space="preserve">Местный бюджет (МБ) 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B497651" w14:textId="77777777" w:rsidR="007D4A7B" w:rsidRPr="007D4A7B" w:rsidRDefault="00001869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4CC5D7" w14:textId="77777777" w:rsidR="007D4A7B" w:rsidRPr="007D4A7B" w:rsidRDefault="00001869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4E8D5B" w14:textId="77777777" w:rsidR="007D4A7B" w:rsidRPr="007D4A7B" w:rsidRDefault="00001869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891B8DC" w14:textId="77777777" w:rsidR="007D4A7B" w:rsidRPr="007D4A7B" w:rsidRDefault="00001869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722E59" w:rsidRPr="007D4A7B" w14:paraId="293F35A9" w14:textId="77777777" w:rsidTr="00557947">
        <w:trPr>
          <w:gridAfter w:val="1"/>
          <w:wAfter w:w="71" w:type="dxa"/>
          <w:trHeight w:val="255"/>
          <w:jc w:val="center"/>
        </w:trPr>
        <w:tc>
          <w:tcPr>
            <w:tcW w:w="4132" w:type="dxa"/>
            <w:vMerge w:val="restart"/>
            <w:vAlign w:val="center"/>
          </w:tcPr>
          <w:p w14:paraId="5BFFF313" w14:textId="77777777" w:rsidR="00722E59" w:rsidRPr="007D4A7B" w:rsidRDefault="00722E59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4A7B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Подпрограмма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1</w:t>
            </w:r>
            <w:r w:rsidRPr="007D4A7B">
              <w:rPr>
                <w:rFonts w:ascii="Times New Roman" w:hAnsi="Times New Roman"/>
                <w:sz w:val="20"/>
                <w:szCs w:val="20"/>
              </w:rPr>
              <w:t xml:space="preserve"> «Профилактика правонарушений и асоциального поведения граждан»</w:t>
            </w:r>
          </w:p>
        </w:tc>
        <w:tc>
          <w:tcPr>
            <w:tcW w:w="2603" w:type="dxa"/>
            <w:vMerge w:val="restart"/>
            <w:vAlign w:val="center"/>
          </w:tcPr>
          <w:p w14:paraId="051D0E0D" w14:textId="77777777" w:rsidR="00722E59" w:rsidRPr="007D4A7B" w:rsidRDefault="00722E59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4A7B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762" w:type="dxa"/>
            <w:shd w:val="clear" w:color="auto" w:fill="auto"/>
          </w:tcPr>
          <w:p w14:paraId="46B0BCA6" w14:textId="77777777" w:rsidR="00722E59" w:rsidRPr="007D4A7B" w:rsidRDefault="00722E59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4A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542016D" w14:textId="77777777" w:rsidR="00722E59" w:rsidRPr="007D4A7B" w:rsidRDefault="00722E59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3D7343" w14:textId="77777777" w:rsidR="00722E59" w:rsidRPr="007D4A7B" w:rsidRDefault="00722E59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7BA1D0" w14:textId="77777777" w:rsidR="00722E59" w:rsidRPr="007D4A7B" w:rsidRDefault="00722E59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1FB858D" w14:textId="77777777" w:rsidR="00722E59" w:rsidRPr="007D4A7B" w:rsidRDefault="00722E59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</w:tr>
      <w:tr w:rsidR="00722E59" w:rsidRPr="007D4A7B" w14:paraId="165F6743" w14:textId="77777777" w:rsidTr="00557947">
        <w:trPr>
          <w:gridAfter w:val="1"/>
          <w:wAfter w:w="71" w:type="dxa"/>
          <w:trHeight w:val="255"/>
          <w:jc w:val="center"/>
        </w:trPr>
        <w:tc>
          <w:tcPr>
            <w:tcW w:w="4132" w:type="dxa"/>
            <w:vMerge/>
            <w:vAlign w:val="center"/>
          </w:tcPr>
          <w:p w14:paraId="78FA5A27" w14:textId="77777777" w:rsidR="00722E59" w:rsidRPr="007D4A7B" w:rsidRDefault="00722E59" w:rsidP="007D4A7B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603" w:type="dxa"/>
            <w:vMerge/>
            <w:vAlign w:val="center"/>
          </w:tcPr>
          <w:p w14:paraId="37617F22" w14:textId="77777777" w:rsidR="00722E59" w:rsidRPr="007D4A7B" w:rsidRDefault="00722E59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325703A9" w14:textId="77777777" w:rsidR="00722E59" w:rsidRPr="007D4A7B" w:rsidRDefault="00722E59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4A7B">
              <w:rPr>
                <w:rFonts w:ascii="Times New Roman" w:hAnsi="Times New Roman"/>
                <w:sz w:val="20"/>
                <w:szCs w:val="20"/>
              </w:rPr>
              <w:t>Средства, планируемые к привлечению из областного бюджета (ОБ)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F3428BC" w14:textId="77777777" w:rsidR="00722E59" w:rsidRPr="007D4A7B" w:rsidRDefault="00722E59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0B92EF" w14:textId="77777777" w:rsidR="00722E59" w:rsidRPr="007D4A7B" w:rsidRDefault="00722E59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109E1D" w14:textId="77777777" w:rsidR="00722E59" w:rsidRPr="007D4A7B" w:rsidRDefault="00722E59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A8E765C" w14:textId="77777777" w:rsidR="00722E59" w:rsidRPr="007D4A7B" w:rsidRDefault="00722E59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</w:tr>
      <w:tr w:rsidR="00722E59" w:rsidRPr="007D4A7B" w14:paraId="1C90DB75" w14:textId="77777777" w:rsidTr="006C1A6B">
        <w:trPr>
          <w:gridAfter w:val="1"/>
          <w:wAfter w:w="71" w:type="dxa"/>
          <w:trHeight w:val="495"/>
          <w:jc w:val="center"/>
        </w:trPr>
        <w:tc>
          <w:tcPr>
            <w:tcW w:w="4132" w:type="dxa"/>
            <w:vMerge/>
            <w:vAlign w:val="center"/>
          </w:tcPr>
          <w:p w14:paraId="650945E3" w14:textId="77777777" w:rsidR="00722E59" w:rsidRPr="007D4A7B" w:rsidRDefault="00722E59" w:rsidP="007D4A7B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603" w:type="dxa"/>
            <w:vMerge/>
            <w:vAlign w:val="center"/>
          </w:tcPr>
          <w:p w14:paraId="2FCAF96C" w14:textId="77777777" w:rsidR="00722E59" w:rsidRPr="007D4A7B" w:rsidRDefault="00722E59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18CF638D" w14:textId="77777777" w:rsidR="00722E59" w:rsidRPr="007D4A7B" w:rsidRDefault="00722E59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4A7B">
              <w:rPr>
                <w:rFonts w:ascii="Times New Roman" w:hAnsi="Times New Roman"/>
                <w:sz w:val="20"/>
                <w:szCs w:val="20"/>
              </w:rPr>
              <w:t xml:space="preserve">Местный бюджет (МБ) 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72ADE5A" w14:textId="77777777" w:rsidR="00722E59" w:rsidRPr="007D4A7B" w:rsidRDefault="00722E59" w:rsidP="00491B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A1237F" w14:textId="77777777" w:rsidR="00722E59" w:rsidRPr="007D4A7B" w:rsidRDefault="00722E59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DBA232" w14:textId="77777777" w:rsidR="00722E59" w:rsidRPr="007D4A7B" w:rsidRDefault="00722E59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6EA10BC" w14:textId="77777777" w:rsidR="00722E59" w:rsidRPr="007D4A7B" w:rsidRDefault="00722E59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</w:tr>
      <w:tr w:rsidR="00722E59" w:rsidRPr="007D4A7B" w14:paraId="0ABDB429" w14:textId="77777777" w:rsidTr="00722E59">
        <w:trPr>
          <w:gridAfter w:val="1"/>
          <w:wAfter w:w="71" w:type="dxa"/>
          <w:trHeight w:val="175"/>
          <w:jc w:val="center"/>
        </w:trPr>
        <w:tc>
          <w:tcPr>
            <w:tcW w:w="4132" w:type="dxa"/>
            <w:vMerge/>
            <w:vAlign w:val="center"/>
          </w:tcPr>
          <w:p w14:paraId="7C3FE534" w14:textId="77777777" w:rsidR="00722E59" w:rsidRPr="007D4A7B" w:rsidRDefault="00722E59" w:rsidP="007D4A7B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603" w:type="dxa"/>
            <w:vMerge w:val="restart"/>
            <w:vAlign w:val="center"/>
          </w:tcPr>
          <w:p w14:paraId="3A48E398" w14:textId="77777777" w:rsidR="00722E59" w:rsidRPr="007D4A7B" w:rsidRDefault="00722E59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4A7B">
              <w:rPr>
                <w:rFonts w:ascii="Times New Roman" w:hAnsi="Times New Roman"/>
                <w:sz w:val="20"/>
                <w:szCs w:val="20"/>
              </w:rPr>
              <w:t>Администрация Пустошкинского района</w:t>
            </w:r>
          </w:p>
        </w:tc>
        <w:tc>
          <w:tcPr>
            <w:tcW w:w="1762" w:type="dxa"/>
            <w:shd w:val="clear" w:color="auto" w:fill="auto"/>
          </w:tcPr>
          <w:p w14:paraId="195000AF" w14:textId="77777777" w:rsidR="00722E59" w:rsidRPr="007D4A7B" w:rsidRDefault="00722E59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4A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D36F179" w14:textId="77777777" w:rsidR="00722E59" w:rsidRPr="007D4A7B" w:rsidRDefault="00722E59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A75C4" w14:textId="77777777" w:rsidR="00722E59" w:rsidRPr="007D4A7B" w:rsidRDefault="00722E59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E4ACA1" w14:textId="77777777" w:rsidR="00722E59" w:rsidRPr="007D4A7B" w:rsidRDefault="00722E59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1BF80D1" w14:textId="77777777" w:rsidR="00722E59" w:rsidRPr="007D4A7B" w:rsidRDefault="00722E59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</w:tr>
      <w:tr w:rsidR="00722E59" w:rsidRPr="007D4A7B" w14:paraId="57560440" w14:textId="77777777" w:rsidTr="00722E59">
        <w:trPr>
          <w:gridAfter w:val="1"/>
          <w:wAfter w:w="71" w:type="dxa"/>
          <w:trHeight w:val="220"/>
          <w:jc w:val="center"/>
        </w:trPr>
        <w:tc>
          <w:tcPr>
            <w:tcW w:w="4132" w:type="dxa"/>
            <w:vMerge/>
            <w:vAlign w:val="center"/>
          </w:tcPr>
          <w:p w14:paraId="2AB54164" w14:textId="77777777" w:rsidR="00722E59" w:rsidRPr="007D4A7B" w:rsidRDefault="00722E59" w:rsidP="007D4A7B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603" w:type="dxa"/>
            <w:vMerge/>
            <w:vAlign w:val="center"/>
          </w:tcPr>
          <w:p w14:paraId="069A7186" w14:textId="77777777" w:rsidR="00722E59" w:rsidRPr="007D4A7B" w:rsidRDefault="00722E59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</w:tcPr>
          <w:p w14:paraId="6E01CD23" w14:textId="77777777" w:rsidR="00722E59" w:rsidRPr="007D4A7B" w:rsidRDefault="00722E59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4A7B">
              <w:rPr>
                <w:rFonts w:ascii="Times New Roman" w:hAnsi="Times New Roman"/>
                <w:sz w:val="20"/>
                <w:szCs w:val="20"/>
              </w:rPr>
              <w:t>Средства, планируемые к привлечению из областного бюджета (ОБ)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6279F0A" w14:textId="77777777" w:rsidR="00722E59" w:rsidRPr="007D4A7B" w:rsidRDefault="00722E59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0D2F0E" w14:textId="77777777" w:rsidR="00722E59" w:rsidRPr="007D4A7B" w:rsidRDefault="00722E59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D2FF8F" w14:textId="77777777" w:rsidR="00722E59" w:rsidRPr="007D4A7B" w:rsidRDefault="00722E59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EA2D1C3" w14:textId="77777777" w:rsidR="00722E59" w:rsidRPr="007D4A7B" w:rsidRDefault="00722E59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</w:tr>
      <w:tr w:rsidR="00722E59" w:rsidRPr="007D4A7B" w14:paraId="2E7C2286" w14:textId="77777777" w:rsidTr="00722E59">
        <w:trPr>
          <w:gridAfter w:val="1"/>
          <w:wAfter w:w="71" w:type="dxa"/>
          <w:trHeight w:val="225"/>
          <w:jc w:val="center"/>
        </w:trPr>
        <w:tc>
          <w:tcPr>
            <w:tcW w:w="4132" w:type="dxa"/>
            <w:vMerge/>
            <w:vAlign w:val="center"/>
          </w:tcPr>
          <w:p w14:paraId="19EDDFFF" w14:textId="77777777" w:rsidR="00722E59" w:rsidRPr="007D4A7B" w:rsidRDefault="00722E59" w:rsidP="007D4A7B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603" w:type="dxa"/>
            <w:vMerge/>
            <w:vAlign w:val="center"/>
          </w:tcPr>
          <w:p w14:paraId="55B6FDD2" w14:textId="77777777" w:rsidR="00722E59" w:rsidRPr="007D4A7B" w:rsidRDefault="00722E59" w:rsidP="007D4A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14:paraId="6834465D" w14:textId="77777777" w:rsidR="00722E59" w:rsidRPr="007D4A7B" w:rsidRDefault="00722E59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4A7B">
              <w:rPr>
                <w:rFonts w:ascii="Times New Roman" w:hAnsi="Times New Roman"/>
                <w:sz w:val="20"/>
                <w:szCs w:val="20"/>
              </w:rPr>
              <w:t xml:space="preserve">Местный бюджет (МБ) 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C5F43" w14:textId="77777777" w:rsidR="00722E59" w:rsidRPr="007D4A7B" w:rsidRDefault="00722E59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F6263" w14:textId="77777777" w:rsidR="00722E59" w:rsidRPr="007D4A7B" w:rsidRDefault="00722E59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E29A8" w14:textId="77777777" w:rsidR="00722E59" w:rsidRPr="007D4A7B" w:rsidRDefault="00722E59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10CFE" w14:textId="77777777" w:rsidR="00722E59" w:rsidRPr="007D4A7B" w:rsidRDefault="00722E59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</w:tbl>
    <w:p w14:paraId="6B4535A2" w14:textId="77777777" w:rsidR="007D4A7B" w:rsidRDefault="007D4A7B" w:rsidP="007D4A7B">
      <w:pPr>
        <w:pStyle w:val="a5"/>
        <w:ind w:left="1146"/>
      </w:pPr>
    </w:p>
    <w:p w14:paraId="59278894" w14:textId="77777777" w:rsidR="00A747E2" w:rsidRDefault="00A747E2" w:rsidP="007D4A7B">
      <w:pPr>
        <w:pStyle w:val="a5"/>
        <w:ind w:left="1146"/>
        <w:rPr>
          <w:sz w:val="28"/>
          <w:szCs w:val="28"/>
        </w:rPr>
      </w:pPr>
      <w:r>
        <w:rPr>
          <w:sz w:val="28"/>
          <w:szCs w:val="28"/>
        </w:rPr>
        <w:t>1.1.4.2.</w:t>
      </w:r>
      <w:r w:rsidRPr="00A747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</w:t>
      </w:r>
      <w:r w:rsidRPr="00781088">
        <w:rPr>
          <w:sz w:val="28"/>
          <w:szCs w:val="28"/>
        </w:rPr>
        <w:t xml:space="preserve">ополнить </w:t>
      </w:r>
      <w:r>
        <w:rPr>
          <w:sz w:val="28"/>
          <w:szCs w:val="28"/>
        </w:rPr>
        <w:t>пункт «</w:t>
      </w:r>
      <w:r w:rsidRPr="00A747E2">
        <w:rPr>
          <w:color w:val="000000"/>
          <w:sz w:val="28"/>
          <w:szCs w:val="28"/>
        </w:rPr>
        <w:t xml:space="preserve">Основное мероприятие 1. «Профилактика правонарушений и асоциального поведения граждан» </w:t>
      </w:r>
      <w:r>
        <w:rPr>
          <w:sz w:val="28"/>
          <w:szCs w:val="28"/>
        </w:rPr>
        <w:t xml:space="preserve"> </w:t>
      </w:r>
      <w:r w:rsidRPr="005D6968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Pr="005D6968">
        <w:rPr>
          <w:sz w:val="28"/>
          <w:szCs w:val="28"/>
        </w:rPr>
        <w:t xml:space="preserve"> «Прогнозная (справочная) оценка ресурсного обеспечения реализации муниципальной программы за счет всех источников финансирования»</w:t>
      </w:r>
      <w:r>
        <w:rPr>
          <w:sz w:val="28"/>
          <w:szCs w:val="28"/>
        </w:rPr>
        <w:t xml:space="preserve"> </w:t>
      </w:r>
      <w:r w:rsidRPr="00781088">
        <w:rPr>
          <w:sz w:val="28"/>
          <w:szCs w:val="28"/>
        </w:rPr>
        <w:t xml:space="preserve">строкой </w:t>
      </w:r>
      <w:r>
        <w:rPr>
          <w:sz w:val="28"/>
          <w:szCs w:val="28"/>
        </w:rPr>
        <w:t xml:space="preserve"> </w:t>
      </w:r>
      <w:r w:rsidRPr="00781088">
        <w:rPr>
          <w:sz w:val="28"/>
          <w:szCs w:val="28"/>
        </w:rPr>
        <w:t>«</w:t>
      </w:r>
      <w:r>
        <w:rPr>
          <w:sz w:val="28"/>
          <w:szCs w:val="28"/>
        </w:rPr>
        <w:t>Мероприятие 1.</w:t>
      </w:r>
      <w:r w:rsidRPr="0078108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781088">
        <w:rPr>
          <w:sz w:val="28"/>
          <w:szCs w:val="28"/>
        </w:rPr>
        <w:t xml:space="preserve">  «Расходы на развитие и совершенствование института добровольных народных дружин»</w:t>
      </w:r>
      <w:r w:rsidRPr="005D0EC9">
        <w:t xml:space="preserve"> </w:t>
      </w:r>
      <w:r w:rsidRPr="00781088">
        <w:rPr>
          <w:sz w:val="28"/>
          <w:szCs w:val="28"/>
        </w:rPr>
        <w:t>и изложить ее   в следующей редакции:</w:t>
      </w:r>
    </w:p>
    <w:p w14:paraId="5CAF7200" w14:textId="77777777" w:rsidR="00A747E2" w:rsidRDefault="00A747E2" w:rsidP="007D4A7B">
      <w:pPr>
        <w:pStyle w:val="a5"/>
        <w:ind w:left="1146"/>
        <w:rPr>
          <w:sz w:val="28"/>
          <w:szCs w:val="28"/>
        </w:rPr>
      </w:pPr>
    </w:p>
    <w:tbl>
      <w:tblPr>
        <w:tblW w:w="12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2"/>
        <w:gridCol w:w="2603"/>
        <w:gridCol w:w="1762"/>
        <w:gridCol w:w="941"/>
        <w:gridCol w:w="992"/>
        <w:gridCol w:w="993"/>
        <w:gridCol w:w="1081"/>
      </w:tblGrid>
      <w:tr w:rsidR="00A747E2" w:rsidRPr="00A747E2" w14:paraId="1F070AFB" w14:textId="77777777" w:rsidTr="00A747E2">
        <w:trPr>
          <w:trHeight w:val="1366"/>
          <w:jc w:val="center"/>
        </w:trPr>
        <w:tc>
          <w:tcPr>
            <w:tcW w:w="4132" w:type="dxa"/>
            <w:vMerge w:val="restart"/>
            <w:shd w:val="clear" w:color="auto" w:fill="auto"/>
          </w:tcPr>
          <w:p w14:paraId="51B55AD7" w14:textId="77777777" w:rsidR="00A747E2" w:rsidRPr="00A747E2" w:rsidRDefault="00A747E2" w:rsidP="00A747E2">
            <w:pPr>
              <w:tabs>
                <w:tab w:val="left" w:pos="2595"/>
              </w:tabs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747E2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747E2">
              <w:rPr>
                <w:rFonts w:ascii="Times New Roman" w:hAnsi="Times New Roman"/>
                <w:sz w:val="20"/>
                <w:szCs w:val="20"/>
              </w:rPr>
              <w:t>. Расходы на развитие и совершенствование института добровольных народных дружин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47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03" w:type="dxa"/>
            <w:vMerge w:val="restart"/>
            <w:shd w:val="clear" w:color="auto" w:fill="auto"/>
          </w:tcPr>
          <w:p w14:paraId="356AD913" w14:textId="77777777" w:rsidR="00A747E2" w:rsidRPr="00A747E2" w:rsidRDefault="00A747E2" w:rsidP="006C1A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47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Пустошкинского  района, отделение полиции по </w:t>
            </w:r>
            <w:proofErr w:type="spellStart"/>
            <w:r w:rsidRPr="00A747E2">
              <w:rPr>
                <w:rFonts w:ascii="Times New Roman" w:hAnsi="Times New Roman"/>
                <w:color w:val="000000"/>
                <w:sz w:val="20"/>
                <w:szCs w:val="20"/>
              </w:rPr>
              <w:t>Пустошкинскому</w:t>
            </w:r>
            <w:proofErr w:type="spellEnd"/>
            <w:r w:rsidRPr="00A747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району МО МВД РФ «</w:t>
            </w:r>
            <w:proofErr w:type="spellStart"/>
            <w:r w:rsidRPr="00A747E2">
              <w:rPr>
                <w:rFonts w:ascii="Times New Roman" w:hAnsi="Times New Roman"/>
                <w:color w:val="000000"/>
                <w:sz w:val="20"/>
                <w:szCs w:val="20"/>
              </w:rPr>
              <w:t>Себежский</w:t>
            </w:r>
            <w:proofErr w:type="spellEnd"/>
            <w:r w:rsidRPr="00A747E2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747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5F16881D" w14:textId="77777777" w:rsidR="00A747E2" w:rsidRPr="00A747E2" w:rsidRDefault="00A747E2" w:rsidP="006C1A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47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E70B50C" w14:textId="77777777" w:rsidR="00A747E2" w:rsidRPr="00A747E2" w:rsidRDefault="00A747E2" w:rsidP="006C1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47E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4DE7882" w14:textId="77777777" w:rsidR="00A747E2" w:rsidRPr="007D4A7B" w:rsidRDefault="00A747E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C1E37A" w14:textId="77777777" w:rsidR="00A747E2" w:rsidRPr="007D4A7B" w:rsidRDefault="00A747E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408767" w14:textId="77777777" w:rsidR="00A747E2" w:rsidRPr="007D4A7B" w:rsidRDefault="00A747E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8974A38" w14:textId="77777777" w:rsidR="00A747E2" w:rsidRPr="007D4A7B" w:rsidRDefault="00A747E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</w:tr>
      <w:tr w:rsidR="00A747E2" w:rsidRPr="00A747E2" w14:paraId="7EC2DE3F" w14:textId="77777777" w:rsidTr="00A747E2">
        <w:trPr>
          <w:trHeight w:val="1412"/>
          <w:jc w:val="center"/>
        </w:trPr>
        <w:tc>
          <w:tcPr>
            <w:tcW w:w="4132" w:type="dxa"/>
            <w:vMerge/>
            <w:shd w:val="clear" w:color="auto" w:fill="auto"/>
          </w:tcPr>
          <w:p w14:paraId="6C3D0158" w14:textId="77777777" w:rsidR="00A747E2" w:rsidRPr="00A747E2" w:rsidRDefault="00A747E2" w:rsidP="006C1A6B">
            <w:pPr>
              <w:tabs>
                <w:tab w:val="left" w:pos="259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14:paraId="7B6975B7" w14:textId="77777777" w:rsidR="00A747E2" w:rsidRPr="00A747E2" w:rsidRDefault="00A747E2" w:rsidP="006C1A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17D5EB4A" w14:textId="77777777" w:rsidR="00A747E2" w:rsidRPr="00A747E2" w:rsidRDefault="00A747E2" w:rsidP="00A747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47E2">
              <w:rPr>
                <w:rFonts w:ascii="Times New Roman" w:hAnsi="Times New Roman"/>
                <w:sz w:val="20"/>
                <w:szCs w:val="20"/>
              </w:rPr>
              <w:t>Средства, планируемые к привлечению из областного бюджета (ОБ)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4B02877" w14:textId="77777777" w:rsidR="00A747E2" w:rsidRPr="007D4A7B" w:rsidRDefault="00A747E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0D01A5" w14:textId="77777777" w:rsidR="00A747E2" w:rsidRPr="007D4A7B" w:rsidRDefault="00A747E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04FB6C" w14:textId="77777777" w:rsidR="00A747E2" w:rsidRPr="007D4A7B" w:rsidRDefault="00A747E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D2E280A" w14:textId="77777777" w:rsidR="00A747E2" w:rsidRPr="007D4A7B" w:rsidRDefault="00A747E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</w:tr>
      <w:tr w:rsidR="00A747E2" w:rsidRPr="00A747E2" w14:paraId="0263D060" w14:textId="77777777" w:rsidTr="006C1A6B">
        <w:trPr>
          <w:trHeight w:val="920"/>
          <w:jc w:val="center"/>
        </w:trPr>
        <w:tc>
          <w:tcPr>
            <w:tcW w:w="4132" w:type="dxa"/>
            <w:vMerge/>
            <w:shd w:val="clear" w:color="auto" w:fill="auto"/>
          </w:tcPr>
          <w:p w14:paraId="14D51631" w14:textId="77777777" w:rsidR="00A747E2" w:rsidRPr="00A747E2" w:rsidRDefault="00A747E2" w:rsidP="006C1A6B">
            <w:pPr>
              <w:tabs>
                <w:tab w:val="left" w:pos="2595"/>
              </w:tabs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14:paraId="4DC120A7" w14:textId="77777777" w:rsidR="00A747E2" w:rsidRPr="00A747E2" w:rsidRDefault="00A747E2" w:rsidP="006C1A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050E921E" w14:textId="77777777" w:rsidR="00A747E2" w:rsidRPr="00A747E2" w:rsidRDefault="00A747E2" w:rsidP="00A747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47E2">
              <w:rPr>
                <w:rFonts w:ascii="Times New Roman" w:hAnsi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B084E82" w14:textId="77777777" w:rsidR="00A747E2" w:rsidRPr="007D4A7B" w:rsidRDefault="00A747E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B8A140" w14:textId="77777777" w:rsidR="00A747E2" w:rsidRPr="007D4A7B" w:rsidRDefault="00A747E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0EEDCA" w14:textId="77777777" w:rsidR="00A747E2" w:rsidRPr="007D4A7B" w:rsidRDefault="00A747E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2DC53A8C" w14:textId="77777777" w:rsidR="00A747E2" w:rsidRPr="007D4A7B" w:rsidRDefault="00A747E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</w:tbl>
    <w:p w14:paraId="4A3D993D" w14:textId="77777777" w:rsidR="00A747E2" w:rsidRDefault="00A747E2" w:rsidP="007D4A7B">
      <w:pPr>
        <w:pStyle w:val="a5"/>
        <w:ind w:left="1146"/>
        <w:rPr>
          <w:sz w:val="28"/>
          <w:szCs w:val="28"/>
        </w:rPr>
      </w:pPr>
    </w:p>
    <w:p w14:paraId="382C9301" w14:textId="77777777" w:rsidR="00D5030C" w:rsidRDefault="00D5030C" w:rsidP="00D5030C">
      <w:pPr>
        <w:rPr>
          <w:rFonts w:ascii="Times New Roman" w:hAnsi="Times New Roman"/>
          <w:bCs/>
          <w:sz w:val="28"/>
          <w:szCs w:val="28"/>
        </w:rPr>
      </w:pPr>
      <w:r w:rsidRPr="00D5030C">
        <w:rPr>
          <w:rFonts w:ascii="Times New Roman" w:hAnsi="Times New Roman"/>
          <w:sz w:val="28"/>
          <w:szCs w:val="28"/>
        </w:rPr>
        <w:t>1.</w:t>
      </w:r>
      <w:r w:rsidR="00E45B16">
        <w:rPr>
          <w:rFonts w:ascii="Times New Roman" w:hAnsi="Times New Roman"/>
          <w:sz w:val="28"/>
          <w:szCs w:val="28"/>
        </w:rPr>
        <w:t>1.</w:t>
      </w:r>
      <w:r w:rsidRPr="00D5030C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30C">
        <w:rPr>
          <w:rFonts w:ascii="Times New Roman" w:hAnsi="Times New Roman"/>
          <w:sz w:val="28"/>
          <w:szCs w:val="28"/>
        </w:rPr>
        <w:t>В разделе «Перечень подпрограмм, ведомственных целевых программ, основных мероприятий, включенных в состав муниципальной программы»  строки 1, 2</w:t>
      </w:r>
      <w:r>
        <w:rPr>
          <w:rFonts w:ascii="Times New Roman" w:hAnsi="Times New Roman"/>
          <w:sz w:val="28"/>
          <w:szCs w:val="28"/>
        </w:rPr>
        <w:t>, 3, 4</w:t>
      </w:r>
      <w:r w:rsidRPr="00D5030C">
        <w:rPr>
          <w:rFonts w:ascii="Times New Roman" w:hAnsi="Times New Roman"/>
          <w:sz w:val="28"/>
          <w:szCs w:val="28"/>
        </w:rPr>
        <w:t xml:space="preserve"> </w:t>
      </w:r>
      <w:r w:rsidRPr="00D5030C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tbl>
      <w:tblPr>
        <w:tblW w:w="171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990"/>
        <w:gridCol w:w="1984"/>
        <w:gridCol w:w="1134"/>
        <w:gridCol w:w="1134"/>
        <w:gridCol w:w="1560"/>
        <w:gridCol w:w="1559"/>
        <w:gridCol w:w="1701"/>
        <w:gridCol w:w="2551"/>
        <w:gridCol w:w="2126"/>
        <w:gridCol w:w="1087"/>
      </w:tblGrid>
      <w:tr w:rsidR="00D5030C" w:rsidRPr="00D5030C" w14:paraId="6D26216B" w14:textId="77777777" w:rsidTr="006C1A6B">
        <w:trPr>
          <w:gridAfter w:val="1"/>
          <w:wAfter w:w="1087" w:type="dxa"/>
          <w:trHeight w:val="1077"/>
        </w:trPr>
        <w:tc>
          <w:tcPr>
            <w:tcW w:w="279" w:type="dxa"/>
            <w:vMerge w:val="restart"/>
          </w:tcPr>
          <w:p w14:paraId="21104FAD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09CD702D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030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90" w:type="dxa"/>
            <w:vMerge w:val="restart"/>
          </w:tcPr>
          <w:p w14:paraId="29551709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40617FF3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030C">
              <w:rPr>
                <w:rFonts w:ascii="Times New Roman" w:hAnsi="Times New Roman"/>
                <w:sz w:val="20"/>
                <w:szCs w:val="20"/>
              </w:rPr>
              <w:t>Наименование подпрограмм, ведомственных целевых программ, основных мероприятий</w:t>
            </w:r>
          </w:p>
        </w:tc>
        <w:tc>
          <w:tcPr>
            <w:tcW w:w="1984" w:type="dxa"/>
            <w:vMerge w:val="restart"/>
          </w:tcPr>
          <w:p w14:paraId="77765249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113F9F87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030C">
              <w:rPr>
                <w:rFonts w:ascii="Times New Roman" w:hAnsi="Times New Roman"/>
                <w:sz w:val="20"/>
                <w:szCs w:val="20"/>
              </w:rPr>
              <w:t>Ответственный исполнитель (соисполнитель или участник)</w:t>
            </w:r>
          </w:p>
          <w:p w14:paraId="50D7ABD3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7CE796D0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B91AF9C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030C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5954" w:type="dxa"/>
            <w:gridSpan w:val="4"/>
          </w:tcPr>
          <w:p w14:paraId="7F0ACBDC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C3BAF1B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030C">
              <w:rPr>
                <w:rFonts w:ascii="Times New Roman" w:hAnsi="Times New Roman"/>
                <w:sz w:val="20"/>
                <w:szCs w:val="20"/>
              </w:rPr>
              <w:t>Объем финансирования по годам (тыс. рублей)</w:t>
            </w:r>
          </w:p>
          <w:p w14:paraId="78B98622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005BB2B4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8E349AE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030C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126" w:type="dxa"/>
            <w:vMerge w:val="restart"/>
          </w:tcPr>
          <w:p w14:paraId="228E6B16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4CAEE8CF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030C">
              <w:rPr>
                <w:rFonts w:ascii="Times New Roman" w:hAnsi="Times New Roman"/>
                <w:sz w:val="20"/>
                <w:szCs w:val="20"/>
              </w:rPr>
              <w:t xml:space="preserve">Последствия </w:t>
            </w:r>
            <w:proofErr w:type="spellStart"/>
            <w:r w:rsidRPr="00D5030C">
              <w:rPr>
                <w:rFonts w:ascii="Times New Roman" w:hAnsi="Times New Roman"/>
                <w:sz w:val="20"/>
                <w:szCs w:val="20"/>
              </w:rPr>
              <w:t>нереализации</w:t>
            </w:r>
            <w:proofErr w:type="spellEnd"/>
            <w:r w:rsidRPr="00D5030C">
              <w:rPr>
                <w:rFonts w:ascii="Times New Roman" w:hAnsi="Times New Roman"/>
                <w:sz w:val="20"/>
                <w:szCs w:val="20"/>
              </w:rPr>
              <w:t xml:space="preserve"> муниципальной программы, подпрограммы, ведомственной целевой программы, основного мероприятия</w:t>
            </w:r>
          </w:p>
        </w:tc>
      </w:tr>
      <w:tr w:rsidR="00D5030C" w:rsidRPr="00D5030C" w14:paraId="727478A2" w14:textId="77777777" w:rsidTr="006C1A6B">
        <w:trPr>
          <w:gridAfter w:val="1"/>
          <w:wAfter w:w="1087" w:type="dxa"/>
        </w:trPr>
        <w:tc>
          <w:tcPr>
            <w:tcW w:w="279" w:type="dxa"/>
            <w:vMerge/>
          </w:tcPr>
          <w:p w14:paraId="6ADCE600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37709000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4512F88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99964F2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C29186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030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14:paraId="0F5593F4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030C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559" w:type="dxa"/>
          </w:tcPr>
          <w:p w14:paraId="6119BC0C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030C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701" w:type="dxa"/>
          </w:tcPr>
          <w:p w14:paraId="33501258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030C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</w:p>
          <w:p w14:paraId="21DC88B8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475D103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6E03595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030C" w:rsidRPr="00D5030C" w14:paraId="4A5E7F87" w14:textId="77777777" w:rsidTr="006C1A6B">
        <w:trPr>
          <w:gridAfter w:val="1"/>
          <w:wAfter w:w="1087" w:type="dxa"/>
        </w:trPr>
        <w:tc>
          <w:tcPr>
            <w:tcW w:w="16018" w:type="dxa"/>
            <w:gridSpan w:val="10"/>
          </w:tcPr>
          <w:p w14:paraId="7944C114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DB02190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5030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Подпрограммы </w:t>
            </w:r>
          </w:p>
          <w:p w14:paraId="4904708C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D5030C" w:rsidRPr="00D5030C" w14:paraId="2E8DEC05" w14:textId="77777777" w:rsidTr="006C1A6B">
        <w:trPr>
          <w:gridAfter w:val="1"/>
          <w:wAfter w:w="1087" w:type="dxa"/>
        </w:trPr>
        <w:tc>
          <w:tcPr>
            <w:tcW w:w="279" w:type="dxa"/>
          </w:tcPr>
          <w:p w14:paraId="264F41A0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03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14:paraId="499559F6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030C">
              <w:rPr>
                <w:rFonts w:ascii="Times New Roman" w:hAnsi="Times New Roman"/>
                <w:color w:val="000000"/>
                <w:sz w:val="20"/>
                <w:szCs w:val="20"/>
              </w:rPr>
              <w:t>«Профилактика правонарушений и асоциального поведения граждан»</w:t>
            </w:r>
          </w:p>
        </w:tc>
        <w:tc>
          <w:tcPr>
            <w:tcW w:w="1984" w:type="dxa"/>
          </w:tcPr>
          <w:p w14:paraId="01A90D1C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030C">
              <w:rPr>
                <w:rFonts w:ascii="Times New Roman" w:hAnsi="Times New Roman"/>
                <w:sz w:val="20"/>
                <w:szCs w:val="20"/>
              </w:rPr>
              <w:t>Администрация Пустошкинского района</w:t>
            </w:r>
          </w:p>
        </w:tc>
        <w:tc>
          <w:tcPr>
            <w:tcW w:w="1134" w:type="dxa"/>
          </w:tcPr>
          <w:p w14:paraId="4D689D60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030C">
              <w:rPr>
                <w:rFonts w:ascii="Times New Roman" w:hAnsi="Times New Roman"/>
                <w:sz w:val="20"/>
                <w:szCs w:val="20"/>
              </w:rPr>
              <w:t>2021 – 2023 гг.</w:t>
            </w:r>
          </w:p>
        </w:tc>
        <w:tc>
          <w:tcPr>
            <w:tcW w:w="1134" w:type="dxa"/>
          </w:tcPr>
          <w:p w14:paraId="416A3A2D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1560" w:type="dxa"/>
          </w:tcPr>
          <w:p w14:paraId="2346AE89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75,5</w:t>
            </w:r>
          </w:p>
        </w:tc>
        <w:tc>
          <w:tcPr>
            <w:tcW w:w="1559" w:type="dxa"/>
          </w:tcPr>
          <w:p w14:paraId="69A27D9B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701" w:type="dxa"/>
          </w:tcPr>
          <w:p w14:paraId="19B99A39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2551" w:type="dxa"/>
          </w:tcPr>
          <w:p w14:paraId="005E3A4D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030C">
              <w:rPr>
                <w:rFonts w:ascii="Times New Roman" w:hAnsi="Times New Roman"/>
                <w:sz w:val="20"/>
                <w:szCs w:val="20"/>
              </w:rPr>
              <w:t>Противодействие преступности, охрана общественного порядка и обеспечение безопасности граждан Пустошкинского района.</w:t>
            </w:r>
          </w:p>
        </w:tc>
        <w:tc>
          <w:tcPr>
            <w:tcW w:w="2126" w:type="dxa"/>
          </w:tcPr>
          <w:p w14:paraId="39EF5B4A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030C">
              <w:rPr>
                <w:rFonts w:ascii="Times New Roman" w:hAnsi="Times New Roman"/>
                <w:sz w:val="20"/>
                <w:szCs w:val="20"/>
              </w:rPr>
              <w:t xml:space="preserve">Нецелевое и (или) неэффективное использование бюджетных средств, невыполнение ряда мероприятий муниципальной программы. </w:t>
            </w:r>
          </w:p>
        </w:tc>
      </w:tr>
      <w:tr w:rsidR="00D5030C" w:rsidRPr="00D5030C" w14:paraId="19C4689F" w14:textId="77777777" w:rsidTr="006C1A6B">
        <w:trPr>
          <w:gridAfter w:val="1"/>
          <w:wAfter w:w="1087" w:type="dxa"/>
        </w:trPr>
        <w:tc>
          <w:tcPr>
            <w:tcW w:w="16018" w:type="dxa"/>
            <w:gridSpan w:val="10"/>
          </w:tcPr>
          <w:p w14:paraId="15A43E48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F6080D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19FC7E4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D5030C">
              <w:rPr>
                <w:rFonts w:ascii="Times New Roman" w:hAnsi="Times New Roman"/>
                <w:b/>
                <w:sz w:val="20"/>
                <w:szCs w:val="20"/>
              </w:rPr>
              <w:t xml:space="preserve">Основные мероприятия </w:t>
            </w:r>
          </w:p>
        </w:tc>
      </w:tr>
      <w:tr w:rsidR="00D5030C" w:rsidRPr="00D5030C" w14:paraId="79104DF3" w14:textId="77777777" w:rsidTr="006C1A6B">
        <w:trPr>
          <w:gridAfter w:val="1"/>
          <w:wAfter w:w="1087" w:type="dxa"/>
        </w:trPr>
        <w:tc>
          <w:tcPr>
            <w:tcW w:w="279" w:type="dxa"/>
          </w:tcPr>
          <w:p w14:paraId="1EEE59BB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03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14:paraId="38F516BA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D5030C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Основное мероприятие 1. </w:t>
            </w:r>
          </w:p>
          <w:p w14:paraId="2D75B576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3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Профилактика правонарушений и асоциального поведения граждан. </w:t>
            </w:r>
          </w:p>
        </w:tc>
        <w:tc>
          <w:tcPr>
            <w:tcW w:w="1984" w:type="dxa"/>
          </w:tcPr>
          <w:p w14:paraId="17BF4C2E" w14:textId="77777777" w:rsidR="00D5030C" w:rsidRPr="00D5030C" w:rsidRDefault="007D2018" w:rsidP="007D201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  <w:r w:rsidR="00D5030C" w:rsidRPr="00D5030C">
              <w:rPr>
                <w:rFonts w:ascii="Times New Roman" w:hAnsi="Times New Roman"/>
                <w:sz w:val="20"/>
                <w:szCs w:val="20"/>
              </w:rPr>
              <w:t xml:space="preserve"> Администрации Пустошкинского района. Участники - </w:t>
            </w:r>
            <w:r w:rsidR="00D5030C" w:rsidRPr="00D503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отделение полиции </w:t>
            </w:r>
            <w:r w:rsidR="00D5030C" w:rsidRPr="00D503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 </w:t>
            </w:r>
            <w:proofErr w:type="spellStart"/>
            <w:r w:rsidR="00D5030C" w:rsidRPr="00D5030C">
              <w:rPr>
                <w:rFonts w:ascii="Times New Roman" w:hAnsi="Times New Roman"/>
                <w:color w:val="000000"/>
                <w:sz w:val="20"/>
                <w:szCs w:val="20"/>
              </w:rPr>
              <w:t>Пустошкинскому</w:t>
            </w:r>
            <w:proofErr w:type="spellEnd"/>
            <w:r w:rsidR="00D5030C" w:rsidRPr="00D503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району МО МВД РФ «</w:t>
            </w:r>
            <w:proofErr w:type="spellStart"/>
            <w:r w:rsidR="00D5030C" w:rsidRPr="00D5030C">
              <w:rPr>
                <w:rFonts w:ascii="Times New Roman" w:hAnsi="Times New Roman"/>
                <w:color w:val="000000"/>
                <w:sz w:val="20"/>
                <w:szCs w:val="20"/>
              </w:rPr>
              <w:t>Себежский</w:t>
            </w:r>
            <w:proofErr w:type="spellEnd"/>
            <w:r w:rsidR="00D5030C" w:rsidRPr="00D5030C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D5030C" w:rsidRPr="00D503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20DA5229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03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2021 – 2023гг. </w:t>
            </w:r>
          </w:p>
        </w:tc>
        <w:tc>
          <w:tcPr>
            <w:tcW w:w="1134" w:type="dxa"/>
          </w:tcPr>
          <w:p w14:paraId="728EB360" w14:textId="77777777" w:rsidR="00D5030C" w:rsidRPr="00D5030C" w:rsidRDefault="00D5030C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1560" w:type="dxa"/>
          </w:tcPr>
          <w:p w14:paraId="67846AD3" w14:textId="77777777" w:rsidR="00D5030C" w:rsidRPr="00D5030C" w:rsidRDefault="00D5030C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75,5</w:t>
            </w:r>
          </w:p>
        </w:tc>
        <w:tc>
          <w:tcPr>
            <w:tcW w:w="1559" w:type="dxa"/>
          </w:tcPr>
          <w:p w14:paraId="5E0311B8" w14:textId="77777777" w:rsidR="00D5030C" w:rsidRPr="00D5030C" w:rsidRDefault="00D5030C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701" w:type="dxa"/>
          </w:tcPr>
          <w:p w14:paraId="36CB9D5B" w14:textId="77777777" w:rsidR="00D5030C" w:rsidRPr="00D5030C" w:rsidRDefault="00D5030C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2551" w:type="dxa"/>
          </w:tcPr>
          <w:p w14:paraId="3C6079E9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30C">
              <w:rPr>
                <w:rFonts w:ascii="Times New Roman" w:hAnsi="Times New Roman"/>
                <w:sz w:val="20"/>
                <w:szCs w:val="20"/>
              </w:rPr>
              <w:t>Противодействие преступности, охрана общественного порядка и обеспечение безопасности граждан Пустошкинского района.</w:t>
            </w:r>
          </w:p>
        </w:tc>
        <w:tc>
          <w:tcPr>
            <w:tcW w:w="2126" w:type="dxa"/>
          </w:tcPr>
          <w:p w14:paraId="5C31AEEB" w14:textId="77777777" w:rsidR="00D5030C" w:rsidRPr="00D5030C" w:rsidRDefault="00D5030C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030C">
              <w:rPr>
                <w:rFonts w:ascii="Times New Roman" w:hAnsi="Times New Roman"/>
                <w:sz w:val="20"/>
                <w:szCs w:val="20"/>
              </w:rPr>
              <w:t xml:space="preserve">Нецелевое и (или) неэффективное использование бюджетных средств, недостижение цели программы по </w:t>
            </w:r>
            <w:r w:rsidRPr="00D503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профилактике правонарушений на территории района. </w:t>
            </w:r>
          </w:p>
        </w:tc>
      </w:tr>
      <w:tr w:rsidR="005357F1" w:rsidRPr="00D5030C" w14:paraId="2B0CEA0A" w14:textId="77777777" w:rsidTr="006C1A6B">
        <w:tc>
          <w:tcPr>
            <w:tcW w:w="279" w:type="dxa"/>
          </w:tcPr>
          <w:p w14:paraId="018B68A7" w14:textId="77777777" w:rsidR="005357F1" w:rsidRPr="00D5030C" w:rsidRDefault="005357F1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14:paraId="5C3A8E6E" w14:textId="77777777" w:rsidR="005357F1" w:rsidRPr="00D5030C" w:rsidRDefault="005357F1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030C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</w:tcPr>
          <w:p w14:paraId="4D7701E8" w14:textId="77777777" w:rsidR="005357F1" w:rsidRPr="00D5030C" w:rsidRDefault="005357F1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90EE75" w14:textId="77777777" w:rsidR="005357F1" w:rsidRPr="00D5030C" w:rsidRDefault="005357F1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18DBC9" w14:textId="77777777" w:rsidR="005357F1" w:rsidRPr="00D5030C" w:rsidRDefault="005357F1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1560" w:type="dxa"/>
          </w:tcPr>
          <w:p w14:paraId="6CB4B3B0" w14:textId="77777777" w:rsidR="005357F1" w:rsidRPr="00D5030C" w:rsidRDefault="005357F1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75,5</w:t>
            </w:r>
          </w:p>
        </w:tc>
        <w:tc>
          <w:tcPr>
            <w:tcW w:w="1559" w:type="dxa"/>
          </w:tcPr>
          <w:p w14:paraId="6B5E68F0" w14:textId="77777777" w:rsidR="005357F1" w:rsidRPr="00D5030C" w:rsidRDefault="005357F1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701" w:type="dxa"/>
          </w:tcPr>
          <w:p w14:paraId="1FEC9EB9" w14:textId="77777777" w:rsidR="005357F1" w:rsidRPr="00D5030C" w:rsidRDefault="005357F1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2551" w:type="dxa"/>
          </w:tcPr>
          <w:p w14:paraId="5391E976" w14:textId="77777777" w:rsidR="005357F1" w:rsidRPr="00D5030C" w:rsidRDefault="005357F1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13" w:type="dxa"/>
            <w:gridSpan w:val="2"/>
          </w:tcPr>
          <w:p w14:paraId="1FB62DEF" w14:textId="77777777" w:rsidR="005357F1" w:rsidRPr="00D5030C" w:rsidRDefault="005357F1" w:rsidP="00D5030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97B4EA9" w14:textId="77777777" w:rsidR="00D5030C" w:rsidRPr="00D5030C" w:rsidRDefault="00D5030C" w:rsidP="00D5030C">
      <w:pPr>
        <w:rPr>
          <w:rFonts w:ascii="Times New Roman" w:hAnsi="Times New Roman"/>
          <w:sz w:val="20"/>
          <w:szCs w:val="20"/>
        </w:rPr>
      </w:pPr>
    </w:p>
    <w:p w14:paraId="7A8578BE" w14:textId="77777777" w:rsidR="00E45B16" w:rsidRDefault="00E45B16" w:rsidP="00E45B16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E45B16">
        <w:rPr>
          <w:rFonts w:ascii="Times New Roman" w:hAnsi="Times New Roman"/>
          <w:sz w:val="28"/>
          <w:szCs w:val="28"/>
        </w:rPr>
        <w:t>1.</w:t>
      </w:r>
      <w:r w:rsidR="000A0772">
        <w:rPr>
          <w:rFonts w:ascii="Times New Roman" w:hAnsi="Times New Roman"/>
          <w:sz w:val="28"/>
          <w:szCs w:val="28"/>
        </w:rPr>
        <w:t>2</w:t>
      </w:r>
      <w:r>
        <w:rPr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 xml:space="preserve"> паспорте подпрограммы 1 Программы:</w:t>
      </w:r>
    </w:p>
    <w:p w14:paraId="6D75F892" w14:textId="77777777" w:rsidR="00E45B16" w:rsidRDefault="00E45B16" w:rsidP="00E45B16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0A077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.1. в строке </w:t>
      </w:r>
      <w:r w:rsidRPr="00E45B16">
        <w:rPr>
          <w:rFonts w:ascii="Times New Roman" w:hAnsi="Times New Roman"/>
          <w:sz w:val="28"/>
          <w:szCs w:val="28"/>
        </w:rPr>
        <w:t>«</w:t>
      </w:r>
      <w:r w:rsidRPr="00E45B16">
        <w:rPr>
          <w:rFonts w:ascii="Times New Roman" w:hAnsi="Times New Roman"/>
          <w:color w:val="000000"/>
          <w:sz w:val="28"/>
          <w:szCs w:val="28"/>
        </w:rPr>
        <w:t>Объемы бюджетных ассигнований по  подпрограмме</w:t>
      </w:r>
      <w:r w:rsidRPr="00E45B1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Программы абзац «2021 год» изложить в следующей редакции:</w:t>
      </w:r>
    </w:p>
    <w:p w14:paraId="61CDFA70" w14:textId="77777777" w:rsidR="00D5030C" w:rsidRPr="00D5030C" w:rsidRDefault="00D5030C" w:rsidP="00D5030C">
      <w:pPr>
        <w:pStyle w:val="a5"/>
        <w:ind w:left="1146"/>
        <w:rPr>
          <w:sz w:val="28"/>
          <w:szCs w:val="28"/>
        </w:rPr>
      </w:pPr>
    </w:p>
    <w:tbl>
      <w:tblPr>
        <w:tblW w:w="10277" w:type="dxa"/>
        <w:jc w:val="center"/>
        <w:tblLook w:val="04A0" w:firstRow="1" w:lastRow="0" w:firstColumn="1" w:lastColumn="0" w:noHBand="0" w:noVBand="1"/>
      </w:tblPr>
      <w:tblGrid>
        <w:gridCol w:w="2425"/>
        <w:gridCol w:w="7852"/>
      </w:tblGrid>
      <w:tr w:rsidR="00E45B16" w:rsidRPr="00E45B16" w14:paraId="2310F6F3" w14:textId="77777777" w:rsidTr="006C1A6B">
        <w:trPr>
          <w:trHeight w:val="300"/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D8F34" w14:textId="77777777" w:rsidR="00E45B16" w:rsidRPr="00E45B16" w:rsidRDefault="00E45B16" w:rsidP="006C1A6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5B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Объемы бюджетных ассигнований по  подпрограмме 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82AD" w14:textId="77777777" w:rsidR="00E45B16" w:rsidRPr="00E45B16" w:rsidRDefault="00E45B16" w:rsidP="00B85BC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5B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Общий объем финансирования составляет </w:t>
            </w:r>
            <w:r w:rsidR="00B85BCE">
              <w:rPr>
                <w:rFonts w:ascii="Times New Roman" w:hAnsi="Times New Roman"/>
                <w:color w:val="000000"/>
                <w:sz w:val="20"/>
                <w:szCs w:val="20"/>
              </w:rPr>
              <w:t>82,5</w:t>
            </w:r>
            <w:r w:rsidRPr="00E45B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тыс. рублей, в том числе:</w:t>
            </w:r>
          </w:p>
        </w:tc>
      </w:tr>
      <w:tr w:rsidR="00E45B16" w:rsidRPr="00E45B16" w14:paraId="725B04AD" w14:textId="77777777" w:rsidTr="006C1A6B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E826C" w14:textId="77777777" w:rsidR="00E45B16" w:rsidRPr="00E45B16" w:rsidRDefault="00E45B16" w:rsidP="006C1A6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E4146" w14:textId="77777777" w:rsidR="00E45B16" w:rsidRPr="00E45B16" w:rsidRDefault="00E45B16" w:rsidP="00E45B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5B16">
              <w:rPr>
                <w:rFonts w:ascii="Times New Roman" w:hAnsi="Times New Roman"/>
                <w:color w:val="000000"/>
                <w:sz w:val="20"/>
                <w:szCs w:val="20"/>
              </w:rPr>
              <w:t>2021  год: 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75,5</w:t>
            </w:r>
            <w:r w:rsidRPr="00E45B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,0  тыс. рублей; </w:t>
            </w:r>
          </w:p>
        </w:tc>
      </w:tr>
      <w:tr w:rsidR="00E45B16" w:rsidRPr="00E45B16" w14:paraId="03F4653A" w14:textId="77777777" w:rsidTr="006C1A6B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F506B" w14:textId="77777777" w:rsidR="00E45B16" w:rsidRPr="00E45B16" w:rsidRDefault="00E45B16" w:rsidP="006C1A6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DE2E" w14:textId="77777777" w:rsidR="00E45B16" w:rsidRPr="00E45B16" w:rsidRDefault="00E45B16" w:rsidP="00B85BC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5B16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B85BC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45B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год: - 4,0 тыс. рублей; </w:t>
            </w:r>
          </w:p>
        </w:tc>
      </w:tr>
      <w:tr w:rsidR="00E45B16" w:rsidRPr="00E45B16" w14:paraId="72672C2D" w14:textId="77777777" w:rsidTr="006C1A6B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C25BB" w14:textId="77777777" w:rsidR="00E45B16" w:rsidRPr="00E45B16" w:rsidRDefault="00E45B16" w:rsidP="006C1A6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519A" w14:textId="77777777" w:rsidR="00E45B16" w:rsidRPr="00E45B16" w:rsidRDefault="00E45B16" w:rsidP="006C1A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5B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2023 год: -3,0 тыс. рублей; </w:t>
            </w:r>
          </w:p>
        </w:tc>
      </w:tr>
      <w:tr w:rsidR="00E45B16" w:rsidRPr="00E45B16" w14:paraId="0D5F2B7C" w14:textId="77777777" w:rsidTr="006C1A6B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6B321" w14:textId="77777777" w:rsidR="00E45B16" w:rsidRPr="00E45B16" w:rsidRDefault="00E45B16" w:rsidP="006C1A6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F1B3" w14:textId="77777777" w:rsidR="00E45B16" w:rsidRPr="00E45B16" w:rsidRDefault="00E45B16" w:rsidP="00B85BC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5B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Объем финансирования за счет средств областного бюджета составляет – </w:t>
            </w:r>
            <w:r w:rsidR="00276EA4">
              <w:rPr>
                <w:rFonts w:ascii="Times New Roman" w:hAnsi="Times New Roman"/>
                <w:color w:val="000000"/>
                <w:sz w:val="20"/>
                <w:szCs w:val="20"/>
              </w:rPr>
              <w:t>42,</w:t>
            </w:r>
            <w:r w:rsidR="00B85BC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45B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тыс. рублей, в том числе:</w:t>
            </w:r>
          </w:p>
        </w:tc>
      </w:tr>
      <w:tr w:rsidR="00E45B16" w:rsidRPr="00E45B16" w14:paraId="1EFCA602" w14:textId="77777777" w:rsidTr="006C1A6B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3E427" w14:textId="77777777" w:rsidR="00E45B16" w:rsidRPr="00E45B16" w:rsidRDefault="00E45B16" w:rsidP="006C1A6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772B" w14:textId="77777777" w:rsidR="00E45B16" w:rsidRPr="00E45B16" w:rsidRDefault="00E45B16" w:rsidP="00B85BC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5B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2021  год: 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</w:t>
            </w:r>
            <w:r w:rsidR="00B85BC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45B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тыс. рублей; </w:t>
            </w:r>
          </w:p>
        </w:tc>
      </w:tr>
      <w:tr w:rsidR="00E45B16" w:rsidRPr="00E45B16" w14:paraId="01E9F146" w14:textId="77777777" w:rsidTr="006C1A6B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95817" w14:textId="77777777" w:rsidR="00E45B16" w:rsidRPr="00E45B16" w:rsidRDefault="00E45B16" w:rsidP="006C1A6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617F" w14:textId="77777777" w:rsidR="00E45B16" w:rsidRPr="00E45B16" w:rsidRDefault="00E45B16" w:rsidP="00E45B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5B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 год: 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  <w:r w:rsidRPr="00E45B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тыс. рублей; </w:t>
            </w:r>
          </w:p>
        </w:tc>
      </w:tr>
      <w:tr w:rsidR="00E45B16" w:rsidRPr="00E45B16" w14:paraId="2C2A21CA" w14:textId="77777777" w:rsidTr="006C1A6B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9BD62" w14:textId="77777777" w:rsidR="00E45B16" w:rsidRPr="00E45B16" w:rsidRDefault="00E45B16" w:rsidP="006C1A6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31FDC" w14:textId="77777777" w:rsidR="00E45B16" w:rsidRPr="00E45B16" w:rsidRDefault="00E45B16" w:rsidP="00E45B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5B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2023  год: 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  <w:r w:rsidRPr="00E45B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тыс. рублей; </w:t>
            </w:r>
          </w:p>
        </w:tc>
      </w:tr>
      <w:tr w:rsidR="00E45B16" w:rsidRPr="00E45B16" w14:paraId="180B8CF5" w14:textId="77777777" w:rsidTr="006C1A6B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F1BFF" w14:textId="77777777" w:rsidR="00E45B16" w:rsidRPr="00E45B16" w:rsidRDefault="00E45B16" w:rsidP="006C1A6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1E8C4" w14:textId="77777777" w:rsidR="00E45B16" w:rsidRPr="00E45B16" w:rsidRDefault="00E45B16" w:rsidP="006B02D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5B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Объем финансирования за счет средств местного бюджета составляет  </w:t>
            </w:r>
            <w:r w:rsidR="006B02DE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  <w:r w:rsidRPr="00E45B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тыс. рублей, в том числе:</w:t>
            </w:r>
          </w:p>
        </w:tc>
      </w:tr>
      <w:tr w:rsidR="00E45B16" w:rsidRPr="00E45B16" w14:paraId="37AE290E" w14:textId="77777777" w:rsidTr="006C1A6B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B601C" w14:textId="77777777" w:rsidR="00E45B16" w:rsidRPr="00E45B16" w:rsidRDefault="00E45B16" w:rsidP="006C1A6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C221" w14:textId="77777777" w:rsidR="00E45B16" w:rsidRPr="00E45B16" w:rsidRDefault="00E45B16" w:rsidP="006B02D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5B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2021  год: - </w:t>
            </w:r>
            <w:r w:rsidR="006B02D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,5</w:t>
            </w:r>
            <w:r w:rsidRPr="00E45B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тыс. рублей; </w:t>
            </w:r>
          </w:p>
        </w:tc>
      </w:tr>
      <w:tr w:rsidR="00E45B16" w:rsidRPr="00E45B16" w14:paraId="1E65EAE1" w14:textId="77777777" w:rsidTr="006C1A6B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9D95A" w14:textId="77777777" w:rsidR="00E45B16" w:rsidRPr="00E45B16" w:rsidRDefault="00E45B16" w:rsidP="006C1A6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40E51" w14:textId="77777777" w:rsidR="00E45B16" w:rsidRPr="00E45B16" w:rsidRDefault="00E45B16" w:rsidP="00E45B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5B16">
              <w:rPr>
                <w:rFonts w:ascii="Times New Roman" w:hAnsi="Times New Roman"/>
                <w:color w:val="000000"/>
                <w:sz w:val="20"/>
                <w:szCs w:val="20"/>
              </w:rPr>
              <w:t>2022  год: 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45B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тыс. рублей; </w:t>
            </w:r>
          </w:p>
        </w:tc>
      </w:tr>
      <w:tr w:rsidR="00E45B16" w:rsidRPr="00E45B16" w14:paraId="4C97DEA3" w14:textId="77777777" w:rsidTr="00E33AF8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8F15" w14:textId="77777777" w:rsidR="00E45B16" w:rsidRPr="00E45B16" w:rsidRDefault="00E45B16" w:rsidP="006C1A6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EE33" w14:textId="77777777" w:rsidR="00E45B16" w:rsidRPr="000A0772" w:rsidRDefault="00E45B16" w:rsidP="000A0772">
            <w:pPr>
              <w:pStyle w:val="a5"/>
              <w:numPr>
                <w:ilvl w:val="0"/>
                <w:numId w:val="7"/>
              </w:numPr>
              <w:rPr>
                <w:color w:val="000000"/>
              </w:rPr>
            </w:pPr>
            <w:r w:rsidRPr="000A0772">
              <w:rPr>
                <w:color w:val="000000"/>
              </w:rPr>
              <w:t xml:space="preserve">год: -0 тыс. рублей; </w:t>
            </w:r>
          </w:p>
        </w:tc>
      </w:tr>
    </w:tbl>
    <w:p w14:paraId="7944F152" w14:textId="77777777" w:rsidR="000A0772" w:rsidRDefault="000A0772" w:rsidP="007D4A7B">
      <w:pPr>
        <w:pStyle w:val="a5"/>
        <w:ind w:left="1146"/>
        <w:rPr>
          <w:sz w:val="28"/>
          <w:szCs w:val="28"/>
        </w:rPr>
        <w:sectPr w:rsidR="000A0772" w:rsidSect="0025296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4EADC62" w14:textId="77777777" w:rsidR="000A0772" w:rsidRPr="000A0772" w:rsidRDefault="000A0772" w:rsidP="000A077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0772">
        <w:rPr>
          <w:rFonts w:ascii="Times New Roman" w:hAnsi="Times New Roman"/>
          <w:sz w:val="28"/>
          <w:szCs w:val="28"/>
        </w:rPr>
        <w:lastRenderedPageBreak/>
        <w:t xml:space="preserve">1.2.2. В подразделе «Ресурсное обеспечение реализации подпрограммы за счет средств бюджета муниципального образования»: </w:t>
      </w:r>
    </w:p>
    <w:p w14:paraId="211596B6" w14:textId="77777777" w:rsidR="000A0772" w:rsidRDefault="000A0772" w:rsidP="000A0772">
      <w:pPr>
        <w:ind w:left="710"/>
        <w:jc w:val="both"/>
        <w:rPr>
          <w:rFonts w:ascii="Times New Roman" w:hAnsi="Times New Roman"/>
          <w:sz w:val="28"/>
          <w:szCs w:val="28"/>
        </w:rPr>
      </w:pPr>
      <w:r w:rsidRPr="000A0772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2.1.</w:t>
      </w:r>
      <w:r w:rsidRPr="000A0772">
        <w:rPr>
          <w:rFonts w:ascii="Times New Roman" w:hAnsi="Times New Roman"/>
          <w:sz w:val="28"/>
          <w:szCs w:val="28"/>
        </w:rPr>
        <w:t xml:space="preserve"> строки 1,2, </w:t>
      </w:r>
      <w:r>
        <w:rPr>
          <w:rFonts w:ascii="Times New Roman" w:hAnsi="Times New Roman"/>
          <w:sz w:val="28"/>
          <w:szCs w:val="28"/>
        </w:rPr>
        <w:t>3</w:t>
      </w:r>
      <w:r w:rsidRPr="000A0772">
        <w:rPr>
          <w:rFonts w:ascii="Times New Roman" w:hAnsi="Times New Roman"/>
          <w:sz w:val="28"/>
          <w:szCs w:val="28"/>
        </w:rPr>
        <w:t xml:space="preserve">  изложить в следующей редакции: </w:t>
      </w:r>
    </w:p>
    <w:tbl>
      <w:tblPr>
        <w:tblW w:w="10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9"/>
        <w:gridCol w:w="2480"/>
        <w:gridCol w:w="1358"/>
        <w:gridCol w:w="1559"/>
        <w:gridCol w:w="1417"/>
        <w:gridCol w:w="1367"/>
        <w:gridCol w:w="51"/>
      </w:tblGrid>
      <w:tr w:rsidR="000A0772" w:rsidRPr="000A0772" w14:paraId="42AF2EC9" w14:textId="77777777" w:rsidTr="00147532">
        <w:trPr>
          <w:gridAfter w:val="1"/>
          <w:wAfter w:w="51" w:type="dxa"/>
          <w:trHeight w:val="300"/>
          <w:jc w:val="center"/>
        </w:trPr>
        <w:tc>
          <w:tcPr>
            <w:tcW w:w="2209" w:type="dxa"/>
            <w:vMerge w:val="restart"/>
            <w:shd w:val="clear" w:color="auto" w:fill="auto"/>
            <w:vAlign w:val="center"/>
          </w:tcPr>
          <w:p w14:paraId="5443884D" w14:textId="77777777" w:rsidR="000A0772" w:rsidRPr="000A0772" w:rsidRDefault="000A0772" w:rsidP="000A07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0772">
              <w:rPr>
                <w:rFonts w:ascii="Times New Roman" w:hAnsi="Times New Roman"/>
                <w:sz w:val="20"/>
                <w:szCs w:val="20"/>
              </w:rPr>
              <w:t>Наименование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2480" w:type="dxa"/>
            <w:vMerge w:val="restart"/>
            <w:shd w:val="clear" w:color="auto" w:fill="auto"/>
            <w:vAlign w:val="center"/>
          </w:tcPr>
          <w:p w14:paraId="3DD0D70D" w14:textId="77777777" w:rsidR="000A0772" w:rsidRPr="000A0772" w:rsidRDefault="000A0772" w:rsidP="000A07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0772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5701" w:type="dxa"/>
            <w:gridSpan w:val="4"/>
          </w:tcPr>
          <w:p w14:paraId="0FD6E8D7" w14:textId="77777777" w:rsidR="000A0772" w:rsidRPr="000A0772" w:rsidRDefault="000A0772" w:rsidP="000A07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0772">
              <w:rPr>
                <w:rFonts w:ascii="Times New Roman" w:hAnsi="Times New Roman"/>
                <w:sz w:val="20"/>
                <w:szCs w:val="20"/>
              </w:rPr>
              <w:t>Расходы (тыс. руб.), годы</w:t>
            </w:r>
          </w:p>
        </w:tc>
      </w:tr>
      <w:tr w:rsidR="000A0772" w:rsidRPr="000A0772" w14:paraId="46CF288D" w14:textId="77777777" w:rsidTr="00147532">
        <w:trPr>
          <w:gridAfter w:val="1"/>
          <w:wAfter w:w="51" w:type="dxa"/>
          <w:trHeight w:val="2186"/>
          <w:jc w:val="center"/>
        </w:trPr>
        <w:tc>
          <w:tcPr>
            <w:tcW w:w="2209" w:type="dxa"/>
            <w:vMerge/>
            <w:vAlign w:val="center"/>
          </w:tcPr>
          <w:p w14:paraId="55A2B514" w14:textId="77777777" w:rsidR="000A0772" w:rsidRPr="000A0772" w:rsidRDefault="000A0772" w:rsidP="000A07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vAlign w:val="center"/>
          </w:tcPr>
          <w:p w14:paraId="5E0994DC" w14:textId="77777777" w:rsidR="000A0772" w:rsidRPr="000A0772" w:rsidRDefault="000A0772" w:rsidP="000A07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30A09889" w14:textId="77777777" w:rsidR="000A0772" w:rsidRPr="000A0772" w:rsidRDefault="000A0772" w:rsidP="001924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0772">
              <w:rPr>
                <w:rFonts w:ascii="Times New Roman" w:hAnsi="Times New Roman"/>
                <w:sz w:val="20"/>
                <w:szCs w:val="20"/>
              </w:rPr>
              <w:t>20</w:t>
            </w:r>
            <w:r w:rsidR="0019242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886BB" w14:textId="77777777" w:rsidR="000A0772" w:rsidRPr="000A0772" w:rsidRDefault="000A0772" w:rsidP="001924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0772">
              <w:rPr>
                <w:rFonts w:ascii="Times New Roman" w:hAnsi="Times New Roman"/>
                <w:sz w:val="20"/>
                <w:szCs w:val="20"/>
              </w:rPr>
              <w:t>20</w:t>
            </w:r>
            <w:r w:rsidR="0019242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567F0" w14:textId="77777777" w:rsidR="000A0772" w:rsidRPr="000A0772" w:rsidRDefault="000A0772" w:rsidP="000A07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0772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4C1117E9" w14:textId="77777777" w:rsidR="000A0772" w:rsidRPr="000A0772" w:rsidRDefault="000A0772" w:rsidP="000A07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077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0A0772" w:rsidRPr="000A0772" w14:paraId="280DC246" w14:textId="77777777" w:rsidTr="00147532">
        <w:trPr>
          <w:gridAfter w:val="1"/>
          <w:wAfter w:w="51" w:type="dxa"/>
          <w:trHeight w:val="300"/>
          <w:jc w:val="center"/>
        </w:trPr>
        <w:tc>
          <w:tcPr>
            <w:tcW w:w="2209" w:type="dxa"/>
            <w:shd w:val="clear" w:color="auto" w:fill="auto"/>
            <w:vAlign w:val="center"/>
          </w:tcPr>
          <w:p w14:paraId="14537A13" w14:textId="77777777" w:rsidR="000A0772" w:rsidRPr="000A0772" w:rsidRDefault="000A0772" w:rsidP="000A07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07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17EDE00" w14:textId="77777777" w:rsidR="000A0772" w:rsidRPr="000A0772" w:rsidRDefault="000A0772" w:rsidP="000A07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07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B17A18E" w14:textId="77777777" w:rsidR="000A0772" w:rsidRPr="000A0772" w:rsidRDefault="000A0772" w:rsidP="000A07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07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9DB295" w14:textId="77777777" w:rsidR="000A0772" w:rsidRPr="000A0772" w:rsidRDefault="000A0772" w:rsidP="000A07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07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D8CA7C" w14:textId="77777777" w:rsidR="000A0772" w:rsidRPr="000A0772" w:rsidRDefault="000A0772" w:rsidP="000A07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37DCAE0C" w14:textId="77777777" w:rsidR="000A0772" w:rsidRPr="000A0772" w:rsidRDefault="000A0772" w:rsidP="000A07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07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92429" w:rsidRPr="000A0772" w14:paraId="3B574332" w14:textId="77777777" w:rsidTr="00147532">
        <w:trPr>
          <w:gridAfter w:val="1"/>
          <w:wAfter w:w="51" w:type="dxa"/>
          <w:trHeight w:val="1380"/>
          <w:jc w:val="center"/>
        </w:trPr>
        <w:tc>
          <w:tcPr>
            <w:tcW w:w="2209" w:type="dxa"/>
            <w:shd w:val="clear" w:color="auto" w:fill="auto"/>
          </w:tcPr>
          <w:p w14:paraId="32E2CEF2" w14:textId="77777777" w:rsidR="00192429" w:rsidRPr="000A0772" w:rsidRDefault="00192429" w:rsidP="000A07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0772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="008D3157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0A0772">
              <w:rPr>
                <w:rFonts w:ascii="Times New Roman" w:hAnsi="Times New Roman"/>
                <w:sz w:val="20"/>
                <w:szCs w:val="20"/>
              </w:rPr>
              <w:t xml:space="preserve">«Профилактика правонарушений и асоциального поведения граждан» </w:t>
            </w:r>
          </w:p>
        </w:tc>
        <w:tc>
          <w:tcPr>
            <w:tcW w:w="2480" w:type="dxa"/>
            <w:shd w:val="clear" w:color="auto" w:fill="auto"/>
          </w:tcPr>
          <w:p w14:paraId="4229F9BF" w14:textId="77777777" w:rsidR="00192429" w:rsidRPr="000A0772" w:rsidRDefault="00192429" w:rsidP="000A07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0772">
              <w:rPr>
                <w:rFonts w:ascii="Times New Roman" w:hAnsi="Times New Roman"/>
                <w:sz w:val="20"/>
                <w:szCs w:val="20"/>
              </w:rPr>
              <w:t xml:space="preserve">Администрация Пустошкинского  района, Финансовое управление Администрации Пустошкинского района, отделение полиции по </w:t>
            </w:r>
            <w:proofErr w:type="spellStart"/>
            <w:r w:rsidRPr="000A0772">
              <w:rPr>
                <w:rFonts w:ascii="Times New Roman" w:hAnsi="Times New Roman"/>
                <w:sz w:val="20"/>
                <w:szCs w:val="20"/>
              </w:rPr>
              <w:t>Пустошкинскому</w:t>
            </w:r>
            <w:proofErr w:type="spellEnd"/>
            <w:r w:rsidRPr="000A0772">
              <w:rPr>
                <w:rFonts w:ascii="Times New Roman" w:hAnsi="Times New Roman"/>
                <w:sz w:val="20"/>
                <w:szCs w:val="20"/>
              </w:rPr>
              <w:t xml:space="preserve"> району МО МВД РФ «</w:t>
            </w:r>
            <w:proofErr w:type="spellStart"/>
            <w:r w:rsidRPr="000A0772">
              <w:rPr>
                <w:rFonts w:ascii="Times New Roman" w:hAnsi="Times New Roman"/>
                <w:sz w:val="20"/>
                <w:szCs w:val="20"/>
              </w:rPr>
              <w:t>Себежский</w:t>
            </w:r>
            <w:proofErr w:type="spellEnd"/>
            <w:r w:rsidRPr="000A0772">
              <w:rPr>
                <w:rFonts w:ascii="Times New Roman" w:hAnsi="Times New Roman"/>
                <w:sz w:val="20"/>
                <w:szCs w:val="20"/>
              </w:rPr>
              <w:t xml:space="preserve">», филиал по </w:t>
            </w:r>
            <w:proofErr w:type="spellStart"/>
            <w:r w:rsidRPr="000A0772">
              <w:rPr>
                <w:rFonts w:ascii="Times New Roman" w:hAnsi="Times New Roman"/>
                <w:sz w:val="20"/>
                <w:szCs w:val="20"/>
              </w:rPr>
              <w:t>Пустошкинскому</w:t>
            </w:r>
            <w:proofErr w:type="spellEnd"/>
            <w:r w:rsidRPr="000A0772">
              <w:rPr>
                <w:rFonts w:ascii="Times New Roman" w:hAnsi="Times New Roman"/>
                <w:sz w:val="20"/>
                <w:szCs w:val="20"/>
              </w:rPr>
              <w:t xml:space="preserve"> району ФКУ УИИ, </w:t>
            </w:r>
            <w:r w:rsidRPr="000A0772">
              <w:rPr>
                <w:rStyle w:val="FontStyle19"/>
                <w:sz w:val="20"/>
                <w:szCs w:val="20"/>
              </w:rPr>
              <w:t xml:space="preserve">отделение ГКУ Псковской области «Областной центр занятости населения»  по </w:t>
            </w:r>
            <w:proofErr w:type="spellStart"/>
            <w:r w:rsidRPr="000A0772">
              <w:rPr>
                <w:rStyle w:val="FontStyle19"/>
                <w:sz w:val="20"/>
                <w:szCs w:val="20"/>
              </w:rPr>
              <w:t>Пустошкинскому</w:t>
            </w:r>
            <w:proofErr w:type="spellEnd"/>
            <w:r w:rsidRPr="000A0772">
              <w:rPr>
                <w:rStyle w:val="FontStyle19"/>
                <w:sz w:val="20"/>
                <w:szCs w:val="20"/>
              </w:rPr>
              <w:t xml:space="preserve"> району, комиссия по делам несовершеннолетних и защите их прав в </w:t>
            </w:r>
            <w:proofErr w:type="spellStart"/>
            <w:r w:rsidRPr="000A0772">
              <w:rPr>
                <w:rStyle w:val="FontStyle19"/>
                <w:sz w:val="20"/>
                <w:szCs w:val="20"/>
              </w:rPr>
              <w:t>Пустошкинском</w:t>
            </w:r>
            <w:proofErr w:type="spellEnd"/>
            <w:r w:rsidRPr="000A0772">
              <w:rPr>
                <w:rStyle w:val="FontStyle19"/>
                <w:sz w:val="20"/>
                <w:szCs w:val="20"/>
              </w:rPr>
              <w:t xml:space="preserve"> районе, </w:t>
            </w:r>
            <w:r w:rsidRPr="000A0772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0A0772">
              <w:rPr>
                <w:rFonts w:ascii="Times New Roman" w:hAnsi="Times New Roman"/>
                <w:sz w:val="20"/>
                <w:szCs w:val="20"/>
              </w:rPr>
              <w:t>Пустошкинский</w:t>
            </w:r>
            <w:proofErr w:type="spellEnd"/>
            <w:r w:rsidRPr="000A0772">
              <w:rPr>
                <w:rFonts w:ascii="Times New Roman" w:hAnsi="Times New Roman"/>
                <w:sz w:val="20"/>
                <w:szCs w:val="20"/>
              </w:rPr>
              <w:t xml:space="preserve"> центр образования», МБОУ «</w:t>
            </w:r>
            <w:proofErr w:type="spellStart"/>
            <w:r w:rsidRPr="000A0772">
              <w:rPr>
                <w:rFonts w:ascii="Times New Roman" w:hAnsi="Times New Roman"/>
                <w:sz w:val="20"/>
                <w:szCs w:val="20"/>
              </w:rPr>
              <w:t>Пустошкинская</w:t>
            </w:r>
            <w:proofErr w:type="spellEnd"/>
            <w:r w:rsidRPr="000A0772">
              <w:rPr>
                <w:rFonts w:ascii="Times New Roman" w:hAnsi="Times New Roman"/>
                <w:sz w:val="20"/>
                <w:szCs w:val="20"/>
              </w:rPr>
              <w:t xml:space="preserve"> сельская общеобразовательная школа», МБУК «</w:t>
            </w:r>
            <w:proofErr w:type="spellStart"/>
            <w:r w:rsidRPr="000A0772">
              <w:rPr>
                <w:rFonts w:ascii="Times New Roman" w:hAnsi="Times New Roman"/>
                <w:sz w:val="20"/>
                <w:szCs w:val="20"/>
              </w:rPr>
              <w:t>Пустошкинский</w:t>
            </w:r>
            <w:proofErr w:type="spellEnd"/>
            <w:r w:rsidRPr="000A0772">
              <w:rPr>
                <w:rFonts w:ascii="Times New Roman" w:hAnsi="Times New Roman"/>
                <w:sz w:val="20"/>
                <w:szCs w:val="20"/>
              </w:rPr>
              <w:t xml:space="preserve"> районный Центр культуры», филиал «</w:t>
            </w:r>
            <w:proofErr w:type="spellStart"/>
            <w:r w:rsidRPr="000A0772">
              <w:rPr>
                <w:rFonts w:ascii="Times New Roman" w:hAnsi="Times New Roman"/>
                <w:sz w:val="20"/>
                <w:szCs w:val="20"/>
              </w:rPr>
              <w:t>Пустошкинский</w:t>
            </w:r>
            <w:proofErr w:type="spellEnd"/>
            <w:r w:rsidRPr="000A0772">
              <w:rPr>
                <w:rFonts w:ascii="Times New Roman" w:hAnsi="Times New Roman"/>
                <w:sz w:val="20"/>
                <w:szCs w:val="20"/>
              </w:rPr>
              <w:t>» ГБУЗ ПО «</w:t>
            </w:r>
            <w:proofErr w:type="spellStart"/>
            <w:r w:rsidRPr="000A0772">
              <w:rPr>
                <w:rFonts w:ascii="Times New Roman" w:hAnsi="Times New Roman"/>
                <w:sz w:val="20"/>
                <w:szCs w:val="20"/>
              </w:rPr>
              <w:t>Новосокольническая</w:t>
            </w:r>
            <w:proofErr w:type="spellEnd"/>
            <w:r w:rsidRPr="000A0772">
              <w:rPr>
                <w:rFonts w:ascii="Times New Roman" w:hAnsi="Times New Roman"/>
                <w:sz w:val="20"/>
                <w:szCs w:val="20"/>
              </w:rPr>
              <w:t xml:space="preserve"> межрайонная больница»</w:t>
            </w:r>
          </w:p>
        </w:tc>
        <w:tc>
          <w:tcPr>
            <w:tcW w:w="1358" w:type="dxa"/>
            <w:shd w:val="clear" w:color="auto" w:fill="auto"/>
          </w:tcPr>
          <w:p w14:paraId="5F5EFA70" w14:textId="77777777" w:rsidR="00192429" w:rsidRPr="00D5030C" w:rsidRDefault="00192429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75,5</w:t>
            </w:r>
          </w:p>
        </w:tc>
        <w:tc>
          <w:tcPr>
            <w:tcW w:w="1559" w:type="dxa"/>
            <w:shd w:val="clear" w:color="auto" w:fill="auto"/>
          </w:tcPr>
          <w:p w14:paraId="59BA83A9" w14:textId="77777777" w:rsidR="00192429" w:rsidRPr="00D5030C" w:rsidRDefault="00192429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6359D697" w14:textId="77777777" w:rsidR="00192429" w:rsidRPr="00D5030C" w:rsidRDefault="00192429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367" w:type="dxa"/>
            <w:shd w:val="clear" w:color="auto" w:fill="auto"/>
          </w:tcPr>
          <w:p w14:paraId="088A43CA" w14:textId="77777777" w:rsidR="00192429" w:rsidRPr="00D5030C" w:rsidRDefault="00192429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</w:tr>
      <w:tr w:rsidR="001645C0" w:rsidRPr="000A0772" w14:paraId="49B1C6A7" w14:textId="77777777" w:rsidTr="00147532">
        <w:trPr>
          <w:trHeight w:val="765"/>
          <w:jc w:val="center"/>
        </w:trPr>
        <w:tc>
          <w:tcPr>
            <w:tcW w:w="2209" w:type="dxa"/>
            <w:vMerge w:val="restart"/>
            <w:shd w:val="clear" w:color="auto" w:fill="auto"/>
          </w:tcPr>
          <w:p w14:paraId="1DB9B274" w14:textId="77777777" w:rsidR="001645C0" w:rsidRPr="000A0772" w:rsidRDefault="001645C0" w:rsidP="000A07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0772">
              <w:rPr>
                <w:rFonts w:ascii="Times New Roman" w:hAnsi="Times New Roman"/>
                <w:sz w:val="20"/>
                <w:szCs w:val="20"/>
              </w:rPr>
              <w:t>Основное мероприятие 1. «Профилактика правонарушений и асоциального поведения граждан»</w:t>
            </w:r>
          </w:p>
        </w:tc>
        <w:tc>
          <w:tcPr>
            <w:tcW w:w="2480" w:type="dxa"/>
            <w:shd w:val="clear" w:color="auto" w:fill="auto"/>
          </w:tcPr>
          <w:p w14:paraId="77FFC515" w14:textId="77777777" w:rsidR="001645C0" w:rsidRPr="000A0772" w:rsidRDefault="001645C0" w:rsidP="000A07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0772">
              <w:rPr>
                <w:rFonts w:ascii="Times New Roman" w:hAnsi="Times New Roman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358" w:type="dxa"/>
            <w:shd w:val="clear" w:color="auto" w:fill="auto"/>
          </w:tcPr>
          <w:p w14:paraId="2A38B8A2" w14:textId="77777777" w:rsidR="001645C0" w:rsidRPr="00D5030C" w:rsidRDefault="001645C0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75,5</w:t>
            </w:r>
          </w:p>
        </w:tc>
        <w:tc>
          <w:tcPr>
            <w:tcW w:w="1559" w:type="dxa"/>
            <w:shd w:val="clear" w:color="auto" w:fill="auto"/>
          </w:tcPr>
          <w:p w14:paraId="5D0FD805" w14:textId="77777777" w:rsidR="001645C0" w:rsidRPr="00D5030C" w:rsidRDefault="001645C0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417" w:type="dxa"/>
            <w:shd w:val="clear" w:color="auto" w:fill="auto"/>
          </w:tcPr>
          <w:p w14:paraId="43DF285C" w14:textId="77777777" w:rsidR="001645C0" w:rsidRPr="00D5030C" w:rsidRDefault="001645C0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418" w:type="dxa"/>
            <w:gridSpan w:val="2"/>
          </w:tcPr>
          <w:p w14:paraId="631C2484" w14:textId="77777777" w:rsidR="001645C0" w:rsidRPr="00D5030C" w:rsidRDefault="001645C0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</w:tr>
      <w:tr w:rsidR="001645C0" w:rsidRPr="000A0772" w14:paraId="213107F6" w14:textId="77777777" w:rsidTr="00147532">
        <w:trPr>
          <w:trHeight w:val="765"/>
          <w:jc w:val="center"/>
        </w:trPr>
        <w:tc>
          <w:tcPr>
            <w:tcW w:w="2209" w:type="dxa"/>
            <w:vMerge/>
            <w:shd w:val="clear" w:color="auto" w:fill="auto"/>
          </w:tcPr>
          <w:p w14:paraId="441EC152" w14:textId="77777777" w:rsidR="001645C0" w:rsidRPr="000A0772" w:rsidRDefault="001645C0" w:rsidP="000A07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14:paraId="6AEB39A8" w14:textId="77777777" w:rsidR="001645C0" w:rsidRPr="000A0772" w:rsidRDefault="001645C0" w:rsidP="000A07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0772">
              <w:rPr>
                <w:rFonts w:ascii="Times New Roman" w:hAnsi="Times New Roman"/>
                <w:sz w:val="20"/>
                <w:szCs w:val="20"/>
              </w:rPr>
              <w:t>Администрация Пустошкинского  района</w:t>
            </w:r>
            <w:r w:rsidRPr="000A0772">
              <w:rPr>
                <w:rStyle w:val="FontStyle19"/>
                <w:sz w:val="20"/>
                <w:szCs w:val="20"/>
              </w:rPr>
              <w:t xml:space="preserve">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D0FDE30" w14:textId="77777777" w:rsidR="001645C0" w:rsidRPr="007D4A7B" w:rsidRDefault="001645C0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CBB087" w14:textId="77777777" w:rsidR="001645C0" w:rsidRPr="007D4A7B" w:rsidRDefault="001645C0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4003C2" w14:textId="77777777" w:rsidR="001645C0" w:rsidRPr="007D4A7B" w:rsidRDefault="001645C0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418" w:type="dxa"/>
            <w:gridSpan w:val="2"/>
            <w:vAlign w:val="center"/>
          </w:tcPr>
          <w:p w14:paraId="13DD05B7" w14:textId="77777777" w:rsidR="001645C0" w:rsidRPr="007D4A7B" w:rsidRDefault="001645C0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</w:tr>
    </w:tbl>
    <w:p w14:paraId="710B30F8" w14:textId="77777777" w:rsidR="008D3157" w:rsidRPr="008D3157" w:rsidRDefault="008D3157" w:rsidP="008D315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D3157">
        <w:rPr>
          <w:rFonts w:ascii="Times New Roman" w:hAnsi="Times New Roman"/>
          <w:sz w:val="28"/>
          <w:szCs w:val="28"/>
        </w:rPr>
        <w:t>1.2.2.2. Дополнить пункт «</w:t>
      </w:r>
      <w:r w:rsidR="003734C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сновное мероприятие </w:t>
      </w:r>
      <w:r w:rsidRPr="008D3157">
        <w:rPr>
          <w:rFonts w:ascii="Times New Roman" w:hAnsi="Times New Roman"/>
          <w:sz w:val="28"/>
          <w:szCs w:val="28"/>
        </w:rPr>
        <w:t>1. Профилактика правонарушений  и асоциального поведения граждан» строкой  «Мероприятие 1.1.3.  «Расходы на развитие и совершенствование института добровольных народных дружин» и изложить ее   в следующей редакции:</w:t>
      </w: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1"/>
        <w:gridCol w:w="2494"/>
        <w:gridCol w:w="1365"/>
        <w:gridCol w:w="1568"/>
        <w:gridCol w:w="1425"/>
        <w:gridCol w:w="1317"/>
      </w:tblGrid>
      <w:tr w:rsidR="008D3157" w:rsidRPr="008D3157" w14:paraId="2EFC0455" w14:textId="77777777" w:rsidTr="008D3157">
        <w:trPr>
          <w:trHeight w:val="645"/>
          <w:jc w:val="center"/>
        </w:trPr>
        <w:tc>
          <w:tcPr>
            <w:tcW w:w="2221" w:type="dxa"/>
            <w:vMerge w:val="restart"/>
            <w:shd w:val="clear" w:color="auto" w:fill="auto"/>
          </w:tcPr>
          <w:p w14:paraId="55629AAB" w14:textId="77777777" w:rsidR="008D3157" w:rsidRPr="008D3157" w:rsidRDefault="008D3157" w:rsidP="008D315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D3157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1.1</w:t>
            </w:r>
            <w:r>
              <w:rPr>
                <w:rFonts w:ascii="Times New Roman" w:hAnsi="Times New Roman"/>
                <w:sz w:val="20"/>
                <w:szCs w:val="20"/>
              </w:rPr>
              <w:t>.3.</w:t>
            </w:r>
            <w:r w:rsidRPr="008D3157">
              <w:rPr>
                <w:rFonts w:ascii="Times New Roman" w:hAnsi="Times New Roman"/>
                <w:sz w:val="20"/>
                <w:szCs w:val="20"/>
              </w:rPr>
              <w:t xml:space="preserve"> «Расходы на развитие и совершенствование института добровольных народных дру</w:t>
            </w:r>
            <w:r>
              <w:rPr>
                <w:rFonts w:ascii="Times New Roman" w:hAnsi="Times New Roman"/>
                <w:sz w:val="20"/>
                <w:szCs w:val="20"/>
              </w:rPr>
              <w:t>жин»</w:t>
            </w:r>
          </w:p>
        </w:tc>
        <w:tc>
          <w:tcPr>
            <w:tcW w:w="2494" w:type="dxa"/>
            <w:shd w:val="clear" w:color="auto" w:fill="auto"/>
          </w:tcPr>
          <w:p w14:paraId="42D486A2" w14:textId="77777777" w:rsidR="008D3157" w:rsidRPr="008D3157" w:rsidRDefault="008D3157" w:rsidP="008D315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157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  <w:r w:rsidRPr="008D3157">
              <w:rPr>
                <w:rStyle w:val="FontStyle19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E3DDFFF" w14:textId="77777777" w:rsidR="008D3157" w:rsidRPr="007D4A7B" w:rsidRDefault="008D3157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6C73019" w14:textId="77777777" w:rsidR="008D3157" w:rsidRPr="007D4A7B" w:rsidRDefault="008D3157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28D0FAA" w14:textId="77777777" w:rsidR="008D3157" w:rsidRPr="007D4A7B" w:rsidRDefault="008D3157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317" w:type="dxa"/>
            <w:vAlign w:val="center"/>
          </w:tcPr>
          <w:p w14:paraId="689ECBC4" w14:textId="77777777" w:rsidR="008D3157" w:rsidRPr="007D4A7B" w:rsidRDefault="008D3157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</w:tr>
      <w:tr w:rsidR="008D3157" w:rsidRPr="008D3157" w14:paraId="54B1B2B2" w14:textId="77777777" w:rsidTr="008D3157">
        <w:trPr>
          <w:trHeight w:val="765"/>
          <w:jc w:val="center"/>
        </w:trPr>
        <w:tc>
          <w:tcPr>
            <w:tcW w:w="2221" w:type="dxa"/>
            <w:vMerge/>
            <w:shd w:val="clear" w:color="auto" w:fill="auto"/>
          </w:tcPr>
          <w:p w14:paraId="153EFA76" w14:textId="77777777" w:rsidR="008D3157" w:rsidRPr="008D3157" w:rsidRDefault="008D3157" w:rsidP="008D3157">
            <w:pPr>
              <w:pStyle w:val="a3"/>
              <w:rPr>
                <w:rFonts w:ascii="Times New Roman" w:hAnsi="Times New Roman"/>
                <w:color w:val="C0504D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14:paraId="2C1B4295" w14:textId="77777777" w:rsidR="008D3157" w:rsidRPr="008D3157" w:rsidRDefault="008D3157" w:rsidP="008D315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1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Пустошкинского  района 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CD60D12" w14:textId="77777777" w:rsidR="008D3157" w:rsidRPr="007D4A7B" w:rsidRDefault="008D3157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AC03532" w14:textId="77777777" w:rsidR="008D3157" w:rsidRPr="007D4A7B" w:rsidRDefault="008D3157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AC587D9" w14:textId="77777777" w:rsidR="008D3157" w:rsidRPr="007D4A7B" w:rsidRDefault="008D3157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317" w:type="dxa"/>
            <w:vAlign w:val="center"/>
          </w:tcPr>
          <w:p w14:paraId="76F94AA6" w14:textId="77777777" w:rsidR="008D3157" w:rsidRPr="007D4A7B" w:rsidRDefault="008D3157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</w:tr>
    </w:tbl>
    <w:p w14:paraId="40214230" w14:textId="77777777" w:rsidR="00641E08" w:rsidRPr="00641E08" w:rsidRDefault="00641E08" w:rsidP="00641E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1E08">
        <w:rPr>
          <w:rFonts w:ascii="Times New Roman" w:hAnsi="Times New Roman"/>
          <w:sz w:val="28"/>
          <w:szCs w:val="28"/>
        </w:rPr>
        <w:t xml:space="preserve">1.2.3. В разделе «Прогнозная (справочная) оценка ресурсного обеспечения реализации </w:t>
      </w:r>
      <w:r>
        <w:rPr>
          <w:rFonts w:ascii="Times New Roman" w:hAnsi="Times New Roman"/>
          <w:sz w:val="28"/>
          <w:szCs w:val="28"/>
        </w:rPr>
        <w:t>под</w:t>
      </w:r>
      <w:r w:rsidRPr="00641E08">
        <w:rPr>
          <w:rFonts w:ascii="Times New Roman" w:hAnsi="Times New Roman"/>
          <w:sz w:val="28"/>
          <w:szCs w:val="28"/>
        </w:rPr>
        <w:t>программы за счет всех источников финансирования»:</w:t>
      </w:r>
    </w:p>
    <w:p w14:paraId="56F4F803" w14:textId="77777777" w:rsidR="00641E08" w:rsidRPr="00147532" w:rsidRDefault="00641E08" w:rsidP="00147532">
      <w:pPr>
        <w:pStyle w:val="a5"/>
        <w:numPr>
          <w:ilvl w:val="3"/>
          <w:numId w:val="10"/>
        </w:numPr>
        <w:ind w:left="710"/>
        <w:jc w:val="both"/>
      </w:pPr>
      <w:r w:rsidRPr="00147532">
        <w:rPr>
          <w:bCs/>
          <w:sz w:val="28"/>
          <w:szCs w:val="28"/>
        </w:rPr>
        <w:t>строки 1,</w:t>
      </w:r>
      <w:r w:rsidR="00147532">
        <w:rPr>
          <w:bCs/>
          <w:sz w:val="28"/>
          <w:szCs w:val="28"/>
        </w:rPr>
        <w:t xml:space="preserve"> </w:t>
      </w:r>
      <w:r w:rsidRPr="00147532">
        <w:rPr>
          <w:bCs/>
          <w:sz w:val="28"/>
          <w:szCs w:val="28"/>
        </w:rPr>
        <w:t>2,</w:t>
      </w:r>
      <w:r w:rsidR="00147532">
        <w:rPr>
          <w:bCs/>
          <w:sz w:val="28"/>
          <w:szCs w:val="28"/>
        </w:rPr>
        <w:t xml:space="preserve"> 11</w:t>
      </w:r>
      <w:r w:rsidRPr="00147532">
        <w:rPr>
          <w:bCs/>
          <w:sz w:val="28"/>
          <w:szCs w:val="28"/>
        </w:rPr>
        <w:t xml:space="preserve"> изложить в следующей редакции: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1701"/>
        <w:gridCol w:w="1134"/>
        <w:gridCol w:w="993"/>
        <w:gridCol w:w="1134"/>
        <w:gridCol w:w="1134"/>
      </w:tblGrid>
      <w:tr w:rsidR="00147532" w:rsidRPr="00147532" w14:paraId="5C9FB94B" w14:textId="77777777" w:rsidTr="006C1A6B">
        <w:trPr>
          <w:trHeight w:val="300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0EDB7D5C" w14:textId="77777777" w:rsidR="00147532" w:rsidRPr="00147532" w:rsidRDefault="00147532" w:rsidP="006C1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75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564E5FA" w14:textId="77777777" w:rsidR="00147532" w:rsidRPr="00147532" w:rsidRDefault="00147532" w:rsidP="006C1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75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AD75A19" w14:textId="77777777" w:rsidR="00147532" w:rsidRPr="00147532" w:rsidRDefault="00147532" w:rsidP="006C1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75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395" w:type="dxa"/>
            <w:gridSpan w:val="4"/>
          </w:tcPr>
          <w:p w14:paraId="12A8465B" w14:textId="77777777" w:rsidR="00147532" w:rsidRPr="00147532" w:rsidRDefault="00147532" w:rsidP="006C1A6B">
            <w:pPr>
              <w:tabs>
                <w:tab w:val="left" w:pos="750"/>
                <w:tab w:val="center" w:pos="3185"/>
              </w:tabs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75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ab/>
              <w:t>Расходы (тыс. руб.), годы</w:t>
            </w:r>
          </w:p>
        </w:tc>
      </w:tr>
      <w:tr w:rsidR="00147532" w:rsidRPr="00147532" w14:paraId="2F19E1A1" w14:textId="77777777" w:rsidTr="006C1A6B">
        <w:trPr>
          <w:trHeight w:val="300"/>
        </w:trPr>
        <w:tc>
          <w:tcPr>
            <w:tcW w:w="2660" w:type="dxa"/>
            <w:vMerge/>
            <w:vAlign w:val="center"/>
          </w:tcPr>
          <w:p w14:paraId="769460D6" w14:textId="77777777" w:rsidR="00147532" w:rsidRPr="00147532" w:rsidRDefault="00147532" w:rsidP="006C1A6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553F5D7" w14:textId="77777777" w:rsidR="00147532" w:rsidRPr="00147532" w:rsidRDefault="00147532" w:rsidP="006C1A6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10B1BEF" w14:textId="77777777" w:rsidR="00147532" w:rsidRPr="00147532" w:rsidRDefault="00147532" w:rsidP="006C1A6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3B9011" w14:textId="77777777" w:rsidR="00147532" w:rsidRPr="00147532" w:rsidRDefault="00147532" w:rsidP="006C1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75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12B9E9" w14:textId="77777777" w:rsidR="00147532" w:rsidRPr="00147532" w:rsidRDefault="00147532" w:rsidP="006C1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75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730267" w14:textId="77777777" w:rsidR="00147532" w:rsidRPr="00147532" w:rsidRDefault="00147532" w:rsidP="006C1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5E2FEC54" w14:textId="77777777" w:rsidR="00147532" w:rsidRPr="00147532" w:rsidRDefault="00147532" w:rsidP="006C1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6F8A3438" w14:textId="77777777" w:rsidR="00147532" w:rsidRPr="00147532" w:rsidRDefault="00147532" w:rsidP="006C1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75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  <w:p w14:paraId="24024327" w14:textId="77777777" w:rsidR="00147532" w:rsidRPr="00147532" w:rsidRDefault="00147532" w:rsidP="006C1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05D6FDEC" w14:textId="77777777" w:rsidR="00147532" w:rsidRPr="00147532" w:rsidRDefault="00147532" w:rsidP="006C1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D7F68A" w14:textId="77777777" w:rsidR="00147532" w:rsidRPr="00147532" w:rsidRDefault="00147532" w:rsidP="006C1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75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147532" w:rsidRPr="00147532" w14:paraId="002FBDF4" w14:textId="77777777" w:rsidTr="006C1A6B">
        <w:trPr>
          <w:trHeight w:val="300"/>
        </w:trPr>
        <w:tc>
          <w:tcPr>
            <w:tcW w:w="2660" w:type="dxa"/>
            <w:shd w:val="clear" w:color="auto" w:fill="auto"/>
            <w:vAlign w:val="center"/>
          </w:tcPr>
          <w:p w14:paraId="0EF19AA2" w14:textId="77777777" w:rsidR="00147532" w:rsidRPr="00147532" w:rsidRDefault="00147532" w:rsidP="006C1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75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C5F4B8" w14:textId="77777777" w:rsidR="00147532" w:rsidRPr="00147532" w:rsidRDefault="00147532" w:rsidP="006C1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75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4A15B3" w14:textId="77777777" w:rsidR="00147532" w:rsidRPr="00147532" w:rsidRDefault="00147532" w:rsidP="006C1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75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2F7296" w14:textId="77777777" w:rsidR="00147532" w:rsidRPr="00147532" w:rsidRDefault="00147532" w:rsidP="006C1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75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4B9007" w14:textId="77777777" w:rsidR="00147532" w:rsidRPr="00147532" w:rsidRDefault="00147532" w:rsidP="006C1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75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E12479" w14:textId="77777777" w:rsidR="00147532" w:rsidRPr="00147532" w:rsidRDefault="00147532" w:rsidP="006C1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75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7F411E2E" w14:textId="77777777" w:rsidR="00147532" w:rsidRPr="00147532" w:rsidRDefault="00147532" w:rsidP="006C1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75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147532" w:rsidRPr="00147532" w14:paraId="2CB30E73" w14:textId="77777777" w:rsidTr="006C1A6B">
        <w:trPr>
          <w:trHeight w:val="300"/>
        </w:trPr>
        <w:tc>
          <w:tcPr>
            <w:tcW w:w="2660" w:type="dxa"/>
            <w:vMerge w:val="restart"/>
            <w:shd w:val="clear" w:color="auto" w:fill="auto"/>
          </w:tcPr>
          <w:p w14:paraId="4296FB34" w14:textId="77777777" w:rsidR="00147532" w:rsidRPr="00147532" w:rsidRDefault="00147532" w:rsidP="006C1A6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5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7532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Подпрограмма</w:t>
            </w:r>
            <w:r w:rsidRPr="001475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«Профилактика правонарушений и асоциального поведения граждан»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52FD142" w14:textId="77777777" w:rsidR="00147532" w:rsidRPr="00147532" w:rsidRDefault="00147532" w:rsidP="006C1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53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shd w:val="clear" w:color="auto" w:fill="auto"/>
          </w:tcPr>
          <w:p w14:paraId="067BB143" w14:textId="77777777" w:rsidR="00147532" w:rsidRPr="00147532" w:rsidRDefault="00147532" w:rsidP="006C1A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53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524C1A7A" w14:textId="77777777" w:rsidR="00147532" w:rsidRPr="00D5030C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75,5</w:t>
            </w:r>
          </w:p>
        </w:tc>
        <w:tc>
          <w:tcPr>
            <w:tcW w:w="993" w:type="dxa"/>
            <w:shd w:val="clear" w:color="auto" w:fill="auto"/>
          </w:tcPr>
          <w:p w14:paraId="4CA08A91" w14:textId="77777777" w:rsidR="00147532" w:rsidRPr="00D5030C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14:paraId="45F0CB1F" w14:textId="77777777" w:rsidR="00147532" w:rsidRPr="00D5030C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14:paraId="41AD3410" w14:textId="77777777" w:rsidR="00147532" w:rsidRPr="00D5030C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</w:tr>
      <w:tr w:rsidR="00147532" w:rsidRPr="00147532" w14:paraId="70F2957A" w14:textId="77777777" w:rsidTr="006C1A6B">
        <w:trPr>
          <w:trHeight w:val="765"/>
        </w:trPr>
        <w:tc>
          <w:tcPr>
            <w:tcW w:w="2660" w:type="dxa"/>
            <w:vMerge/>
            <w:vAlign w:val="center"/>
          </w:tcPr>
          <w:p w14:paraId="6C3E13F0" w14:textId="77777777" w:rsidR="00147532" w:rsidRPr="00147532" w:rsidRDefault="00147532" w:rsidP="006C1A6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248FC6F0" w14:textId="77777777" w:rsidR="00147532" w:rsidRPr="00147532" w:rsidRDefault="00147532" w:rsidP="006C1A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ACFBCA1" w14:textId="77777777" w:rsidR="00147532" w:rsidRPr="00147532" w:rsidRDefault="00147532" w:rsidP="006C1A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532">
              <w:rPr>
                <w:rFonts w:ascii="Times New Roman" w:hAnsi="Times New Roman"/>
                <w:color w:val="000000"/>
                <w:sz w:val="20"/>
                <w:szCs w:val="20"/>
              </w:rPr>
              <w:t>Средства, планируемые к привлечению из областного бюджета (ОБ)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4455A" w14:textId="77777777" w:rsidR="00147532" w:rsidRPr="007D4A7B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6577DE" w14:textId="77777777" w:rsidR="00147532" w:rsidRPr="007D4A7B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46840" w14:textId="77777777" w:rsidR="00147532" w:rsidRPr="007D4A7B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vAlign w:val="center"/>
          </w:tcPr>
          <w:p w14:paraId="7210289A" w14:textId="77777777" w:rsidR="00147532" w:rsidRPr="007D4A7B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</w:tr>
      <w:tr w:rsidR="00147532" w:rsidRPr="00147532" w14:paraId="267D3E52" w14:textId="77777777" w:rsidTr="006C1A6B">
        <w:trPr>
          <w:trHeight w:val="450"/>
        </w:trPr>
        <w:tc>
          <w:tcPr>
            <w:tcW w:w="2660" w:type="dxa"/>
            <w:vMerge/>
            <w:vAlign w:val="center"/>
          </w:tcPr>
          <w:p w14:paraId="255D5B23" w14:textId="77777777" w:rsidR="00147532" w:rsidRPr="00147532" w:rsidRDefault="00147532" w:rsidP="006C1A6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097E2443" w14:textId="77777777" w:rsidR="00147532" w:rsidRPr="00147532" w:rsidRDefault="00147532" w:rsidP="006C1A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741C9F3" w14:textId="77777777" w:rsidR="00147532" w:rsidRPr="00147532" w:rsidRDefault="00147532" w:rsidP="006C1A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53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 (МБ)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ED3E2D" w14:textId="77777777" w:rsidR="00147532" w:rsidRPr="007D4A7B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772874" w14:textId="77777777" w:rsidR="00147532" w:rsidRPr="007D4A7B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57B765" w14:textId="77777777" w:rsidR="00147532" w:rsidRPr="007D4A7B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B235B95" w14:textId="77777777" w:rsidR="00147532" w:rsidRPr="007D4A7B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</w:tr>
      <w:tr w:rsidR="00147532" w:rsidRPr="00147532" w14:paraId="3F0264A0" w14:textId="77777777" w:rsidTr="006C1A6B">
        <w:trPr>
          <w:trHeight w:val="300"/>
        </w:trPr>
        <w:tc>
          <w:tcPr>
            <w:tcW w:w="2660" w:type="dxa"/>
            <w:vMerge/>
            <w:vAlign w:val="center"/>
          </w:tcPr>
          <w:p w14:paraId="2DCC8570" w14:textId="77777777" w:rsidR="00147532" w:rsidRPr="00147532" w:rsidRDefault="00147532" w:rsidP="006C1A6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A27F5A1" w14:textId="77777777" w:rsidR="00147532" w:rsidRPr="00147532" w:rsidRDefault="00147532" w:rsidP="006C1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53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Пустошкинского района</w:t>
            </w:r>
          </w:p>
        </w:tc>
        <w:tc>
          <w:tcPr>
            <w:tcW w:w="1701" w:type="dxa"/>
            <w:shd w:val="clear" w:color="auto" w:fill="auto"/>
          </w:tcPr>
          <w:p w14:paraId="0A06D019" w14:textId="77777777" w:rsidR="00147532" w:rsidRPr="00147532" w:rsidRDefault="00147532" w:rsidP="006C1A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53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A01CF" w14:textId="77777777" w:rsidR="00147532" w:rsidRPr="007D4A7B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D43AE9" w14:textId="77777777" w:rsidR="00147532" w:rsidRPr="007D4A7B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E4FF3F" w14:textId="77777777" w:rsidR="00147532" w:rsidRPr="007D4A7B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vAlign w:val="center"/>
          </w:tcPr>
          <w:p w14:paraId="2320DE71" w14:textId="77777777" w:rsidR="00147532" w:rsidRPr="007D4A7B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</w:tr>
      <w:tr w:rsidR="00147532" w:rsidRPr="00147532" w14:paraId="3BAFF5E6" w14:textId="77777777" w:rsidTr="006C1A6B">
        <w:trPr>
          <w:trHeight w:val="822"/>
        </w:trPr>
        <w:tc>
          <w:tcPr>
            <w:tcW w:w="2660" w:type="dxa"/>
            <w:vMerge/>
            <w:vAlign w:val="center"/>
          </w:tcPr>
          <w:p w14:paraId="59DB2437" w14:textId="77777777" w:rsidR="00147532" w:rsidRPr="00147532" w:rsidRDefault="00147532" w:rsidP="006C1A6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470946DE" w14:textId="77777777" w:rsidR="00147532" w:rsidRPr="00147532" w:rsidRDefault="00147532" w:rsidP="006C1A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9F09A46" w14:textId="77777777" w:rsidR="00147532" w:rsidRPr="00147532" w:rsidRDefault="00147532" w:rsidP="006C1A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532">
              <w:rPr>
                <w:rFonts w:ascii="Times New Roman" w:hAnsi="Times New Roman"/>
                <w:color w:val="000000"/>
                <w:sz w:val="20"/>
                <w:szCs w:val="20"/>
              </w:rPr>
              <w:t>Средства, планируемые к привлечению из областного бюджета (ОБ)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5B514A" w14:textId="77777777" w:rsidR="00147532" w:rsidRPr="007D4A7B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4A3FE8" w14:textId="77777777" w:rsidR="00147532" w:rsidRPr="007D4A7B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2475A" w14:textId="77777777" w:rsidR="00147532" w:rsidRPr="007D4A7B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vAlign w:val="center"/>
          </w:tcPr>
          <w:p w14:paraId="0FF817A6" w14:textId="77777777" w:rsidR="00147532" w:rsidRPr="007D4A7B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</w:tr>
      <w:tr w:rsidR="00147532" w:rsidRPr="00147532" w14:paraId="2F29F700" w14:textId="77777777" w:rsidTr="006C1A6B">
        <w:trPr>
          <w:trHeight w:val="300"/>
        </w:trPr>
        <w:tc>
          <w:tcPr>
            <w:tcW w:w="2660" w:type="dxa"/>
            <w:vMerge/>
            <w:vAlign w:val="center"/>
          </w:tcPr>
          <w:p w14:paraId="6879540A" w14:textId="77777777" w:rsidR="00147532" w:rsidRPr="00147532" w:rsidRDefault="00147532" w:rsidP="006C1A6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199FB85" w14:textId="77777777" w:rsidR="00147532" w:rsidRPr="00147532" w:rsidRDefault="00147532" w:rsidP="006C1A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B52E8C5" w14:textId="77777777" w:rsidR="00147532" w:rsidRPr="00147532" w:rsidRDefault="00147532" w:rsidP="006C1A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5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Местный бюджет (МБ)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8A409" w14:textId="77777777" w:rsidR="00147532" w:rsidRPr="007D4A7B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79B846" w14:textId="77777777" w:rsidR="00147532" w:rsidRPr="007D4A7B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F2874" w14:textId="77777777" w:rsidR="00147532" w:rsidRPr="007D4A7B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0DFA782" w14:textId="77777777" w:rsidR="00147532" w:rsidRPr="007D4A7B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147532" w:rsidRPr="00147532" w14:paraId="18838995" w14:textId="77777777" w:rsidTr="006C1A6B">
        <w:trPr>
          <w:trHeight w:val="441"/>
        </w:trPr>
        <w:tc>
          <w:tcPr>
            <w:tcW w:w="2660" w:type="dxa"/>
            <w:vMerge w:val="restart"/>
            <w:shd w:val="clear" w:color="auto" w:fill="auto"/>
          </w:tcPr>
          <w:p w14:paraId="77F58D7E" w14:textId="77777777" w:rsidR="00147532" w:rsidRPr="00147532" w:rsidRDefault="00147532" w:rsidP="006C1A6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475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Основное мероприятие 1.</w:t>
            </w:r>
            <w:r w:rsidRPr="001475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«Профилактика правонарушений и асоциального поведения граждан»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2421A74" w14:textId="77777777" w:rsidR="00147532" w:rsidRPr="00147532" w:rsidRDefault="00147532" w:rsidP="006C1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5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701" w:type="dxa"/>
            <w:shd w:val="clear" w:color="auto" w:fill="auto"/>
          </w:tcPr>
          <w:p w14:paraId="5CFD9B65" w14:textId="77777777" w:rsidR="00147532" w:rsidRPr="00147532" w:rsidRDefault="00147532" w:rsidP="006C1A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53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083F67EF" w14:textId="77777777" w:rsidR="00147532" w:rsidRPr="00D5030C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75,5</w:t>
            </w:r>
          </w:p>
        </w:tc>
        <w:tc>
          <w:tcPr>
            <w:tcW w:w="993" w:type="dxa"/>
            <w:shd w:val="clear" w:color="auto" w:fill="auto"/>
          </w:tcPr>
          <w:p w14:paraId="0382E111" w14:textId="77777777" w:rsidR="00147532" w:rsidRPr="00D5030C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14:paraId="4F010737" w14:textId="77777777" w:rsidR="00147532" w:rsidRPr="00D5030C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14:paraId="757EB21A" w14:textId="77777777" w:rsidR="00147532" w:rsidRPr="00D5030C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</w:tr>
      <w:tr w:rsidR="00147532" w:rsidRPr="00147532" w14:paraId="456CD01F" w14:textId="77777777" w:rsidTr="006C1A6B">
        <w:trPr>
          <w:trHeight w:val="583"/>
        </w:trPr>
        <w:tc>
          <w:tcPr>
            <w:tcW w:w="2660" w:type="dxa"/>
            <w:vMerge/>
            <w:shd w:val="clear" w:color="auto" w:fill="auto"/>
          </w:tcPr>
          <w:p w14:paraId="0941CF9B" w14:textId="77777777" w:rsidR="00147532" w:rsidRPr="00147532" w:rsidRDefault="00147532" w:rsidP="006C1A6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CC622CF" w14:textId="77777777" w:rsidR="00147532" w:rsidRPr="00147532" w:rsidRDefault="00147532" w:rsidP="006C1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8322D34" w14:textId="77777777" w:rsidR="00147532" w:rsidRPr="00147532" w:rsidRDefault="00147532" w:rsidP="006C1A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532">
              <w:rPr>
                <w:rFonts w:ascii="Times New Roman" w:hAnsi="Times New Roman"/>
                <w:color w:val="000000"/>
                <w:sz w:val="20"/>
                <w:szCs w:val="20"/>
              </w:rPr>
              <w:t>Средства, планируемые к привлечению из областного бюджета (ОБ)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CDABD" w14:textId="77777777" w:rsidR="00147532" w:rsidRPr="007D4A7B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605D01" w14:textId="77777777" w:rsidR="00147532" w:rsidRPr="007D4A7B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DCA8C1" w14:textId="77777777" w:rsidR="00147532" w:rsidRPr="007D4A7B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vAlign w:val="center"/>
          </w:tcPr>
          <w:p w14:paraId="1542F990" w14:textId="77777777" w:rsidR="00147532" w:rsidRPr="007D4A7B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</w:tr>
      <w:tr w:rsidR="00147532" w:rsidRPr="00147532" w14:paraId="44F7CA36" w14:textId="77777777" w:rsidTr="006C1A6B">
        <w:trPr>
          <w:trHeight w:val="583"/>
        </w:trPr>
        <w:tc>
          <w:tcPr>
            <w:tcW w:w="2660" w:type="dxa"/>
            <w:vMerge/>
            <w:shd w:val="clear" w:color="auto" w:fill="auto"/>
          </w:tcPr>
          <w:p w14:paraId="7A7901AF" w14:textId="77777777" w:rsidR="00147532" w:rsidRPr="00147532" w:rsidRDefault="00147532" w:rsidP="006C1A6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F42A145" w14:textId="77777777" w:rsidR="00147532" w:rsidRPr="00147532" w:rsidRDefault="00147532" w:rsidP="006C1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318FF0" w14:textId="77777777" w:rsidR="00147532" w:rsidRPr="00147532" w:rsidRDefault="00147532" w:rsidP="006C1A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53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 (МБ)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6BA2AF" w14:textId="77777777" w:rsidR="00147532" w:rsidRPr="007D4A7B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4CEBC3" w14:textId="77777777" w:rsidR="00147532" w:rsidRPr="007D4A7B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D9006" w14:textId="77777777" w:rsidR="00147532" w:rsidRPr="007D4A7B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58B1D82" w14:textId="77777777" w:rsidR="00147532" w:rsidRPr="007D4A7B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</w:tr>
      <w:tr w:rsidR="00147532" w:rsidRPr="00147532" w14:paraId="7C0AE4B0" w14:textId="77777777" w:rsidTr="006C1A6B">
        <w:trPr>
          <w:trHeight w:val="359"/>
        </w:trPr>
        <w:tc>
          <w:tcPr>
            <w:tcW w:w="2660" w:type="dxa"/>
            <w:vMerge/>
            <w:shd w:val="clear" w:color="auto" w:fill="auto"/>
          </w:tcPr>
          <w:p w14:paraId="7115461E" w14:textId="77777777" w:rsidR="00147532" w:rsidRPr="00147532" w:rsidRDefault="00147532" w:rsidP="006C1A6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82FD832" w14:textId="77777777" w:rsidR="00147532" w:rsidRPr="00147532" w:rsidRDefault="00147532" w:rsidP="006C1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53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Пустошкинского района</w:t>
            </w:r>
          </w:p>
        </w:tc>
        <w:tc>
          <w:tcPr>
            <w:tcW w:w="1701" w:type="dxa"/>
            <w:shd w:val="clear" w:color="auto" w:fill="auto"/>
          </w:tcPr>
          <w:p w14:paraId="3E85D433" w14:textId="77777777" w:rsidR="00147532" w:rsidRPr="00147532" w:rsidRDefault="00147532" w:rsidP="006C1A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53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2A80CB" w14:textId="77777777" w:rsidR="00147532" w:rsidRPr="007D4A7B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9BC48A" w14:textId="77777777" w:rsidR="00147532" w:rsidRPr="007D4A7B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CF9EF9" w14:textId="77777777" w:rsidR="00147532" w:rsidRPr="007D4A7B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vAlign w:val="center"/>
          </w:tcPr>
          <w:p w14:paraId="0E12A32E" w14:textId="77777777" w:rsidR="00147532" w:rsidRPr="007D4A7B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</w:tr>
      <w:tr w:rsidR="00147532" w:rsidRPr="00147532" w14:paraId="35DE4206" w14:textId="77777777" w:rsidTr="006C1A6B">
        <w:trPr>
          <w:trHeight w:val="1008"/>
        </w:trPr>
        <w:tc>
          <w:tcPr>
            <w:tcW w:w="2660" w:type="dxa"/>
            <w:vMerge/>
            <w:shd w:val="clear" w:color="auto" w:fill="auto"/>
          </w:tcPr>
          <w:p w14:paraId="48F430FE" w14:textId="77777777" w:rsidR="00147532" w:rsidRPr="00147532" w:rsidRDefault="00147532" w:rsidP="006C1A6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B086041" w14:textId="77777777" w:rsidR="00147532" w:rsidRPr="00147532" w:rsidRDefault="00147532" w:rsidP="006C1A6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B61919A" w14:textId="77777777" w:rsidR="00147532" w:rsidRPr="00147532" w:rsidRDefault="00147532" w:rsidP="006C1A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532">
              <w:rPr>
                <w:rFonts w:ascii="Times New Roman" w:hAnsi="Times New Roman"/>
                <w:color w:val="000000"/>
                <w:sz w:val="20"/>
                <w:szCs w:val="20"/>
              </w:rPr>
              <w:t>Средства, планируемые к привлечению из областного бюджета (ОБ)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1BA1AE" w14:textId="77777777" w:rsidR="00147532" w:rsidRPr="007D4A7B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1656DE" w14:textId="77777777" w:rsidR="00147532" w:rsidRPr="007D4A7B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0F6780" w14:textId="77777777" w:rsidR="00147532" w:rsidRPr="007D4A7B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vAlign w:val="center"/>
          </w:tcPr>
          <w:p w14:paraId="02028613" w14:textId="77777777" w:rsidR="00147532" w:rsidRPr="007D4A7B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</w:tr>
      <w:tr w:rsidR="00147532" w:rsidRPr="00147532" w14:paraId="17F4BC1E" w14:textId="77777777" w:rsidTr="006C1A6B">
        <w:trPr>
          <w:trHeight w:val="523"/>
        </w:trPr>
        <w:tc>
          <w:tcPr>
            <w:tcW w:w="2660" w:type="dxa"/>
            <w:vMerge/>
            <w:shd w:val="clear" w:color="auto" w:fill="auto"/>
          </w:tcPr>
          <w:p w14:paraId="2A979FB9" w14:textId="77777777" w:rsidR="00147532" w:rsidRPr="00147532" w:rsidRDefault="00147532" w:rsidP="006C1A6B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5D747E3" w14:textId="77777777" w:rsidR="00147532" w:rsidRPr="00147532" w:rsidRDefault="00147532" w:rsidP="006C1A6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EED9478" w14:textId="77777777" w:rsidR="00147532" w:rsidRPr="00147532" w:rsidRDefault="00147532" w:rsidP="006C1A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5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Местный бюджет (МБ)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5CAF5" w14:textId="77777777" w:rsidR="00147532" w:rsidRPr="007D4A7B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281384" w14:textId="77777777" w:rsidR="00147532" w:rsidRPr="007D4A7B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8161D5" w14:textId="77777777" w:rsidR="00147532" w:rsidRPr="007D4A7B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D92E8AB" w14:textId="77777777" w:rsidR="00147532" w:rsidRPr="007D4A7B" w:rsidRDefault="00147532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</w:tbl>
    <w:p w14:paraId="22E19621" w14:textId="77777777" w:rsidR="00147532" w:rsidRDefault="00147532" w:rsidP="00147532">
      <w:pPr>
        <w:pStyle w:val="a5"/>
        <w:ind w:left="710"/>
        <w:jc w:val="both"/>
      </w:pPr>
    </w:p>
    <w:p w14:paraId="4349318D" w14:textId="77777777" w:rsidR="003734C3" w:rsidRPr="008D3157" w:rsidRDefault="00147532" w:rsidP="003734C3">
      <w:pPr>
        <w:pStyle w:val="a3"/>
        <w:numPr>
          <w:ilvl w:val="3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3734C3">
        <w:rPr>
          <w:rFonts w:ascii="Times New Roman" w:hAnsi="Times New Roman"/>
          <w:sz w:val="28"/>
          <w:szCs w:val="28"/>
        </w:rPr>
        <w:t>Дополнить раздел  «</w:t>
      </w:r>
      <w:r w:rsidRPr="00641E08">
        <w:rPr>
          <w:rFonts w:ascii="Times New Roman" w:hAnsi="Times New Roman"/>
          <w:sz w:val="28"/>
          <w:szCs w:val="28"/>
        </w:rPr>
        <w:t xml:space="preserve">Прогнозная (справочная) оценка ресурсного обеспечения реализации </w:t>
      </w:r>
      <w:r>
        <w:rPr>
          <w:rFonts w:ascii="Times New Roman" w:hAnsi="Times New Roman"/>
          <w:sz w:val="28"/>
          <w:szCs w:val="28"/>
        </w:rPr>
        <w:t>под</w:t>
      </w:r>
      <w:r w:rsidRPr="00641E08">
        <w:rPr>
          <w:rFonts w:ascii="Times New Roman" w:hAnsi="Times New Roman"/>
          <w:sz w:val="28"/>
          <w:szCs w:val="28"/>
        </w:rPr>
        <w:t>программы за счет всех источников финансирования»</w:t>
      </w:r>
      <w:r>
        <w:rPr>
          <w:sz w:val="28"/>
          <w:szCs w:val="28"/>
        </w:rPr>
        <w:t xml:space="preserve"> </w:t>
      </w:r>
      <w:r w:rsidR="003734C3" w:rsidRPr="008D3157">
        <w:rPr>
          <w:rFonts w:ascii="Times New Roman" w:hAnsi="Times New Roman"/>
          <w:sz w:val="28"/>
          <w:szCs w:val="28"/>
        </w:rPr>
        <w:t>строкой  «</w:t>
      </w:r>
      <w:r w:rsidR="003734C3">
        <w:rPr>
          <w:rFonts w:ascii="Times New Roman" w:hAnsi="Times New Roman"/>
          <w:sz w:val="28"/>
          <w:szCs w:val="28"/>
        </w:rPr>
        <w:t>Мероприятие 1.</w:t>
      </w:r>
      <w:r w:rsidR="003734C3" w:rsidRPr="008D3157">
        <w:rPr>
          <w:rFonts w:ascii="Times New Roman" w:hAnsi="Times New Roman"/>
          <w:sz w:val="28"/>
          <w:szCs w:val="28"/>
        </w:rPr>
        <w:t>3.  «Расходы на развитие и совершенствование института добровольных народных дружин» и изложить ее   в следующей редакции: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1701"/>
        <w:gridCol w:w="1134"/>
        <w:gridCol w:w="993"/>
        <w:gridCol w:w="1134"/>
        <w:gridCol w:w="1134"/>
      </w:tblGrid>
      <w:tr w:rsidR="003734C3" w:rsidRPr="00147532" w14:paraId="4BAA28CD" w14:textId="77777777" w:rsidTr="006C1A6B">
        <w:trPr>
          <w:trHeight w:val="425"/>
        </w:trPr>
        <w:tc>
          <w:tcPr>
            <w:tcW w:w="2660" w:type="dxa"/>
            <w:vMerge w:val="restart"/>
            <w:shd w:val="clear" w:color="auto" w:fill="auto"/>
          </w:tcPr>
          <w:p w14:paraId="69FEC596" w14:textId="77777777" w:rsidR="003734C3" w:rsidRPr="003734C3" w:rsidRDefault="003734C3" w:rsidP="003734C3">
            <w:pPr>
              <w:tabs>
                <w:tab w:val="left" w:pos="2595"/>
              </w:tabs>
              <w:jc w:val="both"/>
              <w:rPr>
                <w:rFonts w:ascii="Times New Roman" w:hAnsi="Times New Roman"/>
                <w:b/>
                <w:color w:val="000000"/>
              </w:rPr>
            </w:pPr>
            <w:r w:rsidRPr="003734C3">
              <w:rPr>
                <w:rFonts w:ascii="Times New Roman" w:hAnsi="Times New Roman"/>
              </w:rPr>
              <w:t>1.3. Расходы на развитие и совершенствование института добровольных народных дружин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DEF03C0" w14:textId="77777777" w:rsidR="003734C3" w:rsidRDefault="003734C3" w:rsidP="006C1A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  <w:r w:rsidRPr="0014753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Пустошкинского 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1475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056FCB0C" w14:textId="77777777" w:rsidR="003734C3" w:rsidRPr="00147532" w:rsidRDefault="003734C3" w:rsidP="006C1A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Участники: </w:t>
            </w:r>
            <w:r w:rsidRPr="001475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отделение полиции по </w:t>
            </w:r>
            <w:proofErr w:type="spellStart"/>
            <w:r w:rsidRPr="00147532">
              <w:rPr>
                <w:rFonts w:ascii="Times New Roman" w:hAnsi="Times New Roman"/>
                <w:color w:val="000000"/>
                <w:sz w:val="20"/>
                <w:szCs w:val="20"/>
              </w:rPr>
              <w:t>Пустошкинскому</w:t>
            </w:r>
            <w:proofErr w:type="spellEnd"/>
            <w:r w:rsidRPr="001475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району МО МВД РФ «</w:t>
            </w:r>
            <w:proofErr w:type="spellStart"/>
            <w:r w:rsidRPr="00147532">
              <w:rPr>
                <w:rFonts w:ascii="Times New Roman" w:hAnsi="Times New Roman"/>
                <w:color w:val="000000"/>
                <w:sz w:val="20"/>
                <w:szCs w:val="20"/>
              </w:rPr>
              <w:t>Себежский</w:t>
            </w:r>
            <w:proofErr w:type="spellEnd"/>
            <w:r w:rsidRPr="001475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2CCD4D39" w14:textId="77777777" w:rsidR="003734C3" w:rsidRPr="00147532" w:rsidRDefault="003734C3" w:rsidP="006C1A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5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B185095" w14:textId="77777777" w:rsidR="003734C3" w:rsidRPr="00147532" w:rsidRDefault="003734C3" w:rsidP="006C1A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53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D84BE7" w14:textId="77777777" w:rsidR="003734C3" w:rsidRPr="007D4A7B" w:rsidRDefault="003734C3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E4CCB6" w14:textId="77777777" w:rsidR="003734C3" w:rsidRPr="007D4A7B" w:rsidRDefault="003734C3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8E3C42" w14:textId="77777777" w:rsidR="003734C3" w:rsidRPr="007D4A7B" w:rsidRDefault="003734C3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vAlign w:val="center"/>
          </w:tcPr>
          <w:p w14:paraId="69AA7728" w14:textId="77777777" w:rsidR="003734C3" w:rsidRPr="007D4A7B" w:rsidRDefault="003734C3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</w:tr>
      <w:tr w:rsidR="003734C3" w:rsidRPr="00147532" w14:paraId="792BB538" w14:textId="77777777" w:rsidTr="006C1A6B">
        <w:trPr>
          <w:trHeight w:val="978"/>
        </w:trPr>
        <w:tc>
          <w:tcPr>
            <w:tcW w:w="2660" w:type="dxa"/>
            <w:vMerge/>
            <w:shd w:val="clear" w:color="auto" w:fill="auto"/>
          </w:tcPr>
          <w:p w14:paraId="59EC1032" w14:textId="77777777" w:rsidR="003734C3" w:rsidRPr="00147532" w:rsidRDefault="003734C3" w:rsidP="006C1A6B">
            <w:pPr>
              <w:tabs>
                <w:tab w:val="left" w:pos="259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0363231" w14:textId="77777777" w:rsidR="003734C3" w:rsidRPr="00147532" w:rsidRDefault="003734C3" w:rsidP="006C1A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A306E72" w14:textId="77777777" w:rsidR="003734C3" w:rsidRPr="00147532" w:rsidRDefault="003734C3" w:rsidP="006C1A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532">
              <w:rPr>
                <w:rFonts w:ascii="Times New Roman" w:hAnsi="Times New Roman"/>
                <w:color w:val="000000"/>
                <w:sz w:val="20"/>
                <w:szCs w:val="20"/>
              </w:rPr>
              <w:t>Средства, планируемые к привлечению из областного бюджета (ОБ)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09F3CA" w14:textId="77777777" w:rsidR="003734C3" w:rsidRPr="007D4A7B" w:rsidRDefault="003734C3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DA6731" w14:textId="77777777" w:rsidR="003734C3" w:rsidRPr="007D4A7B" w:rsidRDefault="003734C3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B5C8B4" w14:textId="77777777" w:rsidR="003734C3" w:rsidRPr="007D4A7B" w:rsidRDefault="003734C3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vAlign w:val="center"/>
          </w:tcPr>
          <w:p w14:paraId="4CE14548" w14:textId="77777777" w:rsidR="003734C3" w:rsidRPr="007D4A7B" w:rsidRDefault="003734C3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</w:tr>
      <w:tr w:rsidR="003734C3" w:rsidRPr="00147532" w14:paraId="15113259" w14:textId="77777777" w:rsidTr="006C1A6B">
        <w:trPr>
          <w:trHeight w:val="920"/>
        </w:trPr>
        <w:tc>
          <w:tcPr>
            <w:tcW w:w="2660" w:type="dxa"/>
            <w:vMerge/>
            <w:shd w:val="clear" w:color="auto" w:fill="auto"/>
          </w:tcPr>
          <w:p w14:paraId="1CD40BEC" w14:textId="77777777" w:rsidR="003734C3" w:rsidRPr="00147532" w:rsidRDefault="003734C3" w:rsidP="006C1A6B">
            <w:pPr>
              <w:tabs>
                <w:tab w:val="left" w:pos="2595"/>
              </w:tabs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DDA29D7" w14:textId="77777777" w:rsidR="003734C3" w:rsidRPr="00147532" w:rsidRDefault="003734C3" w:rsidP="006C1A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583CD10" w14:textId="77777777" w:rsidR="003734C3" w:rsidRPr="00147532" w:rsidRDefault="003734C3" w:rsidP="006C1A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5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Местный бюджет (МБ)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5E9BE1" w14:textId="77777777" w:rsidR="003734C3" w:rsidRPr="007D4A7B" w:rsidRDefault="003734C3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8EE200" w14:textId="77777777" w:rsidR="003734C3" w:rsidRPr="007D4A7B" w:rsidRDefault="003734C3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80FCFB" w14:textId="77777777" w:rsidR="003734C3" w:rsidRPr="007D4A7B" w:rsidRDefault="003734C3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7760100" w14:textId="77777777" w:rsidR="003734C3" w:rsidRPr="007D4A7B" w:rsidRDefault="003734C3" w:rsidP="006C1A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</w:tbl>
    <w:p w14:paraId="4FC52F89" w14:textId="77777777" w:rsidR="00147532" w:rsidRPr="00147532" w:rsidRDefault="00147532" w:rsidP="00147532">
      <w:pPr>
        <w:pStyle w:val="a5"/>
        <w:ind w:left="710"/>
        <w:jc w:val="both"/>
      </w:pPr>
    </w:p>
    <w:p w14:paraId="5ABD853E" w14:textId="77777777" w:rsidR="00BD389E" w:rsidRPr="00641E08" w:rsidRDefault="00BD389E" w:rsidP="00BD389E">
      <w:pPr>
        <w:pStyle w:val="a3"/>
        <w:numPr>
          <w:ilvl w:val="2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641E08">
        <w:rPr>
          <w:rFonts w:ascii="Times New Roman" w:hAnsi="Times New Roman"/>
          <w:sz w:val="28"/>
          <w:szCs w:val="28"/>
        </w:rPr>
        <w:t>В разделе «</w:t>
      </w:r>
      <w:r>
        <w:rPr>
          <w:rFonts w:ascii="Times New Roman" w:hAnsi="Times New Roman"/>
          <w:sz w:val="28"/>
          <w:szCs w:val="28"/>
        </w:rPr>
        <w:t>Перечень основных мероприятий подпрограммы</w:t>
      </w:r>
      <w:r w:rsidRPr="00641E08">
        <w:rPr>
          <w:rFonts w:ascii="Times New Roman" w:hAnsi="Times New Roman"/>
          <w:sz w:val="28"/>
          <w:szCs w:val="28"/>
        </w:rPr>
        <w:t>»:</w:t>
      </w:r>
    </w:p>
    <w:p w14:paraId="33AD79A2" w14:textId="77777777" w:rsidR="00BD389E" w:rsidRPr="00147532" w:rsidRDefault="00BD389E" w:rsidP="00BD389E">
      <w:pPr>
        <w:pStyle w:val="a5"/>
        <w:numPr>
          <w:ilvl w:val="3"/>
          <w:numId w:val="10"/>
        </w:numPr>
        <w:ind w:left="710"/>
        <w:jc w:val="both"/>
      </w:pPr>
      <w:r>
        <w:rPr>
          <w:bCs/>
          <w:sz w:val="28"/>
          <w:szCs w:val="28"/>
        </w:rPr>
        <w:t>с</w:t>
      </w:r>
      <w:r w:rsidRPr="00147532">
        <w:rPr>
          <w:bCs/>
          <w:sz w:val="28"/>
          <w:szCs w:val="28"/>
        </w:rPr>
        <w:t>трок</w:t>
      </w:r>
      <w:r>
        <w:rPr>
          <w:bCs/>
          <w:sz w:val="28"/>
          <w:szCs w:val="28"/>
        </w:rPr>
        <w:t>у1</w:t>
      </w:r>
      <w:r w:rsidRPr="00147532">
        <w:rPr>
          <w:bCs/>
          <w:sz w:val="28"/>
          <w:szCs w:val="28"/>
        </w:rPr>
        <w:t>изложить в следующей редакции:</w:t>
      </w:r>
    </w:p>
    <w:p w14:paraId="21201B16" w14:textId="77777777" w:rsidR="00BD389E" w:rsidRDefault="00BD389E" w:rsidP="00BD389E">
      <w:pPr>
        <w:pStyle w:val="a5"/>
        <w:ind w:left="900"/>
        <w:jc w:val="both"/>
        <w:rPr>
          <w:sz w:val="28"/>
          <w:szCs w:val="28"/>
        </w:rPr>
        <w:sectPr w:rsidR="00BD389E" w:rsidSect="00147532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1621"/>
        <w:gridCol w:w="517"/>
        <w:gridCol w:w="1889"/>
        <w:gridCol w:w="1279"/>
        <w:gridCol w:w="1276"/>
        <w:gridCol w:w="851"/>
        <w:gridCol w:w="1701"/>
        <w:gridCol w:w="1843"/>
        <w:gridCol w:w="1843"/>
        <w:gridCol w:w="1984"/>
      </w:tblGrid>
      <w:tr w:rsidR="00BD389E" w:rsidRPr="00BD389E" w14:paraId="292F6230" w14:textId="77777777" w:rsidTr="006C1A6B">
        <w:tc>
          <w:tcPr>
            <w:tcW w:w="789" w:type="dxa"/>
            <w:vMerge w:val="restart"/>
          </w:tcPr>
          <w:p w14:paraId="67BBEFA9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389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п/п </w:t>
            </w:r>
          </w:p>
        </w:tc>
        <w:tc>
          <w:tcPr>
            <w:tcW w:w="2138" w:type="dxa"/>
            <w:gridSpan w:val="2"/>
            <w:vMerge w:val="restart"/>
          </w:tcPr>
          <w:p w14:paraId="2FE609FA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389E">
              <w:rPr>
                <w:rFonts w:ascii="Times New Roman" w:hAnsi="Times New Roman"/>
                <w:sz w:val="20"/>
                <w:szCs w:val="20"/>
              </w:rPr>
              <w:t xml:space="preserve">Наименование мероприятий </w:t>
            </w:r>
          </w:p>
        </w:tc>
        <w:tc>
          <w:tcPr>
            <w:tcW w:w="1889" w:type="dxa"/>
            <w:vMerge w:val="restart"/>
          </w:tcPr>
          <w:p w14:paraId="27197EA8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389E">
              <w:rPr>
                <w:rFonts w:ascii="Times New Roman" w:hAnsi="Times New Roman"/>
                <w:sz w:val="20"/>
                <w:szCs w:val="20"/>
              </w:rPr>
              <w:t xml:space="preserve">Исполнитель мероприятия </w:t>
            </w:r>
          </w:p>
        </w:tc>
        <w:tc>
          <w:tcPr>
            <w:tcW w:w="1279" w:type="dxa"/>
            <w:vMerge w:val="restart"/>
          </w:tcPr>
          <w:p w14:paraId="181CCDC6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389E">
              <w:rPr>
                <w:rFonts w:ascii="Times New Roman" w:hAnsi="Times New Roman"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1276" w:type="dxa"/>
            <w:vMerge w:val="restart"/>
          </w:tcPr>
          <w:p w14:paraId="240ED722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389E">
              <w:rPr>
                <w:rFonts w:ascii="Times New Roman" w:hAnsi="Times New Roman"/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6238" w:type="dxa"/>
            <w:gridSpan w:val="4"/>
          </w:tcPr>
          <w:p w14:paraId="686001A6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389E">
              <w:rPr>
                <w:rFonts w:ascii="Times New Roman" w:hAnsi="Times New Roman"/>
                <w:sz w:val="20"/>
                <w:szCs w:val="20"/>
              </w:rPr>
              <w:t xml:space="preserve">Объем финансирования, тыс. руб. </w:t>
            </w:r>
          </w:p>
        </w:tc>
        <w:tc>
          <w:tcPr>
            <w:tcW w:w="1984" w:type="dxa"/>
            <w:vMerge w:val="restart"/>
          </w:tcPr>
          <w:p w14:paraId="462C3664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389E">
              <w:rPr>
                <w:rFonts w:ascii="Times New Roman" w:hAnsi="Times New Roman"/>
                <w:sz w:val="20"/>
                <w:szCs w:val="20"/>
              </w:rPr>
              <w:t xml:space="preserve">Ожидаемый результат реализованных мероприятий </w:t>
            </w:r>
          </w:p>
        </w:tc>
      </w:tr>
      <w:tr w:rsidR="00BD389E" w:rsidRPr="00BD389E" w14:paraId="205A03A2" w14:textId="77777777" w:rsidTr="006C1A6B">
        <w:tc>
          <w:tcPr>
            <w:tcW w:w="789" w:type="dxa"/>
            <w:vMerge/>
          </w:tcPr>
          <w:p w14:paraId="19D68655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Merge/>
          </w:tcPr>
          <w:p w14:paraId="55EC3BE0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14:paraId="62C1E7C6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14:paraId="43E58A3F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7F55B44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ABB2B5F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389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vAlign w:val="center"/>
          </w:tcPr>
          <w:p w14:paraId="797BDC63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389E"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1843" w:type="dxa"/>
            <w:vAlign w:val="center"/>
          </w:tcPr>
          <w:p w14:paraId="1FC2ABFE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0A4CE3A7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389E">
              <w:rPr>
                <w:rFonts w:ascii="Times New Roman" w:hAnsi="Times New Roman"/>
                <w:sz w:val="20"/>
                <w:szCs w:val="20"/>
              </w:rPr>
              <w:t>2022 г.</w:t>
            </w:r>
          </w:p>
          <w:p w14:paraId="42C62FDF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274C50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26A76BC9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389E">
              <w:rPr>
                <w:rFonts w:ascii="Times New Roman" w:hAnsi="Times New Roman"/>
                <w:sz w:val="20"/>
                <w:szCs w:val="20"/>
              </w:rPr>
              <w:t xml:space="preserve">2023 г. </w:t>
            </w:r>
          </w:p>
        </w:tc>
        <w:tc>
          <w:tcPr>
            <w:tcW w:w="1984" w:type="dxa"/>
            <w:vMerge/>
          </w:tcPr>
          <w:p w14:paraId="7FDEC5DF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89E" w:rsidRPr="00BD389E" w14:paraId="1F71428A" w14:textId="77777777" w:rsidTr="006C1A6B">
        <w:tc>
          <w:tcPr>
            <w:tcW w:w="2410" w:type="dxa"/>
            <w:gridSpan w:val="2"/>
          </w:tcPr>
          <w:p w14:paraId="384A2F00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83" w:type="dxa"/>
            <w:gridSpan w:val="9"/>
          </w:tcPr>
          <w:p w14:paraId="10F9E1FA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D389E">
              <w:rPr>
                <w:rFonts w:ascii="Times New Roman" w:hAnsi="Times New Roman"/>
                <w:b/>
                <w:sz w:val="20"/>
                <w:szCs w:val="20"/>
              </w:rPr>
              <w:t xml:space="preserve">Цель 1. </w:t>
            </w:r>
          </w:p>
          <w:p w14:paraId="5D5EF887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389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Профилактика правонарушений и асоциального поведения граждан</w:t>
            </w:r>
          </w:p>
        </w:tc>
      </w:tr>
      <w:tr w:rsidR="00BD389E" w:rsidRPr="00BD389E" w14:paraId="0D9C02EC" w14:textId="77777777" w:rsidTr="006C1A6B">
        <w:tc>
          <w:tcPr>
            <w:tcW w:w="2410" w:type="dxa"/>
            <w:gridSpan w:val="2"/>
          </w:tcPr>
          <w:p w14:paraId="57126666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83" w:type="dxa"/>
            <w:gridSpan w:val="9"/>
          </w:tcPr>
          <w:p w14:paraId="77EF2EB8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D389E">
              <w:rPr>
                <w:rFonts w:ascii="Times New Roman" w:hAnsi="Times New Roman"/>
                <w:b/>
                <w:sz w:val="20"/>
                <w:szCs w:val="20"/>
              </w:rPr>
              <w:t xml:space="preserve">Задача 1. </w:t>
            </w:r>
          </w:p>
          <w:p w14:paraId="2DE0369D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38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Профилактика правонарушений и асоциального поведения граждан. </w:t>
            </w:r>
          </w:p>
        </w:tc>
      </w:tr>
      <w:tr w:rsidR="00BD389E" w:rsidRPr="00BD389E" w14:paraId="5769D4F8" w14:textId="77777777" w:rsidTr="006C1A6B">
        <w:tc>
          <w:tcPr>
            <w:tcW w:w="789" w:type="dxa"/>
            <w:vMerge w:val="restart"/>
          </w:tcPr>
          <w:p w14:paraId="3528E210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38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  <w:gridSpan w:val="2"/>
            <w:vMerge w:val="restart"/>
          </w:tcPr>
          <w:p w14:paraId="7C7560D7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389E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</w:t>
            </w:r>
            <w:r w:rsidRPr="00BD389E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 w:rsidRPr="00BD38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Профилактика правонарушений и асоциального поведения граждан. </w:t>
            </w:r>
          </w:p>
        </w:tc>
        <w:tc>
          <w:tcPr>
            <w:tcW w:w="1889" w:type="dxa"/>
            <w:vAlign w:val="center"/>
          </w:tcPr>
          <w:p w14:paraId="3E1120ED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389E">
              <w:rPr>
                <w:rFonts w:ascii="Times New Roman" w:hAnsi="Times New Roman"/>
                <w:sz w:val="20"/>
                <w:szCs w:val="20"/>
              </w:rPr>
              <w:t xml:space="preserve">Всего, в том числе: </w:t>
            </w:r>
          </w:p>
          <w:p w14:paraId="3228F1A6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67CB4711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389E">
              <w:rPr>
                <w:rFonts w:ascii="Times New Roman" w:hAnsi="Times New Roman"/>
                <w:sz w:val="20"/>
                <w:szCs w:val="20"/>
              </w:rPr>
              <w:t>2021 – 2023 гг.</w:t>
            </w:r>
          </w:p>
        </w:tc>
        <w:tc>
          <w:tcPr>
            <w:tcW w:w="1276" w:type="dxa"/>
            <w:vAlign w:val="center"/>
          </w:tcPr>
          <w:p w14:paraId="7C72483D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389E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vAlign w:val="center"/>
          </w:tcPr>
          <w:p w14:paraId="474A5009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389E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701" w:type="dxa"/>
            <w:vAlign w:val="center"/>
          </w:tcPr>
          <w:p w14:paraId="08ED3720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389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843" w:type="dxa"/>
            <w:vAlign w:val="center"/>
          </w:tcPr>
          <w:p w14:paraId="0F686F8A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38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348BBB5A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389E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6F9F4AB4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389E">
              <w:rPr>
                <w:rFonts w:ascii="Times New Roman" w:hAnsi="Times New Roman"/>
                <w:sz w:val="20"/>
                <w:szCs w:val="20"/>
              </w:rPr>
              <w:tab/>
              <w:t>3</w:t>
            </w:r>
          </w:p>
        </w:tc>
        <w:tc>
          <w:tcPr>
            <w:tcW w:w="1984" w:type="dxa"/>
            <w:vMerge w:val="restart"/>
          </w:tcPr>
          <w:p w14:paraId="4D01C184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389E">
              <w:rPr>
                <w:rFonts w:ascii="Times New Roman" w:hAnsi="Times New Roman"/>
                <w:sz w:val="20"/>
                <w:szCs w:val="20"/>
              </w:rPr>
              <w:t>Противодействие преступности, охрана общественного порядка и обеспечение безопасности граждан Пустошкинского района.</w:t>
            </w:r>
          </w:p>
        </w:tc>
      </w:tr>
      <w:tr w:rsidR="00BD389E" w:rsidRPr="00BD389E" w14:paraId="0C991BB2" w14:textId="77777777" w:rsidTr="006C1A6B">
        <w:tc>
          <w:tcPr>
            <w:tcW w:w="789" w:type="dxa"/>
            <w:vMerge/>
          </w:tcPr>
          <w:p w14:paraId="121C1D24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Merge/>
          </w:tcPr>
          <w:p w14:paraId="5B96A8E5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889" w:type="dxa"/>
            <w:vAlign w:val="center"/>
          </w:tcPr>
          <w:p w14:paraId="3DDA4996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389E">
              <w:rPr>
                <w:rFonts w:ascii="Times New Roman" w:hAnsi="Times New Roman"/>
                <w:sz w:val="20"/>
                <w:szCs w:val="20"/>
              </w:rPr>
              <w:t xml:space="preserve">Администрация Пустошкинского района </w:t>
            </w:r>
            <w:r w:rsidRPr="00BD38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9" w:type="dxa"/>
          </w:tcPr>
          <w:p w14:paraId="7A45C4A6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389E">
              <w:rPr>
                <w:rFonts w:ascii="Times New Roman" w:hAnsi="Times New Roman"/>
                <w:sz w:val="20"/>
                <w:szCs w:val="20"/>
              </w:rPr>
              <w:t>2021 – 2023 гг.</w:t>
            </w:r>
          </w:p>
        </w:tc>
        <w:tc>
          <w:tcPr>
            <w:tcW w:w="1276" w:type="dxa"/>
          </w:tcPr>
          <w:p w14:paraId="6196073E" w14:textId="77777777" w:rsidR="007B39CB" w:rsidRDefault="007B39CB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14:paraId="53A0C7F0" w14:textId="77777777" w:rsidR="007B39CB" w:rsidRDefault="007B39CB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A232A09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389E">
              <w:rPr>
                <w:rFonts w:ascii="Times New Roman" w:hAnsi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1" w:type="dxa"/>
          </w:tcPr>
          <w:p w14:paraId="12109209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389E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20BF12ED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389E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1701" w:type="dxa"/>
            <w:vAlign w:val="center"/>
          </w:tcPr>
          <w:p w14:paraId="5D45D5A7" w14:textId="77777777" w:rsidR="00BD389E" w:rsidRPr="00BD389E" w:rsidRDefault="00BD389E" w:rsidP="00BD3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75,5</w:t>
            </w:r>
          </w:p>
        </w:tc>
        <w:tc>
          <w:tcPr>
            <w:tcW w:w="1843" w:type="dxa"/>
            <w:vAlign w:val="center"/>
          </w:tcPr>
          <w:p w14:paraId="5B22536A" w14:textId="77777777" w:rsidR="00BD389E" w:rsidRPr="00BD389E" w:rsidRDefault="00BD389E" w:rsidP="00BD3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89E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843" w:type="dxa"/>
          </w:tcPr>
          <w:p w14:paraId="4EE6EAFD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389E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0BD1D1D1" w14:textId="77777777" w:rsid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389E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0B6AF39B" w14:textId="77777777" w:rsid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21102906" w14:textId="77777777" w:rsid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04028900" w14:textId="77777777" w:rsidR="00BD389E" w:rsidRPr="00BD389E" w:rsidRDefault="00BD389E" w:rsidP="00BD3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89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984" w:type="dxa"/>
            <w:vMerge/>
          </w:tcPr>
          <w:p w14:paraId="704E72DA" w14:textId="77777777" w:rsidR="00BD389E" w:rsidRPr="00BD389E" w:rsidRDefault="00BD389E" w:rsidP="00BD3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C830F0" w14:textId="77777777" w:rsidR="00147532" w:rsidRDefault="00147532" w:rsidP="00BD389E">
      <w:pPr>
        <w:pStyle w:val="a5"/>
        <w:ind w:left="900"/>
        <w:jc w:val="both"/>
        <w:rPr>
          <w:sz w:val="28"/>
          <w:szCs w:val="28"/>
        </w:rPr>
      </w:pPr>
    </w:p>
    <w:p w14:paraId="630A46A5" w14:textId="77777777" w:rsidR="00E14D38" w:rsidRPr="008D3157" w:rsidRDefault="00E14D38" w:rsidP="00E14D38">
      <w:pPr>
        <w:pStyle w:val="a3"/>
        <w:numPr>
          <w:ilvl w:val="3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E14D38">
        <w:rPr>
          <w:rFonts w:ascii="Times New Roman" w:hAnsi="Times New Roman"/>
          <w:bCs/>
          <w:sz w:val="28"/>
          <w:szCs w:val="28"/>
        </w:rPr>
        <w:t>Дополнить пункт «</w:t>
      </w:r>
      <w:r w:rsidRPr="00E14D38">
        <w:rPr>
          <w:rFonts w:ascii="Times New Roman" w:hAnsi="Times New Roman"/>
          <w:sz w:val="28"/>
          <w:szCs w:val="28"/>
          <w:u w:val="single"/>
        </w:rPr>
        <w:t>Основное мероприятие</w:t>
      </w:r>
      <w:r w:rsidRPr="00E14D38">
        <w:rPr>
          <w:rFonts w:ascii="Times New Roman" w:hAnsi="Times New Roman"/>
          <w:sz w:val="28"/>
          <w:szCs w:val="28"/>
        </w:rPr>
        <w:t xml:space="preserve">.  </w:t>
      </w:r>
      <w:r w:rsidRPr="00E14D38">
        <w:rPr>
          <w:rFonts w:ascii="Times New Roman" w:hAnsi="Times New Roman"/>
          <w:color w:val="000000"/>
          <w:sz w:val="28"/>
          <w:szCs w:val="28"/>
        </w:rPr>
        <w:t>Профилактика правонарушений и асоциального поведения граждан</w:t>
      </w:r>
      <w:r>
        <w:rPr>
          <w:bCs/>
          <w:sz w:val="28"/>
          <w:szCs w:val="28"/>
        </w:rPr>
        <w:t xml:space="preserve">» </w:t>
      </w:r>
      <w:r w:rsidRPr="007B39CB">
        <w:rPr>
          <w:rFonts w:ascii="Times New Roman" w:hAnsi="Times New Roman"/>
          <w:bCs/>
          <w:sz w:val="28"/>
          <w:szCs w:val="28"/>
        </w:rPr>
        <w:t>строкой</w:t>
      </w:r>
      <w:r w:rsidR="007B39CB" w:rsidRPr="007B39CB">
        <w:rPr>
          <w:rFonts w:ascii="Times New Roman" w:hAnsi="Times New Roman"/>
          <w:bCs/>
          <w:sz w:val="28"/>
          <w:szCs w:val="28"/>
        </w:rPr>
        <w:t xml:space="preserve"> 1.3.</w:t>
      </w:r>
      <w:r>
        <w:rPr>
          <w:bCs/>
          <w:sz w:val="28"/>
          <w:szCs w:val="28"/>
        </w:rPr>
        <w:t xml:space="preserve"> </w:t>
      </w:r>
      <w:r w:rsidRPr="008D315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Мероприятие </w:t>
      </w:r>
      <w:r w:rsidR="006C1A6B">
        <w:rPr>
          <w:rFonts w:ascii="Times New Roman" w:hAnsi="Times New Roman"/>
          <w:sz w:val="28"/>
          <w:szCs w:val="28"/>
        </w:rPr>
        <w:t>3</w:t>
      </w:r>
      <w:r w:rsidRPr="008D3157">
        <w:rPr>
          <w:rFonts w:ascii="Times New Roman" w:hAnsi="Times New Roman"/>
          <w:sz w:val="28"/>
          <w:szCs w:val="28"/>
        </w:rPr>
        <w:t>.  «Расходы на развитие и совершенствование института добровольных народных дружин» и изложить ее   в следующей редакции:</w:t>
      </w:r>
    </w:p>
    <w:p w14:paraId="1C451185" w14:textId="77777777" w:rsidR="00E14D38" w:rsidRPr="00147532" w:rsidRDefault="00E14D38" w:rsidP="006C1A6B">
      <w:pPr>
        <w:pStyle w:val="a5"/>
        <w:ind w:left="710"/>
        <w:jc w:val="both"/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2138"/>
        <w:gridCol w:w="1889"/>
        <w:gridCol w:w="1279"/>
        <w:gridCol w:w="1276"/>
        <w:gridCol w:w="851"/>
        <w:gridCol w:w="1701"/>
        <w:gridCol w:w="1843"/>
        <w:gridCol w:w="1843"/>
        <w:gridCol w:w="1984"/>
      </w:tblGrid>
      <w:tr w:rsidR="007B39CB" w:rsidRPr="00BD389E" w14:paraId="0D4F0AFB" w14:textId="77777777" w:rsidTr="00604842">
        <w:tc>
          <w:tcPr>
            <w:tcW w:w="789" w:type="dxa"/>
          </w:tcPr>
          <w:p w14:paraId="20BDCC2C" w14:textId="77777777" w:rsidR="007B39CB" w:rsidRPr="00BD389E" w:rsidRDefault="007B39CB" w:rsidP="00C5069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389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.3.</w:t>
            </w:r>
          </w:p>
        </w:tc>
        <w:tc>
          <w:tcPr>
            <w:tcW w:w="2138" w:type="dxa"/>
          </w:tcPr>
          <w:p w14:paraId="2C4E77F2" w14:textId="77777777" w:rsidR="007B39CB" w:rsidRPr="007B39CB" w:rsidRDefault="007B39CB" w:rsidP="007B39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39CB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B39C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595C4F16" w14:textId="77777777" w:rsidR="007B39CB" w:rsidRPr="007B39CB" w:rsidRDefault="007B39CB" w:rsidP="007B39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B39CB">
              <w:rPr>
                <w:rFonts w:ascii="Times New Roman" w:hAnsi="Times New Roman"/>
                <w:sz w:val="20"/>
                <w:szCs w:val="20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1889" w:type="dxa"/>
            <w:vAlign w:val="center"/>
          </w:tcPr>
          <w:p w14:paraId="4552E678" w14:textId="77777777" w:rsidR="007B39CB" w:rsidRPr="00BD389E" w:rsidRDefault="007B39CB" w:rsidP="00C5069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389E">
              <w:rPr>
                <w:rFonts w:ascii="Times New Roman" w:hAnsi="Times New Roman"/>
                <w:sz w:val="20"/>
                <w:szCs w:val="20"/>
              </w:rPr>
              <w:t xml:space="preserve">Всего, в том числе: </w:t>
            </w:r>
          </w:p>
          <w:p w14:paraId="18605D84" w14:textId="77777777" w:rsidR="007B39CB" w:rsidRPr="00BD389E" w:rsidRDefault="007B39CB" w:rsidP="00C5069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43F05536" w14:textId="77777777" w:rsidR="007B39CB" w:rsidRPr="00BD389E" w:rsidRDefault="007B39CB" w:rsidP="00C5069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389E">
              <w:rPr>
                <w:rFonts w:ascii="Times New Roman" w:hAnsi="Times New Roman"/>
                <w:sz w:val="20"/>
                <w:szCs w:val="20"/>
              </w:rPr>
              <w:t>2021 – 2023 гг.</w:t>
            </w:r>
          </w:p>
        </w:tc>
        <w:tc>
          <w:tcPr>
            <w:tcW w:w="1276" w:type="dxa"/>
          </w:tcPr>
          <w:p w14:paraId="7601E4A9" w14:textId="77777777" w:rsidR="007B39CB" w:rsidRDefault="007B39CB" w:rsidP="00C5069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14:paraId="41AE24C0" w14:textId="77777777" w:rsidR="007B39CB" w:rsidRDefault="007B39CB" w:rsidP="00C5069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0C4AF3E" w14:textId="77777777" w:rsidR="007B39CB" w:rsidRPr="00BD389E" w:rsidRDefault="007B39CB" w:rsidP="00C5069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389E">
              <w:rPr>
                <w:rFonts w:ascii="Times New Roman" w:hAnsi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1" w:type="dxa"/>
            <w:vAlign w:val="center"/>
          </w:tcPr>
          <w:p w14:paraId="2483C108" w14:textId="77777777" w:rsidR="007B39CB" w:rsidRPr="00BD389E" w:rsidRDefault="007B39CB" w:rsidP="007B39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  <w:tc>
          <w:tcPr>
            <w:tcW w:w="1701" w:type="dxa"/>
            <w:vAlign w:val="center"/>
          </w:tcPr>
          <w:p w14:paraId="6D910BC6" w14:textId="77777777" w:rsidR="007B39CB" w:rsidRPr="00BD389E" w:rsidRDefault="007B39CB" w:rsidP="007B39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1843" w:type="dxa"/>
            <w:vAlign w:val="center"/>
          </w:tcPr>
          <w:p w14:paraId="707D89C9" w14:textId="77777777" w:rsidR="007B39CB" w:rsidRPr="00BD389E" w:rsidRDefault="007B39CB" w:rsidP="007B39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89E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843" w:type="dxa"/>
          </w:tcPr>
          <w:p w14:paraId="1B1BE2BA" w14:textId="77777777" w:rsidR="007B39CB" w:rsidRPr="00BD389E" w:rsidRDefault="007B39CB" w:rsidP="007B39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7D5B30B" w14:textId="77777777" w:rsidR="007B39CB" w:rsidRDefault="007B39CB" w:rsidP="007B39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426CAF" w14:textId="77777777" w:rsidR="007B39CB" w:rsidRDefault="007B39CB" w:rsidP="007B39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505E8D" w14:textId="77777777" w:rsidR="007B39CB" w:rsidRDefault="007B39CB" w:rsidP="007B39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480D21" w14:textId="77777777" w:rsidR="007B39CB" w:rsidRDefault="007B39CB" w:rsidP="007B39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2C96E2" w14:textId="77777777" w:rsidR="007B39CB" w:rsidRPr="00BD389E" w:rsidRDefault="007B39CB" w:rsidP="007B39C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89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984" w:type="dxa"/>
          </w:tcPr>
          <w:p w14:paraId="11A54B86" w14:textId="77777777" w:rsidR="007B39CB" w:rsidRPr="00BD389E" w:rsidRDefault="007B39CB" w:rsidP="00C5069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389E">
              <w:rPr>
                <w:rFonts w:ascii="Times New Roman" w:hAnsi="Times New Roman"/>
                <w:sz w:val="20"/>
                <w:szCs w:val="20"/>
              </w:rPr>
              <w:t>Противодействие преступности, охрана общественного порядка и обеспечение безопасности граждан Пустошкинского района.</w:t>
            </w:r>
          </w:p>
        </w:tc>
      </w:tr>
    </w:tbl>
    <w:p w14:paraId="2C64F49C" w14:textId="77777777" w:rsidR="00FC0704" w:rsidRDefault="00FC0704" w:rsidP="00BD389E">
      <w:pPr>
        <w:pStyle w:val="a5"/>
        <w:ind w:left="900"/>
        <w:jc w:val="both"/>
        <w:rPr>
          <w:sz w:val="28"/>
          <w:szCs w:val="28"/>
        </w:rPr>
        <w:sectPr w:rsidR="00FC0704" w:rsidSect="00BD389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3F3B1B9" w14:textId="5953405B" w:rsidR="00B76EFB" w:rsidRDefault="00E672C1" w:rsidP="00E672C1">
      <w:pPr>
        <w:pStyle w:val="a5"/>
        <w:ind w:left="675" w:right="-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FE2A21">
        <w:rPr>
          <w:sz w:val="28"/>
          <w:szCs w:val="28"/>
        </w:rPr>
        <w:t xml:space="preserve"> </w:t>
      </w:r>
      <w:r w:rsidR="00FC0704" w:rsidRPr="0006303B">
        <w:rPr>
          <w:sz w:val="28"/>
          <w:szCs w:val="28"/>
        </w:rPr>
        <w:t>Настоящее постановление разместить на официальном сайте Администрации Пустошкинского района в сети Интернет.</w:t>
      </w:r>
    </w:p>
    <w:p w14:paraId="2FC86292" w14:textId="77777777" w:rsidR="00B76EFB" w:rsidRPr="00B76EFB" w:rsidRDefault="00B76EFB" w:rsidP="00FE2A21">
      <w:pPr>
        <w:ind w:right="-426" w:hanging="249"/>
        <w:jc w:val="both"/>
        <w:rPr>
          <w:sz w:val="28"/>
          <w:szCs w:val="28"/>
        </w:rPr>
      </w:pPr>
    </w:p>
    <w:p w14:paraId="447B99B9" w14:textId="77777777" w:rsidR="00FC0704" w:rsidRPr="00B76EFB" w:rsidRDefault="00FC0704" w:rsidP="00FE2A21">
      <w:pPr>
        <w:pStyle w:val="a5"/>
        <w:ind w:right="-426" w:hanging="249"/>
        <w:jc w:val="both"/>
        <w:rPr>
          <w:sz w:val="16"/>
          <w:szCs w:val="16"/>
        </w:rPr>
      </w:pPr>
    </w:p>
    <w:p w14:paraId="54C5262C" w14:textId="5B4534DF" w:rsidR="00FC0704" w:rsidRPr="00A52A04" w:rsidRDefault="00FC0704" w:rsidP="00FE2A21">
      <w:pPr>
        <w:tabs>
          <w:tab w:val="left" w:pos="10065"/>
        </w:tabs>
        <w:ind w:right="-993" w:firstLine="426"/>
        <w:jc w:val="both"/>
        <w:rPr>
          <w:rFonts w:ascii="Times New Roman" w:hAnsi="Times New Roman"/>
          <w:sz w:val="28"/>
        </w:rPr>
      </w:pPr>
      <w:r w:rsidRPr="00A52A04">
        <w:rPr>
          <w:rFonts w:ascii="Times New Roman" w:hAnsi="Times New Roman"/>
          <w:sz w:val="28"/>
        </w:rPr>
        <w:t xml:space="preserve">Глава района                                                                       </w:t>
      </w:r>
      <w:r w:rsidR="003B09D8">
        <w:rPr>
          <w:rFonts w:ascii="Times New Roman" w:hAnsi="Times New Roman"/>
          <w:sz w:val="28"/>
        </w:rPr>
        <w:t xml:space="preserve">       </w:t>
      </w:r>
      <w:r w:rsidRPr="00A52A04">
        <w:rPr>
          <w:rFonts w:ascii="Times New Roman" w:hAnsi="Times New Roman"/>
          <w:sz w:val="28"/>
        </w:rPr>
        <w:t xml:space="preserve"> </w:t>
      </w:r>
      <w:r w:rsidR="00FE2A21">
        <w:rPr>
          <w:rFonts w:ascii="Times New Roman" w:hAnsi="Times New Roman"/>
          <w:sz w:val="28"/>
        </w:rPr>
        <w:t xml:space="preserve">   </w:t>
      </w:r>
      <w:r w:rsidRPr="00A52A04">
        <w:rPr>
          <w:rFonts w:ascii="Times New Roman" w:hAnsi="Times New Roman"/>
          <w:sz w:val="28"/>
        </w:rPr>
        <w:t>С.Р. Василькова</w:t>
      </w:r>
    </w:p>
    <w:p w14:paraId="2A564944" w14:textId="77777777" w:rsidR="00FC0704" w:rsidRPr="00A52A04" w:rsidRDefault="00FC0704" w:rsidP="00FC0704">
      <w:pPr>
        <w:ind w:left="1011" w:right="-99"/>
        <w:jc w:val="both"/>
        <w:rPr>
          <w:rFonts w:ascii="Times New Roman" w:hAnsi="Times New Roman"/>
          <w:sz w:val="28"/>
        </w:rPr>
      </w:pPr>
    </w:p>
    <w:p w14:paraId="6EB45213" w14:textId="77777777" w:rsidR="00E14D38" w:rsidRPr="00BD389E" w:rsidRDefault="00E14D38" w:rsidP="00BD389E">
      <w:pPr>
        <w:pStyle w:val="a5"/>
        <w:ind w:left="900"/>
        <w:jc w:val="both"/>
        <w:rPr>
          <w:sz w:val="28"/>
          <w:szCs w:val="28"/>
        </w:rPr>
      </w:pPr>
    </w:p>
    <w:sectPr w:rsidR="00E14D38" w:rsidRPr="00BD389E" w:rsidSect="00FC070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54B07"/>
    <w:multiLevelType w:val="singleLevel"/>
    <w:tmpl w:val="008EA524"/>
    <w:lvl w:ilvl="0">
      <w:numFmt w:val="bullet"/>
      <w:lvlText w:val="-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18F35B51"/>
    <w:multiLevelType w:val="multilevel"/>
    <w:tmpl w:val="F17A82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" w15:restartNumberingAfterBreak="0">
    <w:nsid w:val="33A73B70"/>
    <w:multiLevelType w:val="multilevel"/>
    <w:tmpl w:val="F17A82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3" w15:restartNumberingAfterBreak="0">
    <w:nsid w:val="3E034310"/>
    <w:multiLevelType w:val="multilevel"/>
    <w:tmpl w:val="839ED32A"/>
    <w:lvl w:ilvl="0">
      <w:start w:val="1"/>
      <w:numFmt w:val="decimal"/>
      <w:lvlText w:val="%1."/>
      <w:lvlJc w:val="left"/>
      <w:pPr>
        <w:ind w:left="1011" w:hanging="585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4" w15:restartNumberingAfterBreak="0">
    <w:nsid w:val="4AF7179E"/>
    <w:multiLevelType w:val="multilevel"/>
    <w:tmpl w:val="F17A82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5" w15:restartNumberingAfterBreak="0">
    <w:nsid w:val="609039C1"/>
    <w:multiLevelType w:val="multilevel"/>
    <w:tmpl w:val="B44088B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11B138A"/>
    <w:multiLevelType w:val="multilevel"/>
    <w:tmpl w:val="F17A82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7" w15:restartNumberingAfterBreak="0">
    <w:nsid w:val="675C00D1"/>
    <w:multiLevelType w:val="multilevel"/>
    <w:tmpl w:val="F17A82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8" w15:restartNumberingAfterBreak="0">
    <w:nsid w:val="6F590859"/>
    <w:multiLevelType w:val="multilevel"/>
    <w:tmpl w:val="F17A82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9" w15:restartNumberingAfterBreak="0">
    <w:nsid w:val="6F9D3972"/>
    <w:multiLevelType w:val="hybridMultilevel"/>
    <w:tmpl w:val="17881340"/>
    <w:lvl w:ilvl="0" w:tplc="436AB16C">
      <w:start w:val="202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75F86"/>
    <w:multiLevelType w:val="multilevel"/>
    <w:tmpl w:val="C8AE74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6FE4457"/>
    <w:multiLevelType w:val="multilevel"/>
    <w:tmpl w:val="1D74452E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  <w:sz w:val="28"/>
      </w:rPr>
    </w:lvl>
    <w:lvl w:ilvl="2">
      <w:start w:val="3"/>
      <w:numFmt w:val="decimal"/>
      <w:lvlText w:val="%1.%2.%3."/>
      <w:lvlJc w:val="left"/>
      <w:pPr>
        <w:ind w:left="900" w:hanging="9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8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EC"/>
    <w:rsid w:val="00001869"/>
    <w:rsid w:val="00056523"/>
    <w:rsid w:val="00061B41"/>
    <w:rsid w:val="000A0772"/>
    <w:rsid w:val="0014250E"/>
    <w:rsid w:val="00147532"/>
    <w:rsid w:val="001645C0"/>
    <w:rsid w:val="00183A15"/>
    <w:rsid w:val="00192429"/>
    <w:rsid w:val="0021487C"/>
    <w:rsid w:val="00252963"/>
    <w:rsid w:val="00272987"/>
    <w:rsid w:val="00276EA4"/>
    <w:rsid w:val="003734C3"/>
    <w:rsid w:val="0038260D"/>
    <w:rsid w:val="00382D2D"/>
    <w:rsid w:val="0039678D"/>
    <w:rsid w:val="003B09D8"/>
    <w:rsid w:val="0042700F"/>
    <w:rsid w:val="004276CF"/>
    <w:rsid w:val="00491BF4"/>
    <w:rsid w:val="005357F1"/>
    <w:rsid w:val="00557947"/>
    <w:rsid w:val="005B3AC0"/>
    <w:rsid w:val="005D6968"/>
    <w:rsid w:val="00615F21"/>
    <w:rsid w:val="00641E08"/>
    <w:rsid w:val="00671C84"/>
    <w:rsid w:val="00681FF2"/>
    <w:rsid w:val="006B02DE"/>
    <w:rsid w:val="006B574A"/>
    <w:rsid w:val="006C1A6B"/>
    <w:rsid w:val="00703697"/>
    <w:rsid w:val="00722E59"/>
    <w:rsid w:val="00781088"/>
    <w:rsid w:val="007A40C7"/>
    <w:rsid w:val="007B39CB"/>
    <w:rsid w:val="007B4489"/>
    <w:rsid w:val="007D2018"/>
    <w:rsid w:val="007D4A7B"/>
    <w:rsid w:val="007D4B8B"/>
    <w:rsid w:val="008D1A9C"/>
    <w:rsid w:val="008D3157"/>
    <w:rsid w:val="008F24D9"/>
    <w:rsid w:val="00924C46"/>
    <w:rsid w:val="0093444A"/>
    <w:rsid w:val="0095459B"/>
    <w:rsid w:val="00984BC1"/>
    <w:rsid w:val="009E3C2A"/>
    <w:rsid w:val="00A320EC"/>
    <w:rsid w:val="00A52A04"/>
    <w:rsid w:val="00A67311"/>
    <w:rsid w:val="00A747E2"/>
    <w:rsid w:val="00AE2043"/>
    <w:rsid w:val="00B257EF"/>
    <w:rsid w:val="00B7164E"/>
    <w:rsid w:val="00B76EFB"/>
    <w:rsid w:val="00B85BCE"/>
    <w:rsid w:val="00BC09A6"/>
    <w:rsid w:val="00BD389E"/>
    <w:rsid w:val="00BD7D88"/>
    <w:rsid w:val="00C56993"/>
    <w:rsid w:val="00C66CAF"/>
    <w:rsid w:val="00D00494"/>
    <w:rsid w:val="00D5030C"/>
    <w:rsid w:val="00DC6890"/>
    <w:rsid w:val="00DE5361"/>
    <w:rsid w:val="00E14D38"/>
    <w:rsid w:val="00E33AF8"/>
    <w:rsid w:val="00E45B16"/>
    <w:rsid w:val="00E672C1"/>
    <w:rsid w:val="00ED7A3E"/>
    <w:rsid w:val="00FA22AB"/>
    <w:rsid w:val="00FB5162"/>
    <w:rsid w:val="00FC0704"/>
    <w:rsid w:val="00FE173C"/>
    <w:rsid w:val="00FE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0B03E5"/>
  <w15:docId w15:val="{531CF251-8295-4AA1-98C1-E4F73B24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0E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47532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20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A320EC"/>
    <w:rPr>
      <w:rFonts w:ascii="Calibri" w:eastAsia="Times New Roman" w:hAnsi="Calibri" w:cs="Times New Roman"/>
      <w:lang w:eastAsia="ru-RU"/>
    </w:rPr>
  </w:style>
  <w:style w:type="character" w:customStyle="1" w:styleId="FontStyle19">
    <w:name w:val="Font Style19"/>
    <w:uiPriority w:val="99"/>
    <w:rsid w:val="00C66CAF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DE5361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147532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6">
    <w:name w:val="Title"/>
    <w:basedOn w:val="a"/>
    <w:link w:val="a7"/>
    <w:qFormat/>
    <w:rsid w:val="00147532"/>
    <w:pPr>
      <w:spacing w:after="0" w:line="36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7">
    <w:name w:val="Заголовок Знак"/>
    <w:basedOn w:val="a0"/>
    <w:link w:val="a6"/>
    <w:rsid w:val="001475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link w:val="a9"/>
    <w:rsid w:val="00147532"/>
    <w:rPr>
      <w:rFonts w:ascii="Courier New" w:hAnsi="Courier New"/>
      <w:sz w:val="24"/>
      <w:szCs w:val="24"/>
    </w:rPr>
  </w:style>
  <w:style w:type="paragraph" w:styleId="a9">
    <w:name w:val="Plain Text"/>
    <w:basedOn w:val="a"/>
    <w:link w:val="a8"/>
    <w:rsid w:val="00147532"/>
    <w:pPr>
      <w:spacing w:after="0" w:line="240" w:lineRule="auto"/>
    </w:pPr>
    <w:rPr>
      <w:rFonts w:ascii="Courier New" w:eastAsiaTheme="minorHAnsi" w:hAnsi="Courier New" w:cstheme="minorBidi"/>
      <w:sz w:val="24"/>
      <w:szCs w:val="24"/>
      <w:lang w:eastAsia="en-US"/>
    </w:rPr>
  </w:style>
  <w:style w:type="character" w:customStyle="1" w:styleId="1">
    <w:name w:val="Текст Знак1"/>
    <w:basedOn w:val="a0"/>
    <w:uiPriority w:val="99"/>
    <w:semiHidden/>
    <w:rsid w:val="0014753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FontStyle12">
    <w:name w:val="Font Style12"/>
    <w:uiPriority w:val="99"/>
    <w:rsid w:val="00147532"/>
    <w:rPr>
      <w:rFonts w:ascii="Times New Roman" w:hAnsi="Times New Roman" w:cs="Times New Roman"/>
      <w:sz w:val="26"/>
      <w:szCs w:val="26"/>
    </w:rPr>
  </w:style>
  <w:style w:type="paragraph" w:styleId="aa">
    <w:name w:val="Normal (Web)"/>
    <w:basedOn w:val="a"/>
    <w:uiPriority w:val="99"/>
    <w:semiHidden/>
    <w:unhideWhenUsed/>
    <w:rsid w:val="001475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semiHidden/>
    <w:unhideWhenUsed/>
    <w:rsid w:val="00147532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4753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147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14753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147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nhideWhenUsed/>
    <w:rsid w:val="00FC0704"/>
    <w:pPr>
      <w:spacing w:after="0" w:line="240" w:lineRule="auto"/>
      <w:ind w:right="-99"/>
      <w:jc w:val="both"/>
    </w:pPr>
    <w:rPr>
      <w:rFonts w:ascii="Times New Roman" w:hAnsi="Times New Roman"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FC0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D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D7A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0DD35-EA3F-4FBD-9822-38E029930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2980</Words>
  <Characters>16989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2021-12-16T11:37:00Z</cp:lastPrinted>
  <dcterms:created xsi:type="dcterms:W3CDTF">2021-12-17T08:15:00Z</dcterms:created>
  <dcterms:modified xsi:type="dcterms:W3CDTF">2021-12-17T14:10:00Z</dcterms:modified>
</cp:coreProperties>
</file>