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7DBBC" w14:textId="77777777" w:rsidR="003B6CB4" w:rsidRPr="003B6CB4" w:rsidRDefault="003B6CB4" w:rsidP="003B6CB4">
      <w:pPr>
        <w:spacing w:after="0" w:line="360" w:lineRule="auto"/>
        <w:jc w:val="center"/>
        <w:rPr>
          <w:rFonts w:ascii="Times New Roman" w:eastAsia="Times New Roman" w:hAnsi="Times New Roman" w:cs="Times New Roman"/>
          <w:b/>
          <w:szCs w:val="20"/>
          <w:lang w:eastAsia="ru-RU"/>
        </w:rPr>
      </w:pPr>
      <w:r w:rsidRPr="003B6CB4">
        <w:rPr>
          <w:rFonts w:ascii="Times New Roman" w:eastAsia="Times New Roman" w:hAnsi="Times New Roman" w:cs="Times New Roman"/>
          <w:b/>
          <w:szCs w:val="20"/>
          <w:lang w:eastAsia="ru-RU"/>
        </w:rPr>
        <w:t>ПСКОВСКАЯ ОБЛАСТЬ</w:t>
      </w:r>
    </w:p>
    <w:p w14:paraId="3C55B5F4" w14:textId="77777777" w:rsidR="003B6CB4" w:rsidRPr="003B6CB4" w:rsidRDefault="003B6CB4" w:rsidP="003B6CB4">
      <w:pPr>
        <w:keepNext/>
        <w:spacing w:after="0" w:line="360" w:lineRule="auto"/>
        <w:jc w:val="center"/>
        <w:outlineLvl w:val="3"/>
        <w:rPr>
          <w:rFonts w:ascii="Times New Roman" w:eastAsia="Times New Roman" w:hAnsi="Times New Roman" w:cs="Times New Roman"/>
          <w:b/>
          <w:szCs w:val="20"/>
          <w:lang w:eastAsia="ru-RU"/>
        </w:rPr>
      </w:pPr>
      <w:r w:rsidRPr="003B6CB4">
        <w:rPr>
          <w:rFonts w:ascii="Times New Roman" w:eastAsia="Times New Roman" w:hAnsi="Times New Roman" w:cs="Times New Roman"/>
          <w:b/>
          <w:szCs w:val="20"/>
          <w:lang w:eastAsia="ru-RU"/>
        </w:rPr>
        <w:t xml:space="preserve">МУНИЦИПАЛЬНОЕ ОБРАЗОВАНИЕ «ПУСТОШКИНСКИЙ РАЙОН» </w:t>
      </w:r>
    </w:p>
    <w:p w14:paraId="3F3238BE" w14:textId="77777777" w:rsidR="003B6CB4" w:rsidRPr="003B6CB4" w:rsidRDefault="003B6CB4" w:rsidP="003B6CB4">
      <w:pPr>
        <w:spacing w:after="0" w:line="240" w:lineRule="auto"/>
        <w:jc w:val="center"/>
        <w:rPr>
          <w:rFonts w:ascii="Times New Roman" w:eastAsia="Times New Roman" w:hAnsi="Times New Roman" w:cs="Times New Roman"/>
          <w:b/>
          <w:szCs w:val="20"/>
          <w:lang w:eastAsia="ru-RU"/>
        </w:rPr>
      </w:pPr>
      <w:r w:rsidRPr="003B6CB4">
        <w:rPr>
          <w:rFonts w:ascii="Times New Roman" w:eastAsia="Times New Roman" w:hAnsi="Times New Roman" w:cs="Times New Roman"/>
          <w:b/>
          <w:szCs w:val="20"/>
          <w:lang w:eastAsia="ru-RU"/>
        </w:rPr>
        <w:t>АДМИНИСТРАЦИЯ ПУСТОШКИНСКОГО РАЙОНА</w:t>
      </w:r>
    </w:p>
    <w:p w14:paraId="04B7A878" w14:textId="77777777" w:rsidR="003B6CB4" w:rsidRPr="003B6CB4" w:rsidRDefault="003B6CB4" w:rsidP="003B6CB4">
      <w:pPr>
        <w:spacing w:after="0" w:line="240" w:lineRule="auto"/>
        <w:jc w:val="center"/>
        <w:rPr>
          <w:rFonts w:ascii="Times New Roman" w:eastAsia="Times New Roman" w:hAnsi="Times New Roman" w:cs="Times New Roman"/>
          <w:b/>
          <w:sz w:val="36"/>
          <w:szCs w:val="20"/>
          <w:lang w:eastAsia="ru-RU"/>
        </w:rPr>
      </w:pPr>
    </w:p>
    <w:p w14:paraId="31DD336E" w14:textId="60A99D13" w:rsidR="003B6CB4" w:rsidRDefault="003B6CB4" w:rsidP="003048E2">
      <w:pPr>
        <w:spacing w:after="0" w:line="240" w:lineRule="auto"/>
        <w:jc w:val="center"/>
        <w:rPr>
          <w:rFonts w:ascii="Times New Roman" w:eastAsia="Times New Roman" w:hAnsi="Times New Roman" w:cs="Times New Roman"/>
          <w:b/>
          <w:sz w:val="36"/>
          <w:szCs w:val="20"/>
          <w:lang w:eastAsia="ru-RU"/>
        </w:rPr>
      </w:pPr>
      <w:r w:rsidRPr="003B6CB4">
        <w:rPr>
          <w:rFonts w:ascii="Times New Roman" w:eastAsia="Times New Roman" w:hAnsi="Times New Roman" w:cs="Times New Roman"/>
          <w:b/>
          <w:sz w:val="36"/>
          <w:szCs w:val="20"/>
          <w:lang w:eastAsia="ru-RU"/>
        </w:rPr>
        <w:t>ПОСТАНОВЛЕНИЕ</w:t>
      </w:r>
    </w:p>
    <w:p w14:paraId="65FBB90B" w14:textId="77777777" w:rsidR="003048E2" w:rsidRPr="003048E2" w:rsidRDefault="003048E2" w:rsidP="003048E2">
      <w:pPr>
        <w:spacing w:after="0" w:line="240" w:lineRule="auto"/>
        <w:jc w:val="center"/>
        <w:rPr>
          <w:rFonts w:ascii="Times New Roman" w:eastAsia="Times New Roman" w:hAnsi="Times New Roman" w:cs="Times New Roman"/>
          <w:b/>
          <w:sz w:val="3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3B6CB4" w:rsidRPr="003B6CB4" w14:paraId="7BEFF7E1" w14:textId="77777777" w:rsidTr="00DD44ED">
        <w:tc>
          <w:tcPr>
            <w:tcW w:w="312" w:type="dxa"/>
            <w:tcBorders>
              <w:top w:val="nil"/>
              <w:left w:val="nil"/>
              <w:bottom w:val="nil"/>
              <w:right w:val="nil"/>
            </w:tcBorders>
          </w:tcPr>
          <w:p w14:paraId="0E0ACC52" w14:textId="77777777" w:rsidR="003B6CB4" w:rsidRPr="003B6CB4" w:rsidRDefault="003B6CB4" w:rsidP="003B6CB4">
            <w:pPr>
              <w:spacing w:before="60" w:after="0" w:line="240" w:lineRule="auto"/>
              <w:rPr>
                <w:rFonts w:ascii="Times New Roman" w:eastAsia="Times New Roman" w:hAnsi="Times New Roman" w:cs="Times New Roman"/>
                <w:sz w:val="24"/>
                <w:szCs w:val="20"/>
                <w:lang w:eastAsia="ru-RU"/>
              </w:rPr>
            </w:pPr>
            <w:r w:rsidRPr="003B6CB4">
              <w:rPr>
                <w:rFonts w:ascii="Times New Roman" w:eastAsia="Times New Roman" w:hAnsi="Times New Roman" w:cs="Times New Roman"/>
                <w:sz w:val="24"/>
                <w:szCs w:val="20"/>
                <w:lang w:eastAsia="ru-RU"/>
              </w:rPr>
              <w:t xml:space="preserve">от  </w:t>
            </w:r>
          </w:p>
        </w:tc>
        <w:tc>
          <w:tcPr>
            <w:tcW w:w="1701" w:type="dxa"/>
            <w:tcBorders>
              <w:top w:val="nil"/>
              <w:left w:val="nil"/>
              <w:right w:val="nil"/>
            </w:tcBorders>
          </w:tcPr>
          <w:p w14:paraId="4F4D1298" w14:textId="695876FF" w:rsidR="003B6CB4" w:rsidRPr="003B6CB4" w:rsidRDefault="00ED5846" w:rsidP="003B6CB4">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18.08.2023 г</w:t>
            </w:r>
            <w:proofErr w:type="gramStart"/>
            <w:r>
              <w:rPr>
                <w:rFonts w:ascii="Times New Roman" w:eastAsia="Times New Roman" w:hAnsi="Times New Roman" w:cs="Times New Roman"/>
                <w:sz w:val="28"/>
                <w:szCs w:val="20"/>
                <w:lang w:eastAsia="ru-RU"/>
              </w:rPr>
              <w:t>.</w:t>
            </w:r>
            <w:r w:rsidR="003B6CB4" w:rsidRPr="003B6CB4">
              <w:rPr>
                <w:rFonts w:ascii="Times New Roman" w:eastAsia="Times New Roman" w:hAnsi="Times New Roman" w:cs="Times New Roman"/>
                <w:sz w:val="28"/>
                <w:szCs w:val="20"/>
                <w:lang w:eastAsia="ru-RU"/>
              </w:rPr>
              <w:t>.</w:t>
            </w:r>
            <w:proofErr w:type="gramEnd"/>
          </w:p>
        </w:tc>
        <w:tc>
          <w:tcPr>
            <w:tcW w:w="425" w:type="dxa"/>
            <w:tcBorders>
              <w:top w:val="nil"/>
              <w:left w:val="nil"/>
              <w:bottom w:val="nil"/>
              <w:right w:val="nil"/>
            </w:tcBorders>
          </w:tcPr>
          <w:p w14:paraId="5ACF42E2" w14:textId="77777777" w:rsidR="003B6CB4" w:rsidRPr="003B6CB4" w:rsidRDefault="003B6CB4" w:rsidP="003B6CB4">
            <w:pPr>
              <w:spacing w:before="60" w:after="0" w:line="240" w:lineRule="auto"/>
              <w:jc w:val="center"/>
              <w:rPr>
                <w:rFonts w:ascii="Times New Roman" w:eastAsia="Times New Roman" w:hAnsi="Times New Roman" w:cs="Times New Roman"/>
                <w:sz w:val="24"/>
                <w:szCs w:val="20"/>
                <w:lang w:eastAsia="ru-RU"/>
              </w:rPr>
            </w:pPr>
            <w:r w:rsidRPr="003B6CB4">
              <w:rPr>
                <w:rFonts w:ascii="Times New Roman" w:eastAsia="Times New Roman" w:hAnsi="Times New Roman" w:cs="Times New Roman"/>
                <w:sz w:val="24"/>
                <w:szCs w:val="20"/>
                <w:lang w:eastAsia="ru-RU"/>
              </w:rPr>
              <w:t>№</w:t>
            </w:r>
          </w:p>
        </w:tc>
        <w:tc>
          <w:tcPr>
            <w:tcW w:w="1134" w:type="dxa"/>
            <w:tcBorders>
              <w:top w:val="nil"/>
              <w:left w:val="nil"/>
              <w:right w:val="nil"/>
            </w:tcBorders>
          </w:tcPr>
          <w:p w14:paraId="5C45C6FE" w14:textId="01DA137F" w:rsidR="003B6CB4" w:rsidRPr="003B6CB4" w:rsidRDefault="00ED5846" w:rsidP="003B6CB4">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154</w:t>
            </w:r>
          </w:p>
        </w:tc>
      </w:tr>
    </w:tbl>
    <w:p w14:paraId="40056B60" w14:textId="77777777" w:rsidR="003B6CB4" w:rsidRDefault="003B6CB4" w:rsidP="003B6CB4">
      <w:pPr>
        <w:spacing w:after="0" w:line="240" w:lineRule="auto"/>
        <w:rPr>
          <w:rFonts w:ascii="Times New Roman" w:eastAsia="Times New Roman" w:hAnsi="Times New Roman" w:cs="Times New Roman"/>
          <w:b/>
          <w:sz w:val="20"/>
          <w:szCs w:val="20"/>
          <w:lang w:eastAsia="ru-RU"/>
        </w:rPr>
      </w:pPr>
      <w:smartTag w:uri="urn:schemas-microsoft-com:office:smarttags" w:element="metricconverter">
        <w:smartTagPr>
          <w:attr w:name="ProductID" w:val="182300 г"/>
        </w:smartTagPr>
        <w:r w:rsidRPr="003B6CB4">
          <w:rPr>
            <w:rFonts w:ascii="Times New Roman" w:eastAsia="Times New Roman" w:hAnsi="Times New Roman" w:cs="Times New Roman"/>
            <w:b/>
            <w:sz w:val="20"/>
            <w:szCs w:val="20"/>
            <w:lang w:eastAsia="ru-RU"/>
          </w:rPr>
          <w:t>182300 г</w:t>
        </w:r>
      </w:smartTag>
      <w:r w:rsidRPr="003B6CB4">
        <w:rPr>
          <w:rFonts w:ascii="Times New Roman" w:eastAsia="Times New Roman" w:hAnsi="Times New Roman" w:cs="Times New Roman"/>
          <w:b/>
          <w:sz w:val="20"/>
          <w:szCs w:val="20"/>
          <w:lang w:eastAsia="ru-RU"/>
        </w:rPr>
        <w:t>. Пустошка</w:t>
      </w:r>
    </w:p>
    <w:p w14:paraId="1F9ED020" w14:textId="77777777" w:rsidR="006D3424" w:rsidRPr="006D3424" w:rsidRDefault="006D3424" w:rsidP="003B6CB4">
      <w:pPr>
        <w:spacing w:after="0" w:line="240" w:lineRule="auto"/>
        <w:rPr>
          <w:rFonts w:ascii="Times New Roman" w:eastAsia="Times New Roman" w:hAnsi="Times New Roman" w:cs="Times New Roman"/>
          <w:b/>
          <w:sz w:val="28"/>
          <w:szCs w:val="28"/>
          <w:lang w:eastAsia="ru-RU"/>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4913"/>
      </w:tblGrid>
      <w:tr w:rsidR="00273DFB" w:rsidRPr="000C573E" w14:paraId="78424EEB" w14:textId="77777777" w:rsidTr="002D504D">
        <w:tc>
          <w:tcPr>
            <w:tcW w:w="4834" w:type="dxa"/>
          </w:tcPr>
          <w:p w14:paraId="7AEDABE1" w14:textId="79BE5973" w:rsidR="002D504D" w:rsidRPr="000C573E" w:rsidRDefault="00670C80" w:rsidP="002D504D">
            <w:pPr>
              <w:pStyle w:val="a3"/>
              <w:rPr>
                <w:sz w:val="28"/>
                <w:szCs w:val="28"/>
              </w:rPr>
            </w:pPr>
            <w:r>
              <w:rPr>
                <w:sz w:val="28"/>
                <w:szCs w:val="28"/>
              </w:rPr>
              <w:t>Об утверждении А</w:t>
            </w:r>
            <w:r w:rsidRPr="00DD33CB">
              <w:rPr>
                <w:sz w:val="28"/>
                <w:szCs w:val="28"/>
              </w:rPr>
              <w:t>дминистративного</w:t>
            </w:r>
            <w:r>
              <w:rPr>
                <w:sz w:val="28"/>
                <w:szCs w:val="28"/>
              </w:rPr>
              <w:t xml:space="preserve"> </w:t>
            </w:r>
            <w:r w:rsidRPr="00DD33CB">
              <w:rPr>
                <w:sz w:val="28"/>
                <w:szCs w:val="28"/>
              </w:rPr>
              <w:t>регламента по предоставлению</w:t>
            </w:r>
            <w:r>
              <w:rPr>
                <w:sz w:val="28"/>
                <w:szCs w:val="28"/>
              </w:rPr>
              <w:t xml:space="preserve"> </w:t>
            </w:r>
            <w:r w:rsidRPr="00DD33CB">
              <w:rPr>
                <w:sz w:val="28"/>
                <w:szCs w:val="28"/>
              </w:rPr>
              <w:t>муниципальной услуги «Признание садового дома</w:t>
            </w:r>
            <w:r>
              <w:rPr>
                <w:sz w:val="28"/>
                <w:szCs w:val="28"/>
              </w:rPr>
              <w:t xml:space="preserve"> </w:t>
            </w:r>
            <w:r w:rsidRPr="00DD33CB">
              <w:rPr>
                <w:sz w:val="28"/>
                <w:szCs w:val="28"/>
              </w:rPr>
              <w:t xml:space="preserve">жилым </w:t>
            </w:r>
            <w:r>
              <w:rPr>
                <w:sz w:val="28"/>
                <w:szCs w:val="28"/>
              </w:rPr>
              <w:t xml:space="preserve">домом </w:t>
            </w:r>
            <w:r w:rsidRPr="00DD33CB">
              <w:rPr>
                <w:sz w:val="28"/>
                <w:szCs w:val="28"/>
              </w:rPr>
              <w:t>и жилого дома садовым</w:t>
            </w:r>
            <w:r>
              <w:rPr>
                <w:sz w:val="28"/>
                <w:szCs w:val="28"/>
              </w:rPr>
              <w:t xml:space="preserve"> домом</w:t>
            </w:r>
            <w:r w:rsidRPr="00DD33CB">
              <w:rPr>
                <w:sz w:val="28"/>
                <w:szCs w:val="28"/>
              </w:rPr>
              <w:t>»</w:t>
            </w:r>
            <w:bookmarkStart w:id="0" w:name="_GoBack"/>
            <w:bookmarkEnd w:id="0"/>
          </w:p>
        </w:tc>
        <w:tc>
          <w:tcPr>
            <w:tcW w:w="4913" w:type="dxa"/>
          </w:tcPr>
          <w:p w14:paraId="0AE7C376" w14:textId="77777777" w:rsidR="00273DFB" w:rsidRPr="000C573E" w:rsidRDefault="00273DFB" w:rsidP="00114541">
            <w:pPr>
              <w:pStyle w:val="a3"/>
              <w:jc w:val="left"/>
              <w:rPr>
                <w:sz w:val="28"/>
                <w:szCs w:val="28"/>
              </w:rPr>
            </w:pPr>
          </w:p>
        </w:tc>
      </w:tr>
    </w:tbl>
    <w:p w14:paraId="592FCE78" w14:textId="77777777" w:rsidR="00114541" w:rsidRPr="000C573E" w:rsidRDefault="00114541" w:rsidP="00114541">
      <w:pPr>
        <w:pStyle w:val="a3"/>
        <w:ind w:firstLine="851"/>
        <w:jc w:val="left"/>
        <w:rPr>
          <w:b/>
          <w:sz w:val="28"/>
          <w:szCs w:val="28"/>
        </w:rPr>
      </w:pPr>
    </w:p>
    <w:p w14:paraId="1FC7AFD4" w14:textId="476D5995" w:rsidR="00114541" w:rsidRPr="000C573E" w:rsidRDefault="00114541" w:rsidP="00114541">
      <w:pPr>
        <w:spacing w:after="0" w:line="240" w:lineRule="auto"/>
        <w:jc w:val="both"/>
        <w:rPr>
          <w:rFonts w:ascii="Times New Roman" w:eastAsia="Times New Roman" w:hAnsi="Times New Roman" w:cs="Times New Roman"/>
          <w:bCs/>
          <w:sz w:val="28"/>
          <w:szCs w:val="28"/>
          <w:lang w:eastAsia="ru-RU"/>
        </w:rPr>
      </w:pPr>
      <w:r w:rsidRPr="000C573E">
        <w:rPr>
          <w:rFonts w:ascii="Times New Roman" w:eastAsia="Times New Roman" w:hAnsi="Times New Roman" w:cs="Times New Roman"/>
          <w:sz w:val="28"/>
          <w:szCs w:val="28"/>
          <w:lang w:eastAsia="ru-RU"/>
        </w:rPr>
        <w:t xml:space="preserve">     </w:t>
      </w:r>
      <w:r w:rsidR="00B40659" w:rsidRPr="000C573E">
        <w:rPr>
          <w:rFonts w:ascii="Times New Roman" w:eastAsia="Times New Roman" w:hAnsi="Times New Roman" w:cs="Times New Roman"/>
          <w:sz w:val="28"/>
          <w:szCs w:val="28"/>
          <w:lang w:eastAsia="ru-RU"/>
        </w:rPr>
        <w:t xml:space="preserve">      </w:t>
      </w:r>
      <w:proofErr w:type="gramStart"/>
      <w:r w:rsidRPr="000C573E">
        <w:rPr>
          <w:rFonts w:ascii="Times New Roman" w:eastAsia="Times New Roman" w:hAnsi="Times New Roman" w:cs="Times New Roman"/>
          <w:sz w:val="28"/>
          <w:szCs w:val="28"/>
          <w:lang w:eastAsia="ru-RU"/>
        </w:rPr>
        <w:t xml:space="preserve">В соответствии с Федеральными законами от 06.10.2003 г. № 131-ФЗ                        «Об общих принципах организации местного самоуправления в Российской </w:t>
      </w:r>
      <w:r w:rsidRPr="000C573E">
        <w:rPr>
          <w:rFonts w:ascii="Times New Roman" w:eastAsia="Times New Roman" w:hAnsi="Times New Roman" w:cs="Times New Roman"/>
          <w:spacing w:val="-1"/>
          <w:sz w:val="28"/>
          <w:szCs w:val="28"/>
          <w:lang w:eastAsia="ru-RU"/>
        </w:rPr>
        <w:t>Федерации» и от 27.07.2010 г. № 210-ФЗ «Об организации предоставления государственных и муниципальных услуг»</w:t>
      </w:r>
      <w:r w:rsidR="003048E2" w:rsidRPr="000C573E">
        <w:rPr>
          <w:rFonts w:ascii="Times New Roman" w:eastAsia="Times New Roman" w:hAnsi="Times New Roman" w:cs="Times New Roman"/>
          <w:spacing w:val="-1"/>
          <w:sz w:val="28"/>
          <w:szCs w:val="28"/>
          <w:lang w:eastAsia="ru-RU"/>
        </w:rPr>
        <w:t>,</w:t>
      </w:r>
      <w:r w:rsidR="00A245D4" w:rsidRPr="000C573E">
        <w:rPr>
          <w:rFonts w:ascii="Times New Roman" w:eastAsia="Times New Roman" w:hAnsi="Times New Roman" w:cs="Times New Roman"/>
          <w:spacing w:val="-1"/>
          <w:sz w:val="28"/>
          <w:szCs w:val="28"/>
          <w:lang w:eastAsia="ru-RU"/>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w:t>
      </w:r>
      <w:proofErr w:type="gramEnd"/>
      <w:r w:rsidR="00A245D4" w:rsidRPr="000C573E">
        <w:rPr>
          <w:rFonts w:ascii="Times New Roman" w:eastAsia="Times New Roman" w:hAnsi="Times New Roman" w:cs="Times New Roman"/>
          <w:spacing w:val="-1"/>
          <w:sz w:val="28"/>
          <w:szCs w:val="28"/>
          <w:lang w:eastAsia="ru-RU"/>
        </w:rPr>
        <w:t xml:space="preserve"> некоторых актов и отдельных положений актов Правительства Российской Федерации», постановлением Администрации Пустошкинского района от 14.02.2023 № 24 «Об утверждении порядка разработки и утверждения административных регламентов предо</w:t>
      </w:r>
      <w:r w:rsidR="001D5235" w:rsidRPr="000C573E">
        <w:rPr>
          <w:rFonts w:ascii="Times New Roman" w:eastAsia="Times New Roman" w:hAnsi="Times New Roman" w:cs="Times New Roman"/>
          <w:spacing w:val="-1"/>
          <w:sz w:val="28"/>
          <w:szCs w:val="28"/>
          <w:lang w:eastAsia="ru-RU"/>
        </w:rPr>
        <w:t xml:space="preserve">ставления муниципальных услуг», </w:t>
      </w:r>
      <w:r w:rsidRPr="000C573E">
        <w:rPr>
          <w:rFonts w:ascii="Times New Roman" w:eastAsia="Times New Roman" w:hAnsi="Times New Roman" w:cs="Times New Roman"/>
          <w:spacing w:val="-1"/>
          <w:sz w:val="28"/>
          <w:szCs w:val="28"/>
          <w:lang w:eastAsia="ru-RU"/>
        </w:rPr>
        <w:t>Администрация Пустошкинского района</w:t>
      </w:r>
      <w:r w:rsidRPr="000C573E">
        <w:rPr>
          <w:rFonts w:ascii="Times New Roman" w:eastAsia="Times New Roman" w:hAnsi="Times New Roman" w:cs="Times New Roman"/>
          <w:sz w:val="28"/>
          <w:szCs w:val="28"/>
          <w:lang w:eastAsia="ru-RU"/>
        </w:rPr>
        <w:t xml:space="preserve">  </w:t>
      </w:r>
      <w:r w:rsidRPr="000C573E">
        <w:rPr>
          <w:rFonts w:ascii="Times New Roman" w:eastAsia="Times New Roman" w:hAnsi="Times New Roman" w:cs="Times New Roman"/>
          <w:bCs/>
          <w:sz w:val="28"/>
          <w:szCs w:val="28"/>
          <w:lang w:eastAsia="ru-RU"/>
        </w:rPr>
        <w:t>ПОСТАНОВЛЯЕТ:</w:t>
      </w:r>
    </w:p>
    <w:p w14:paraId="0E148169" w14:textId="05CE4CED" w:rsidR="00114541" w:rsidRPr="000C573E" w:rsidRDefault="001D5235" w:rsidP="008D69C8">
      <w:pPr>
        <w:pStyle w:val="a3"/>
        <w:numPr>
          <w:ilvl w:val="0"/>
          <w:numId w:val="9"/>
        </w:numPr>
        <w:ind w:left="0" w:firstLine="851"/>
        <w:rPr>
          <w:sz w:val="28"/>
          <w:szCs w:val="28"/>
        </w:rPr>
      </w:pPr>
      <w:r w:rsidRPr="000C573E">
        <w:rPr>
          <w:sz w:val="28"/>
          <w:szCs w:val="28"/>
        </w:rPr>
        <w:t>Утвердить А</w:t>
      </w:r>
      <w:r w:rsidR="00114541" w:rsidRPr="000C573E">
        <w:rPr>
          <w:sz w:val="28"/>
          <w:szCs w:val="28"/>
        </w:rPr>
        <w:t xml:space="preserve">дминистративный регламент по предоставлению муниципальной услуги «Признание садового дома </w:t>
      </w:r>
      <w:proofErr w:type="gramStart"/>
      <w:r w:rsidR="00114541" w:rsidRPr="000C573E">
        <w:rPr>
          <w:sz w:val="28"/>
          <w:szCs w:val="28"/>
        </w:rPr>
        <w:t>жилым</w:t>
      </w:r>
      <w:proofErr w:type="gramEnd"/>
      <w:r w:rsidR="00114541" w:rsidRPr="000C573E">
        <w:rPr>
          <w:sz w:val="28"/>
          <w:szCs w:val="28"/>
        </w:rPr>
        <w:t xml:space="preserve"> и жилого дома садовым» согл</w:t>
      </w:r>
      <w:r w:rsidR="003E5AE0" w:rsidRPr="000C573E">
        <w:rPr>
          <w:sz w:val="28"/>
          <w:szCs w:val="28"/>
        </w:rPr>
        <w:t>асно приложению к настоящему п</w:t>
      </w:r>
      <w:r w:rsidR="00114541" w:rsidRPr="000C573E">
        <w:rPr>
          <w:sz w:val="28"/>
          <w:szCs w:val="28"/>
        </w:rPr>
        <w:t>остановлению.</w:t>
      </w:r>
    </w:p>
    <w:p w14:paraId="43B55B28" w14:textId="4DAB7310" w:rsidR="00114541" w:rsidRPr="000C573E" w:rsidRDefault="00114541" w:rsidP="008D69C8">
      <w:pPr>
        <w:pStyle w:val="a5"/>
        <w:numPr>
          <w:ilvl w:val="0"/>
          <w:numId w:val="9"/>
        </w:numPr>
        <w:tabs>
          <w:tab w:val="left" w:pos="1134"/>
        </w:tabs>
        <w:adjustRightInd w:val="0"/>
        <w:ind w:left="0" w:firstLine="851"/>
        <w:contextualSpacing/>
        <w:rPr>
          <w:sz w:val="28"/>
          <w:szCs w:val="28"/>
        </w:rPr>
      </w:pPr>
      <w:r w:rsidRPr="000C573E">
        <w:rPr>
          <w:sz w:val="28"/>
          <w:szCs w:val="28"/>
        </w:rPr>
        <w:t>Опубликовать настоящее постановление в газете «</w:t>
      </w:r>
      <w:r w:rsidR="0006003C" w:rsidRPr="000C573E">
        <w:rPr>
          <w:sz w:val="28"/>
          <w:szCs w:val="28"/>
        </w:rPr>
        <w:t>Вперед</w:t>
      </w:r>
      <w:r w:rsidRPr="000C573E">
        <w:rPr>
          <w:sz w:val="28"/>
          <w:szCs w:val="28"/>
        </w:rPr>
        <w:t>»</w:t>
      </w:r>
      <w:r w:rsidR="0006003C" w:rsidRPr="000C573E">
        <w:rPr>
          <w:sz w:val="28"/>
          <w:szCs w:val="28"/>
        </w:rPr>
        <w:t xml:space="preserve"> </w:t>
      </w:r>
      <w:r w:rsidRPr="000C573E">
        <w:rPr>
          <w:sz w:val="28"/>
          <w:szCs w:val="28"/>
        </w:rPr>
        <w:t>и разместить в сети Интернет на официальном сайте муниципального образования «</w:t>
      </w:r>
      <w:r w:rsidR="0006003C" w:rsidRPr="000C573E">
        <w:rPr>
          <w:sz w:val="28"/>
          <w:szCs w:val="28"/>
        </w:rPr>
        <w:t>Пустошкин</w:t>
      </w:r>
      <w:r w:rsidRPr="000C573E">
        <w:rPr>
          <w:sz w:val="28"/>
          <w:szCs w:val="28"/>
        </w:rPr>
        <w:t xml:space="preserve">ский район» </w:t>
      </w:r>
      <w:hyperlink r:id="rId9" w:history="1">
        <w:r w:rsidR="0006003C" w:rsidRPr="000C573E">
          <w:rPr>
            <w:color w:val="0563C1"/>
            <w:sz w:val="28"/>
            <w:szCs w:val="28"/>
            <w:u w:val="single"/>
            <w:shd w:val="clear" w:color="auto" w:fill="FFFFFF"/>
            <w:lang w:eastAsia="ru-RU"/>
          </w:rPr>
          <w:t>pustoshka@reg60.ru</w:t>
        </w:r>
      </w:hyperlink>
    </w:p>
    <w:p w14:paraId="68F6ED88" w14:textId="456A1D5B" w:rsidR="006B3F0E" w:rsidRPr="000C573E" w:rsidRDefault="006B3F0E" w:rsidP="008D69C8">
      <w:pPr>
        <w:pStyle w:val="a5"/>
        <w:numPr>
          <w:ilvl w:val="0"/>
          <w:numId w:val="9"/>
        </w:numPr>
        <w:spacing w:after="200"/>
        <w:ind w:left="0" w:firstLine="851"/>
        <w:contextualSpacing/>
        <w:rPr>
          <w:sz w:val="28"/>
          <w:szCs w:val="28"/>
          <w:lang w:eastAsia="ru-RU"/>
        </w:rPr>
      </w:pPr>
      <w:r w:rsidRPr="000C573E">
        <w:rPr>
          <w:sz w:val="28"/>
          <w:szCs w:val="28"/>
          <w:lang w:eastAsia="ru-RU"/>
        </w:rPr>
        <w:t>Настоящее постановление вступает в силу со дня его официального опубликования.</w:t>
      </w:r>
    </w:p>
    <w:p w14:paraId="0FACEEEA" w14:textId="4E68E664" w:rsidR="00114541" w:rsidRPr="000C573E" w:rsidRDefault="00114541" w:rsidP="00114541">
      <w:pPr>
        <w:pStyle w:val="a5"/>
        <w:numPr>
          <w:ilvl w:val="0"/>
          <w:numId w:val="9"/>
        </w:numPr>
        <w:tabs>
          <w:tab w:val="left" w:pos="1134"/>
        </w:tabs>
        <w:adjustRightInd w:val="0"/>
        <w:ind w:left="0" w:firstLine="851"/>
        <w:contextualSpacing/>
        <w:rPr>
          <w:sz w:val="28"/>
          <w:szCs w:val="28"/>
          <w:lang w:eastAsia="ru-RU"/>
        </w:rPr>
      </w:pPr>
      <w:proofErr w:type="gramStart"/>
      <w:r w:rsidRPr="000C573E">
        <w:rPr>
          <w:sz w:val="28"/>
          <w:szCs w:val="28"/>
          <w:lang w:eastAsia="ru-RU"/>
        </w:rPr>
        <w:t>Контроль за</w:t>
      </w:r>
      <w:proofErr w:type="gramEnd"/>
      <w:r w:rsidRPr="000C573E">
        <w:rPr>
          <w:sz w:val="28"/>
          <w:szCs w:val="28"/>
          <w:lang w:eastAsia="ru-RU"/>
        </w:rPr>
        <w:t xml:space="preserve"> исполнением настоящего постановления возложить на заместителя Главы Администрации</w:t>
      </w:r>
      <w:r w:rsidR="00874AE5" w:rsidRPr="000C573E">
        <w:rPr>
          <w:sz w:val="28"/>
          <w:szCs w:val="28"/>
          <w:lang w:eastAsia="ru-RU"/>
        </w:rPr>
        <w:t xml:space="preserve"> Пустошкинского</w:t>
      </w:r>
      <w:r w:rsidRPr="000C573E">
        <w:rPr>
          <w:sz w:val="28"/>
          <w:szCs w:val="28"/>
          <w:lang w:eastAsia="ru-RU"/>
        </w:rPr>
        <w:t xml:space="preserve"> района - председателя комитета по экономике, муниципальным закупкам и градостроительной деятельности В.М. Шилову.</w:t>
      </w:r>
    </w:p>
    <w:p w14:paraId="78563DA1" w14:textId="77777777" w:rsidR="00114541" w:rsidRPr="000C573E" w:rsidRDefault="00114541" w:rsidP="00114541">
      <w:pPr>
        <w:spacing w:after="0" w:line="240" w:lineRule="auto"/>
        <w:rPr>
          <w:rFonts w:ascii="Times New Roman" w:eastAsia="Times New Roman" w:hAnsi="Times New Roman" w:cs="Times New Roman"/>
          <w:sz w:val="28"/>
          <w:szCs w:val="28"/>
          <w:lang w:eastAsia="ru-RU"/>
        </w:rPr>
      </w:pPr>
    </w:p>
    <w:p w14:paraId="1F87334A" w14:textId="77777777" w:rsidR="00114541" w:rsidRPr="000C573E" w:rsidRDefault="00114541" w:rsidP="00114541">
      <w:pPr>
        <w:spacing w:after="0" w:line="240" w:lineRule="auto"/>
        <w:rPr>
          <w:rFonts w:ascii="Times New Roman" w:eastAsia="Times New Roman" w:hAnsi="Times New Roman" w:cs="Times New Roman"/>
          <w:sz w:val="28"/>
          <w:szCs w:val="28"/>
          <w:lang w:eastAsia="ru-RU"/>
        </w:rPr>
      </w:pPr>
    </w:p>
    <w:p w14:paraId="20C763A5" w14:textId="34B6D20A" w:rsidR="00114541" w:rsidRPr="000C573E" w:rsidRDefault="00114541" w:rsidP="00114541">
      <w:pPr>
        <w:spacing w:after="0" w:line="240" w:lineRule="auto"/>
        <w:rPr>
          <w:rFonts w:ascii="Times New Roman" w:eastAsia="Times New Roman" w:hAnsi="Times New Roman" w:cs="Times New Roman"/>
          <w:sz w:val="28"/>
          <w:szCs w:val="28"/>
          <w:lang w:eastAsia="ru-RU"/>
        </w:rPr>
      </w:pPr>
      <w:r w:rsidRPr="000C573E">
        <w:rPr>
          <w:rFonts w:ascii="Times New Roman" w:eastAsia="Times New Roman" w:hAnsi="Times New Roman" w:cs="Times New Roman"/>
          <w:sz w:val="28"/>
          <w:szCs w:val="28"/>
          <w:lang w:eastAsia="ru-RU"/>
        </w:rPr>
        <w:t xml:space="preserve">Глава района                                                                                    </w:t>
      </w:r>
      <w:r w:rsidR="000C7402" w:rsidRPr="000C573E">
        <w:rPr>
          <w:rFonts w:ascii="Times New Roman" w:eastAsia="Times New Roman" w:hAnsi="Times New Roman" w:cs="Times New Roman"/>
          <w:sz w:val="28"/>
          <w:szCs w:val="28"/>
          <w:lang w:eastAsia="ru-RU"/>
        </w:rPr>
        <w:t xml:space="preserve"> </w:t>
      </w:r>
      <w:r w:rsidRPr="000C573E">
        <w:rPr>
          <w:rFonts w:ascii="Times New Roman" w:eastAsia="Times New Roman" w:hAnsi="Times New Roman" w:cs="Times New Roman"/>
          <w:sz w:val="28"/>
          <w:szCs w:val="28"/>
          <w:lang w:eastAsia="ru-RU"/>
        </w:rPr>
        <w:t xml:space="preserve">Ю. Э. </w:t>
      </w:r>
      <w:r w:rsidR="00B83434" w:rsidRPr="000C573E">
        <w:rPr>
          <w:rFonts w:ascii="Times New Roman" w:eastAsia="Times New Roman" w:hAnsi="Times New Roman" w:cs="Times New Roman"/>
          <w:sz w:val="28"/>
          <w:szCs w:val="28"/>
          <w:lang w:eastAsia="ru-RU"/>
        </w:rPr>
        <w:t>К</w:t>
      </w:r>
      <w:r w:rsidRPr="000C573E">
        <w:rPr>
          <w:rFonts w:ascii="Times New Roman" w:eastAsia="Times New Roman" w:hAnsi="Times New Roman" w:cs="Times New Roman"/>
          <w:sz w:val="28"/>
          <w:szCs w:val="28"/>
          <w:lang w:eastAsia="ru-RU"/>
        </w:rPr>
        <w:t xml:space="preserve">равцов                                                   </w:t>
      </w:r>
    </w:p>
    <w:p w14:paraId="634B246F" w14:textId="77777777" w:rsidR="00E9704C" w:rsidRDefault="00114541" w:rsidP="000A6139">
      <w:pPr>
        <w:spacing w:after="0" w:line="240" w:lineRule="auto"/>
        <w:jc w:val="right"/>
        <w:rPr>
          <w:rFonts w:ascii="Times New Roman" w:hAnsi="Times New Roman" w:cs="Times New Roman"/>
          <w:bCs/>
          <w:sz w:val="28"/>
          <w:szCs w:val="28"/>
        </w:rPr>
      </w:pPr>
      <w:r w:rsidRPr="00114541">
        <w:rPr>
          <w:rFonts w:ascii="Times New Roman" w:eastAsia="Times New Roman" w:hAnsi="Times New Roman" w:cs="Times New Roman"/>
          <w:sz w:val="28"/>
          <w:szCs w:val="28"/>
          <w:lang w:eastAsia="ru-RU"/>
        </w:rPr>
        <w:lastRenderedPageBreak/>
        <w:t xml:space="preserve">                                                       </w:t>
      </w:r>
      <w:r w:rsidR="003048E2">
        <w:rPr>
          <w:rFonts w:ascii="Times New Roman" w:eastAsia="Times New Roman" w:hAnsi="Times New Roman" w:cs="Times New Roman"/>
          <w:sz w:val="28"/>
          <w:szCs w:val="28"/>
          <w:lang w:eastAsia="ru-RU"/>
        </w:rPr>
        <w:t xml:space="preserve">             </w:t>
      </w:r>
      <w:r w:rsidR="00EA63D3" w:rsidRPr="00EA63D3">
        <w:rPr>
          <w:rFonts w:ascii="Times New Roman" w:eastAsia="Times New Roman" w:hAnsi="Times New Roman" w:cs="Times New Roman"/>
          <w:sz w:val="28"/>
          <w:szCs w:val="28"/>
          <w:lang w:eastAsia="ru-RU"/>
        </w:rPr>
        <w:t>П</w:t>
      </w:r>
      <w:r w:rsidR="000A6139">
        <w:rPr>
          <w:rFonts w:ascii="Times New Roman" w:hAnsi="Times New Roman" w:cs="Times New Roman"/>
          <w:bCs/>
          <w:sz w:val="28"/>
          <w:szCs w:val="28"/>
        </w:rPr>
        <w:t>риложение</w:t>
      </w:r>
      <w:r w:rsidR="00C26631" w:rsidRPr="00EA63D3">
        <w:rPr>
          <w:rFonts w:ascii="Times New Roman" w:hAnsi="Times New Roman" w:cs="Times New Roman"/>
          <w:bCs/>
          <w:sz w:val="28"/>
          <w:szCs w:val="28"/>
        </w:rPr>
        <w:t xml:space="preserve"> к постановлению Администрации </w:t>
      </w:r>
      <w:r w:rsidR="00E921BA" w:rsidRPr="00EA63D3">
        <w:rPr>
          <w:rFonts w:ascii="Times New Roman" w:hAnsi="Times New Roman" w:cs="Times New Roman"/>
          <w:bCs/>
          <w:sz w:val="28"/>
          <w:szCs w:val="28"/>
        </w:rPr>
        <w:t>Пустошкинского</w:t>
      </w:r>
    </w:p>
    <w:p w14:paraId="783F12B9" w14:textId="166ED876" w:rsidR="000A6139" w:rsidRDefault="00C26631" w:rsidP="000A6139">
      <w:pPr>
        <w:spacing w:after="0" w:line="240" w:lineRule="auto"/>
        <w:jc w:val="right"/>
        <w:rPr>
          <w:rFonts w:ascii="Times New Roman" w:hAnsi="Times New Roman" w:cs="Times New Roman"/>
          <w:bCs/>
          <w:sz w:val="28"/>
          <w:szCs w:val="28"/>
        </w:rPr>
      </w:pPr>
      <w:r w:rsidRPr="00EA63D3">
        <w:rPr>
          <w:rFonts w:ascii="Times New Roman" w:hAnsi="Times New Roman" w:cs="Times New Roman"/>
          <w:bCs/>
          <w:sz w:val="28"/>
          <w:szCs w:val="28"/>
        </w:rPr>
        <w:t xml:space="preserve"> </w:t>
      </w:r>
      <w:r w:rsidR="00E9704C">
        <w:rPr>
          <w:rFonts w:ascii="Times New Roman" w:hAnsi="Times New Roman" w:cs="Times New Roman"/>
          <w:bCs/>
          <w:sz w:val="28"/>
          <w:szCs w:val="28"/>
        </w:rPr>
        <w:t>р</w:t>
      </w:r>
      <w:r w:rsidRPr="00EA63D3">
        <w:rPr>
          <w:rFonts w:ascii="Times New Roman" w:hAnsi="Times New Roman" w:cs="Times New Roman"/>
          <w:bCs/>
          <w:sz w:val="28"/>
          <w:szCs w:val="28"/>
        </w:rPr>
        <w:t>айона</w:t>
      </w:r>
      <w:r w:rsidR="00E9704C">
        <w:rPr>
          <w:rFonts w:ascii="Times New Roman" w:hAnsi="Times New Roman" w:cs="Times New Roman"/>
          <w:bCs/>
          <w:sz w:val="28"/>
          <w:szCs w:val="28"/>
        </w:rPr>
        <w:t xml:space="preserve"> </w:t>
      </w:r>
      <w:r w:rsidR="000A6139">
        <w:rPr>
          <w:rFonts w:ascii="Times New Roman" w:hAnsi="Times New Roman" w:cs="Times New Roman"/>
          <w:bCs/>
          <w:sz w:val="28"/>
          <w:szCs w:val="28"/>
        </w:rPr>
        <w:t>от 18.08.2023 г. № 154</w:t>
      </w:r>
    </w:p>
    <w:p w14:paraId="3DDEE9EF" w14:textId="77777777" w:rsidR="000A6139" w:rsidRDefault="000A6139" w:rsidP="000A6139">
      <w:pPr>
        <w:spacing w:after="0" w:line="240" w:lineRule="auto"/>
        <w:jc w:val="right"/>
        <w:rPr>
          <w:rFonts w:ascii="Times New Roman" w:hAnsi="Times New Roman" w:cs="Times New Roman"/>
          <w:bCs/>
          <w:sz w:val="28"/>
          <w:szCs w:val="28"/>
        </w:rPr>
      </w:pPr>
    </w:p>
    <w:p w14:paraId="2BC13AE9" w14:textId="77777777" w:rsidR="000A6139" w:rsidRPr="00EA63D3" w:rsidRDefault="000A6139" w:rsidP="000A6139">
      <w:pPr>
        <w:spacing w:after="0" w:line="240" w:lineRule="auto"/>
        <w:jc w:val="right"/>
        <w:rPr>
          <w:rFonts w:ascii="Times New Roman" w:hAnsi="Times New Roman" w:cs="Times New Roman"/>
          <w:bCs/>
          <w:sz w:val="28"/>
          <w:szCs w:val="28"/>
        </w:rPr>
      </w:pPr>
    </w:p>
    <w:p w14:paraId="75ED3D8F" w14:textId="0F545EB1" w:rsidR="00CE7A17" w:rsidRDefault="00C26631" w:rsidP="00B21317">
      <w:pPr>
        <w:spacing w:after="0" w:line="240" w:lineRule="auto"/>
        <w:ind w:right="-284"/>
        <w:jc w:val="center"/>
        <w:rPr>
          <w:rFonts w:ascii="Times New Roman" w:hAnsi="Times New Roman" w:cs="Times New Roman"/>
          <w:b/>
          <w:bCs/>
          <w:sz w:val="28"/>
          <w:szCs w:val="28"/>
        </w:rPr>
      </w:pPr>
      <w:r w:rsidRPr="00E70804">
        <w:rPr>
          <w:rFonts w:ascii="Times New Roman" w:hAnsi="Times New Roman" w:cs="Times New Roman"/>
          <w:b/>
          <w:bCs/>
          <w:sz w:val="28"/>
          <w:szCs w:val="28"/>
        </w:rPr>
        <w:t>Административный регламент предоставления муниципальной услуги «Признание садового дома жилым домом и жилого дома садовым</w:t>
      </w:r>
      <w:r w:rsidR="00DD7312">
        <w:rPr>
          <w:rFonts w:ascii="Times New Roman" w:hAnsi="Times New Roman" w:cs="Times New Roman"/>
          <w:b/>
          <w:bCs/>
          <w:sz w:val="28"/>
          <w:szCs w:val="28"/>
        </w:rPr>
        <w:t xml:space="preserve"> </w:t>
      </w:r>
      <w:r w:rsidRPr="00E70804">
        <w:rPr>
          <w:rFonts w:ascii="Times New Roman" w:hAnsi="Times New Roman" w:cs="Times New Roman"/>
          <w:b/>
          <w:bCs/>
          <w:sz w:val="28"/>
          <w:szCs w:val="28"/>
        </w:rPr>
        <w:t>домом»</w:t>
      </w:r>
    </w:p>
    <w:p w14:paraId="3B74EE1D" w14:textId="77777777" w:rsidR="00DD7312" w:rsidRPr="00E70804" w:rsidRDefault="00DD7312" w:rsidP="00622EB8">
      <w:pPr>
        <w:spacing w:after="0" w:line="240" w:lineRule="auto"/>
        <w:jc w:val="center"/>
        <w:rPr>
          <w:rFonts w:ascii="Times New Roman" w:hAnsi="Times New Roman" w:cs="Times New Roman"/>
          <w:b/>
          <w:bCs/>
          <w:sz w:val="28"/>
          <w:szCs w:val="28"/>
        </w:rPr>
      </w:pPr>
    </w:p>
    <w:p w14:paraId="5236B080" w14:textId="2983BFFC" w:rsidR="00CE7A17" w:rsidRPr="00E70804" w:rsidRDefault="00CE7A17" w:rsidP="00E70804">
      <w:pPr>
        <w:tabs>
          <w:tab w:val="left" w:pos="930"/>
        </w:tabs>
        <w:jc w:val="both"/>
        <w:rPr>
          <w:rFonts w:ascii="Times New Roman" w:hAnsi="Times New Roman" w:cs="Times New Roman"/>
          <w:b/>
          <w:bCs/>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b/>
          <w:bCs/>
          <w:sz w:val="28"/>
          <w:szCs w:val="28"/>
        </w:rPr>
        <w:t xml:space="preserve">1. ОБЩИЕ ПОЛОЖЕНИЯ </w:t>
      </w:r>
    </w:p>
    <w:p w14:paraId="6C83C4A4" w14:textId="73D65DC4"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1.1.</w:t>
      </w:r>
      <w:r w:rsidR="008659F2">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муниципальных услуг, определяет стандарт, сроки и последовательность действий (административных процедур) при осуществлении полномочий по градостроительной деятельности в </w:t>
      </w:r>
      <w:r w:rsidR="009E4B25">
        <w:rPr>
          <w:rFonts w:ascii="Times New Roman" w:hAnsi="Times New Roman" w:cs="Times New Roman"/>
          <w:sz w:val="28"/>
          <w:szCs w:val="28"/>
        </w:rPr>
        <w:t>Пустошкинском</w:t>
      </w:r>
      <w:r w:rsidR="00C26631" w:rsidRPr="00E70804">
        <w:rPr>
          <w:rFonts w:ascii="Times New Roman" w:hAnsi="Times New Roman" w:cs="Times New Roman"/>
          <w:sz w:val="28"/>
          <w:szCs w:val="28"/>
        </w:rPr>
        <w:t xml:space="preserve"> районе Псковской области.</w:t>
      </w:r>
    </w:p>
    <w:p w14:paraId="27170D67"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Настоящий Административный регламент регулирует отношения, возникающие при оказании следующих под услуг: Признания садового дома жилым домом; Признания жилого дома садовым домом.</w:t>
      </w:r>
    </w:p>
    <w:p w14:paraId="00A9ABE3"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14:paraId="3DC24276"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444456F" w14:textId="173EEB31"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1.4. Информирование о порядке предоставления муниципальной услуги осуществляется: 1) непосредственно при личном приеме заявителя в</w:t>
      </w:r>
      <w:r w:rsidR="000232E2">
        <w:rPr>
          <w:rFonts w:ascii="Times New Roman" w:hAnsi="Times New Roman" w:cs="Times New Roman"/>
          <w:sz w:val="28"/>
          <w:szCs w:val="28"/>
        </w:rPr>
        <w:t xml:space="preserve"> Администрации</w:t>
      </w:r>
      <w:r w:rsidR="00C26631" w:rsidRPr="00E70804">
        <w:rPr>
          <w:rFonts w:ascii="Times New Roman" w:hAnsi="Times New Roman" w:cs="Times New Roman"/>
          <w:sz w:val="28"/>
          <w:szCs w:val="28"/>
        </w:rPr>
        <w:t xml:space="preserve"> </w:t>
      </w:r>
      <w:r w:rsidR="000232E2">
        <w:rPr>
          <w:rFonts w:ascii="Times New Roman" w:hAnsi="Times New Roman" w:cs="Times New Roman"/>
          <w:sz w:val="28"/>
          <w:szCs w:val="28"/>
        </w:rPr>
        <w:t>Пустошкинского</w:t>
      </w:r>
      <w:r w:rsidR="00C26631" w:rsidRPr="00E70804">
        <w:rPr>
          <w:rFonts w:ascii="Times New Roman" w:hAnsi="Times New Roman" w:cs="Times New Roman"/>
          <w:sz w:val="28"/>
          <w:szCs w:val="28"/>
        </w:rPr>
        <w:t xml:space="preserve"> район</w:t>
      </w:r>
      <w:r w:rsidR="000232E2">
        <w:rPr>
          <w:rFonts w:ascii="Times New Roman" w:hAnsi="Times New Roman" w:cs="Times New Roman"/>
          <w:sz w:val="28"/>
          <w:szCs w:val="28"/>
        </w:rPr>
        <w:t>а</w:t>
      </w:r>
      <w:r w:rsidR="00C26631" w:rsidRPr="00E70804">
        <w:rPr>
          <w:rFonts w:ascii="Times New Roman" w:hAnsi="Times New Roman" w:cs="Times New Roman"/>
          <w:sz w:val="28"/>
          <w:szCs w:val="28"/>
        </w:rPr>
        <w:t xml:space="preserve"> Псковской области (далее- Уполномоченный орган); 2) по телефону в Уполномоченном органе; 3) письменно, в том числе посредством электронной почты, факсимильной связи;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на региональном портале государственных и муниципальных услуг (функций), являющегося государственной информационной системой Псковской области - https://www.gosuslugi.ru/r/pskov (далее – региональный портал); на официальном сайте Уполномоченного орган </w:t>
      </w:r>
      <w:proofErr w:type="spellStart"/>
      <w:r w:rsidR="00C26631" w:rsidRPr="00E70804">
        <w:rPr>
          <w:rFonts w:ascii="Times New Roman" w:hAnsi="Times New Roman" w:cs="Times New Roman"/>
          <w:sz w:val="28"/>
          <w:szCs w:val="28"/>
        </w:rPr>
        <w:t>www</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gosuslugi</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ru</w:t>
      </w:r>
      <w:proofErr w:type="spellEnd"/>
      <w:r w:rsidR="00C26631" w:rsidRPr="00E70804">
        <w:rPr>
          <w:rFonts w:ascii="Times New Roman" w:hAnsi="Times New Roman" w:cs="Times New Roman"/>
          <w:sz w:val="28"/>
          <w:szCs w:val="28"/>
        </w:rPr>
        <w:t xml:space="preserve"> / r /</w:t>
      </w:r>
      <w:proofErr w:type="spellStart"/>
      <w:r w:rsidR="00C26631" w:rsidRPr="00E70804">
        <w:rPr>
          <w:rFonts w:ascii="Times New Roman" w:hAnsi="Times New Roman" w:cs="Times New Roman"/>
          <w:sz w:val="28"/>
          <w:szCs w:val="28"/>
        </w:rPr>
        <w:t>pskov</w:t>
      </w:r>
      <w:proofErr w:type="spellEnd"/>
      <w:r w:rsidR="00C26631" w:rsidRPr="00E70804">
        <w:rPr>
          <w:rFonts w:ascii="Times New Roman" w:hAnsi="Times New Roman" w:cs="Times New Roman"/>
          <w:sz w:val="28"/>
          <w:szCs w:val="28"/>
        </w:rPr>
        <w:t xml:space="preserve">; 5) </w:t>
      </w:r>
      <w:r w:rsidR="00C26631" w:rsidRPr="00E70804">
        <w:rPr>
          <w:rFonts w:ascii="Times New Roman" w:hAnsi="Times New Roman" w:cs="Times New Roman"/>
          <w:sz w:val="28"/>
          <w:szCs w:val="28"/>
        </w:rPr>
        <w:lastRenderedPageBreak/>
        <w:t xml:space="preserve">посредством размещения информации на информационных стендах Уполномоченного органа. </w:t>
      </w:r>
    </w:p>
    <w:p w14:paraId="3DBF7806"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1.5. Информирование осуществляется по вопросам, касающимся: способов подачи уведомления о признании садового дома жилым домом или жилого дома садовым домом; адреса Уполномоченного органа, обращение в который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порядка и сроков предоставления муниципальной услуги; 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01453A96"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14:paraId="6082337D"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w:t>
      </w:r>
      <w:r w:rsidR="00C26631" w:rsidRPr="00E70804">
        <w:rPr>
          <w:rFonts w:ascii="Times New Roman" w:hAnsi="Times New Roman" w:cs="Times New Roman"/>
          <w:sz w:val="28"/>
          <w:szCs w:val="28"/>
        </w:rPr>
        <w:lastRenderedPageBreak/>
        <w:t>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673415E"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E183263" w14:textId="682E03A5"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1.9. На официальном сайте Уполномоченного органа, на стендах в местах предоставления муниципальной услуги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муниципальной услуги;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1.10.</w:t>
      </w: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DA70492"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1.11. Информация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1DDD9DAD" w14:textId="77777777" w:rsidR="00CE7A17" w:rsidRPr="00E70804" w:rsidRDefault="00C26631"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II. Услуги, по итогам рассмотрения которых вынесены решения об удовлетворении (частичном удовлетворении) требований заявителей. Стандарт предоставления муниципальной услуги </w:t>
      </w:r>
    </w:p>
    <w:p w14:paraId="3FCC0B3D" w14:textId="755032F4"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lastRenderedPageBreak/>
        <w:t xml:space="preserve">     </w:t>
      </w:r>
      <w:r w:rsidR="00C26631" w:rsidRPr="00E70804">
        <w:rPr>
          <w:rFonts w:ascii="Times New Roman" w:hAnsi="Times New Roman" w:cs="Times New Roman"/>
          <w:sz w:val="28"/>
          <w:szCs w:val="28"/>
        </w:rPr>
        <w:t xml:space="preserve">2.1. Наименование государственной и муниципальной услуги - "Признание садового дома жилым домом и жилого дома садовым домом". Муниципальная услуга предоставляется Уполномоченным органом </w:t>
      </w:r>
      <w:r w:rsidR="000232E2">
        <w:rPr>
          <w:rFonts w:ascii="Times New Roman" w:hAnsi="Times New Roman" w:cs="Times New Roman"/>
          <w:sz w:val="28"/>
          <w:szCs w:val="28"/>
        </w:rPr>
        <w:t>Администрации Пустошкинского</w:t>
      </w:r>
      <w:r w:rsidR="00C26631" w:rsidRPr="00E70804">
        <w:rPr>
          <w:rFonts w:ascii="Times New Roman" w:hAnsi="Times New Roman" w:cs="Times New Roman"/>
          <w:sz w:val="28"/>
          <w:szCs w:val="28"/>
        </w:rPr>
        <w:t xml:space="preserve"> района Псковской области. </w:t>
      </w:r>
    </w:p>
    <w:p w14:paraId="25A09F39"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 Состав заявителей. 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1BFE891F"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2.3. Правовые основания для предоставления услуги: Градостроительный кодекс Российской Федерации; Земельный кодекс Российской Федерации; Федеральный закон "Об общих принципах организации местного самоуправления в Российской Федерации"; Федеральный закон "Об организации предоставления государственных и муниципальных услуг"; Федеральный закон "Об объектах культурного наследия (памятниках истории и культуры) народов Российской Федерации"; Федеральный закон "Об электронной подписи"; Федеральный закон "О персональных данных";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w:t>
      </w:r>
      <w:r w:rsidR="00C26631" w:rsidRPr="00E70804">
        <w:rPr>
          <w:rFonts w:ascii="Times New Roman" w:hAnsi="Times New Roman" w:cs="Times New Roman"/>
          <w:sz w:val="28"/>
          <w:szCs w:val="28"/>
        </w:rPr>
        <w:lastRenderedPageBreak/>
        <w:t xml:space="preserve">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 </w:t>
      </w:r>
    </w:p>
    <w:p w14:paraId="25EB1CCE"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 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б) на бумажном носителе посредством личного обращения в Уполномоченный орган либо посредством почтового отправления с уведомлением о вручении.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7F31BD3B" w14:textId="105BB5B6"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lastRenderedPageBreak/>
        <w:t xml:space="preserve">    </w:t>
      </w:r>
      <w:r w:rsidR="00C26631" w:rsidRPr="00E70804">
        <w:rPr>
          <w:rFonts w:ascii="Times New Roman" w:hAnsi="Times New Roman" w:cs="Times New Roman"/>
          <w:sz w:val="28"/>
          <w:szCs w:val="28"/>
        </w:rPr>
        <w:t xml:space="preserve"> 2.5. Документы, прилагаемые к заявлению, представляемые в электронной форме, направляются в следующих форматах: а) </w:t>
      </w:r>
      <w:proofErr w:type="spellStart"/>
      <w:r w:rsidR="00C26631" w:rsidRPr="00E70804">
        <w:rPr>
          <w:rFonts w:ascii="Times New Roman" w:hAnsi="Times New Roman" w:cs="Times New Roman"/>
          <w:sz w:val="28"/>
          <w:szCs w:val="28"/>
        </w:rPr>
        <w:t>xml</w:t>
      </w:r>
      <w:proofErr w:type="spellEnd"/>
      <w:r w:rsidR="00C26631" w:rsidRPr="00E70804">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C26631" w:rsidRPr="00E70804">
        <w:rPr>
          <w:rFonts w:ascii="Times New Roman" w:hAnsi="Times New Roman" w:cs="Times New Roman"/>
          <w:sz w:val="28"/>
          <w:szCs w:val="28"/>
        </w:rPr>
        <w:t>xml</w:t>
      </w:r>
      <w:proofErr w:type="spellEnd"/>
      <w:r w:rsidR="00C26631" w:rsidRPr="00E70804">
        <w:rPr>
          <w:rFonts w:ascii="Times New Roman" w:hAnsi="Times New Roman" w:cs="Times New Roman"/>
          <w:sz w:val="28"/>
          <w:szCs w:val="28"/>
        </w:rPr>
        <w:t xml:space="preserve">; б) </w:t>
      </w:r>
      <w:proofErr w:type="spellStart"/>
      <w:r w:rsidR="00C26631" w:rsidRPr="00E70804">
        <w:rPr>
          <w:rFonts w:ascii="Times New Roman" w:hAnsi="Times New Roman" w:cs="Times New Roman"/>
          <w:sz w:val="28"/>
          <w:szCs w:val="28"/>
        </w:rPr>
        <w:t>doc</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docx</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odt</w:t>
      </w:r>
      <w:proofErr w:type="spellEnd"/>
      <w:r w:rsidR="00C26631" w:rsidRPr="00E70804">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в) </w:t>
      </w:r>
      <w:proofErr w:type="spellStart"/>
      <w:r w:rsidR="00C26631" w:rsidRPr="00E70804">
        <w:rPr>
          <w:rFonts w:ascii="Times New Roman" w:hAnsi="Times New Roman" w:cs="Times New Roman"/>
          <w:sz w:val="28"/>
          <w:szCs w:val="28"/>
        </w:rPr>
        <w:t>xls</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xlsx</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ods</w:t>
      </w:r>
      <w:proofErr w:type="spellEnd"/>
      <w:r w:rsidR="00C26631" w:rsidRPr="00E70804">
        <w:rPr>
          <w:rFonts w:ascii="Times New Roman" w:hAnsi="Times New Roman" w:cs="Times New Roman"/>
          <w:sz w:val="28"/>
          <w:szCs w:val="28"/>
        </w:rPr>
        <w:t xml:space="preserve"> - для документов, содержащих расчеты; г) </w:t>
      </w:r>
      <w:proofErr w:type="spellStart"/>
      <w:r w:rsidR="00C26631" w:rsidRPr="00E70804">
        <w:rPr>
          <w:rFonts w:ascii="Times New Roman" w:hAnsi="Times New Roman" w:cs="Times New Roman"/>
          <w:sz w:val="28"/>
          <w:szCs w:val="28"/>
        </w:rPr>
        <w:t>pdf</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jpg</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jpeg</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png</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bmp</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tiff</w:t>
      </w:r>
      <w:proofErr w:type="spellEnd"/>
      <w:r w:rsidR="00C26631" w:rsidRPr="00E7080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 </w:t>
      </w:r>
      <w:proofErr w:type="spellStart"/>
      <w:r w:rsidR="00C26631" w:rsidRPr="00E70804">
        <w:rPr>
          <w:rFonts w:ascii="Times New Roman" w:hAnsi="Times New Roman" w:cs="Times New Roman"/>
          <w:sz w:val="28"/>
          <w:szCs w:val="28"/>
        </w:rPr>
        <w:t>zip</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rar</w:t>
      </w:r>
      <w:proofErr w:type="spellEnd"/>
      <w:r w:rsidR="00C26631" w:rsidRPr="00E70804">
        <w:rPr>
          <w:rFonts w:ascii="Times New Roman" w:hAnsi="Times New Roman" w:cs="Times New Roman"/>
          <w:sz w:val="28"/>
          <w:szCs w:val="28"/>
        </w:rPr>
        <w:t xml:space="preserve"> – для сжатых документов в один файл; е) </w:t>
      </w:r>
      <w:proofErr w:type="spellStart"/>
      <w:r w:rsidR="00C26631" w:rsidRPr="00E70804">
        <w:rPr>
          <w:rFonts w:ascii="Times New Roman" w:hAnsi="Times New Roman" w:cs="Times New Roman"/>
          <w:sz w:val="28"/>
          <w:szCs w:val="28"/>
        </w:rPr>
        <w:t>sig</w:t>
      </w:r>
      <w:proofErr w:type="spellEnd"/>
      <w:r w:rsidR="00C26631" w:rsidRPr="00E70804">
        <w:rPr>
          <w:rFonts w:ascii="Times New Roman" w:hAnsi="Times New Roman" w:cs="Times New Roman"/>
          <w:sz w:val="28"/>
          <w:szCs w:val="28"/>
        </w:rPr>
        <w:t xml:space="preserve"> – для открепленной усиленной квалифицированной электронной подписи.</w:t>
      </w:r>
    </w:p>
    <w:p w14:paraId="50D76920"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C26631" w:rsidRPr="00E70804">
        <w:rPr>
          <w:rFonts w:ascii="Times New Roman" w:hAnsi="Times New Roman" w:cs="Times New Roman"/>
          <w:sz w:val="28"/>
          <w:szCs w:val="28"/>
        </w:rPr>
        <w:t>dpi</w:t>
      </w:r>
      <w:proofErr w:type="spellEnd"/>
      <w:r w:rsidR="00C26631" w:rsidRPr="00E70804">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14:paraId="19ABB622"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w:t>
      </w:r>
      <w:proofErr w:type="spellStart"/>
      <w:r w:rsidR="00C26631" w:rsidRPr="00E70804">
        <w:rPr>
          <w:rFonts w:ascii="Times New Roman" w:hAnsi="Times New Roman" w:cs="Times New Roman"/>
          <w:sz w:val="28"/>
          <w:szCs w:val="28"/>
        </w:rPr>
        <w:t>xls</w:t>
      </w:r>
      <w:proofErr w:type="spellEnd"/>
      <w:r w:rsidR="00C26631" w:rsidRPr="00E70804">
        <w:rPr>
          <w:rFonts w:ascii="Times New Roman" w:hAnsi="Times New Roman" w:cs="Times New Roman"/>
          <w:sz w:val="28"/>
          <w:szCs w:val="28"/>
        </w:rPr>
        <w:t xml:space="preserve">, </w:t>
      </w:r>
      <w:proofErr w:type="spellStart"/>
      <w:r w:rsidR="00C26631" w:rsidRPr="00E70804">
        <w:rPr>
          <w:rFonts w:ascii="Times New Roman" w:hAnsi="Times New Roman" w:cs="Times New Roman"/>
          <w:sz w:val="28"/>
          <w:szCs w:val="28"/>
        </w:rPr>
        <w:t>xlsx</w:t>
      </w:r>
      <w:proofErr w:type="spellEnd"/>
      <w:r w:rsidR="00C26631" w:rsidRPr="00E70804">
        <w:rPr>
          <w:rFonts w:ascii="Times New Roman" w:hAnsi="Times New Roman" w:cs="Times New Roman"/>
          <w:sz w:val="28"/>
          <w:szCs w:val="28"/>
        </w:rPr>
        <w:t xml:space="preserve"> или </w:t>
      </w:r>
      <w:proofErr w:type="spellStart"/>
      <w:r w:rsidR="00C26631" w:rsidRPr="00E70804">
        <w:rPr>
          <w:rFonts w:ascii="Times New Roman" w:hAnsi="Times New Roman" w:cs="Times New Roman"/>
          <w:sz w:val="28"/>
          <w:szCs w:val="28"/>
        </w:rPr>
        <w:t>ods</w:t>
      </w:r>
      <w:proofErr w:type="spellEnd"/>
      <w:r w:rsidR="00C26631" w:rsidRPr="00E70804">
        <w:rPr>
          <w:rFonts w:ascii="Times New Roman" w:hAnsi="Times New Roman" w:cs="Times New Roman"/>
          <w:sz w:val="28"/>
          <w:szCs w:val="28"/>
        </w:rPr>
        <w:t>, формируются в виде отдельного документа, представляемого в электронной форме.</w:t>
      </w:r>
    </w:p>
    <w:p w14:paraId="4BAD83F5" w14:textId="1B3A79D6"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2.8. Исчерпывающий перечень документов, необходимых для предоставления услуги, подлежащих представлению заявителем самостоятельно: а) заявление о предоставлении государственной услуги по форме согласно, приложению № 1 к настоящему Административному регламенту (далее -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w:t>
      </w:r>
      <w:r w:rsidR="00C26631" w:rsidRPr="00E70804">
        <w:rPr>
          <w:rFonts w:ascii="Times New Roman" w:hAnsi="Times New Roman" w:cs="Times New Roman"/>
          <w:sz w:val="28"/>
          <w:szCs w:val="28"/>
        </w:rPr>
        <w:lastRenderedPageBreak/>
        <w:t>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органе; 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Для под</w:t>
      </w:r>
      <w:r w:rsidR="008E544F">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услуги «Признания садового дома жилым домом»: 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 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 Для под услуги «Признания садового дома жилым домом»: 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 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14:paraId="67E98024"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lastRenderedPageBreak/>
        <w:t xml:space="preserve">     </w:t>
      </w:r>
      <w:r w:rsidR="00C26631" w:rsidRPr="00E70804">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Выписка из Единого государственного реестра юридических лиц; Выписка из Единого государственного реестра индивидуальных предпринимателей.</w:t>
      </w:r>
    </w:p>
    <w:p w14:paraId="5F71F954"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14:paraId="167C317E"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 </w:t>
      </w:r>
    </w:p>
    <w:p w14:paraId="75B0F4F1"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lastRenderedPageBreak/>
        <w:t xml:space="preserve">     </w:t>
      </w:r>
      <w:r w:rsidR="00C26631" w:rsidRPr="00E70804">
        <w:rPr>
          <w:rFonts w:ascii="Times New Roman" w:hAnsi="Times New Roman" w:cs="Times New Roman"/>
          <w:sz w:val="28"/>
          <w:szCs w:val="28"/>
        </w:rPr>
        <w:t xml:space="preserve">2.12. Исчерпывающий перечень оснований для приостановления предоставления услуги или отказа в предоставлении услуги. Для под услуги «Признание садового дома жилым домом»: 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4) непредставление заявителем нотариально удостоверенного согласия третьих лиц в случае, если садовый дом обременен правами указанных лиц; 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6) отсутствие документов (сведений), предусмотренных нормативными правовыми актами Российской Федерации; 7) документы (сведения), представленные заявителем, противоречат документам (сведениям), полученным в рамках межведомственного взаимодействия. Для под услуги «Признание жилого дома садовым домом»: 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 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10) непредставление заявителем нотариально удостоверенного согласия третьих лиц в случае, если жилой дом обременен правами указанных лиц; 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12) использования жилого дома заявителем или иным лицом в качестве места постоянного проживания; 13) отсутствие документов (сведений), предусмотренных нормативными правовыми актами Российской </w:t>
      </w:r>
      <w:r w:rsidR="00C26631" w:rsidRPr="00E70804">
        <w:rPr>
          <w:rFonts w:ascii="Times New Roman" w:hAnsi="Times New Roman" w:cs="Times New Roman"/>
          <w:sz w:val="28"/>
          <w:szCs w:val="28"/>
        </w:rPr>
        <w:lastRenderedPageBreak/>
        <w:t xml:space="preserve">Федерации; 14) документы (сведения), представленные заявителем, противоречат документам (сведениям), полученным в рамках межведомственного взаимодействия. </w:t>
      </w:r>
    </w:p>
    <w:p w14:paraId="75576A4C"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д) неполное заполнение полей в форме заявления, в том числе в интерактивной форме заявления на ЕПГУ; е) подача запроса о предоставлении услуги и документов, необходимых для предоставления услуги; ж) предоставление заявителе неполного комплекта документов, необходимых для предоставления; з) заявление подано лицом, не имеющим полномочий представлять интересы Заявителя.</w:t>
      </w:r>
    </w:p>
    <w:p w14:paraId="6D6215D9"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 </w:t>
      </w:r>
    </w:p>
    <w:p w14:paraId="6EF8A0BC"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Уполномоченный орган. </w:t>
      </w:r>
    </w:p>
    <w:p w14:paraId="3AAB2EED"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40E57395"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2.17. Результатом предоставления услуги является: 1) решение уполномоченного органа о признании садового дома жилым домом или жилого дома садовым домом по форме, утвержденной приложением № 4 к Положению; 2) решения об отказе в предоставлении услуги. </w:t>
      </w:r>
    </w:p>
    <w:p w14:paraId="73FD434B" w14:textId="5C1252DB"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lastRenderedPageBreak/>
        <w:t xml:space="preserve">      </w:t>
      </w:r>
      <w:r w:rsidR="00C26631" w:rsidRPr="00E70804">
        <w:rPr>
          <w:rFonts w:ascii="Times New Roman" w:hAnsi="Times New Roman" w:cs="Times New Roman"/>
          <w:sz w:val="28"/>
          <w:szCs w:val="28"/>
        </w:rPr>
        <w:t xml:space="preserve">2.18. Форма решения о признании садового дома жилым домом и жилого дома садовым домом утверждена приложением № 4 к Положению. </w:t>
      </w:r>
    </w:p>
    <w:p w14:paraId="1D7C14CE"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2.19. Предоставление услуги осуществляется без взимания платы.</w:t>
      </w:r>
    </w:p>
    <w:p w14:paraId="4B92B94D"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б) в электронной форме посредством электронной почты. 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14:paraId="6316E7C6"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w:t>
      </w:r>
      <w:r w:rsidR="00C26631" w:rsidRPr="00E70804">
        <w:rPr>
          <w:rFonts w:ascii="Times New Roman" w:hAnsi="Times New Roman" w:cs="Times New Roman"/>
          <w:sz w:val="28"/>
          <w:szCs w:val="28"/>
        </w:rPr>
        <w:lastRenderedPageBreak/>
        <w:t xml:space="preserve">признании садового дома жилым домом или жилого дома садовым домом указывается основание для внесения исправлений и дата внесения исправлений. 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14:paraId="41A12DD4"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2.22. Исчерпывающий перечень оснований для отказа в исправлении допущенных опечаток и ошибок в уведомлении о соответствии, уведомлении о несоответствии: а) несоответствие заявителя кругу лиц, указанных в пункте 2.2 настоящего Административного регламента; б) отсутствие факта допущения опечаток и ошибок в уведомлении о соответствии, уведомлении о несоответствии. </w:t>
      </w:r>
    </w:p>
    <w:p w14:paraId="1DF3DA11"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2.23. Порядок выдачи дубликата решения уполномоченного органа о признании садового дома жилым домом или жилого дома садовым домом. 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 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w:t>
      </w:r>
      <w:r w:rsidR="00C26631" w:rsidRPr="00E70804">
        <w:rPr>
          <w:rFonts w:ascii="Times New Roman" w:hAnsi="Times New Roman" w:cs="Times New Roman"/>
          <w:sz w:val="28"/>
          <w:szCs w:val="28"/>
        </w:rPr>
        <w:lastRenderedPageBreak/>
        <w:t xml:space="preserve">заявлении о выдаче дубликата, в течение пяти рабочих дней с даты поступления заявления о выдаче дубликата. </w:t>
      </w:r>
    </w:p>
    <w:p w14:paraId="0FF95139"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2.24.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2.2 настоящего Административного регламента.</w:t>
      </w:r>
    </w:p>
    <w:p w14:paraId="4DA9AE75"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35B276DC" w14:textId="77777777" w:rsidR="00CE7A17"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2.26. Услуги, необходимые и обязательные для предоставления муниципальной услуги, отсутствуют. </w:t>
      </w:r>
    </w:p>
    <w:p w14:paraId="52632B35" w14:textId="76CC568D" w:rsidR="00FF101C" w:rsidRPr="00E70804" w:rsidRDefault="00CE7A17"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2.27. 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Администрация </w:t>
      </w:r>
      <w:r w:rsidR="00106B4B">
        <w:rPr>
          <w:rFonts w:ascii="Times New Roman" w:hAnsi="Times New Roman" w:cs="Times New Roman"/>
          <w:sz w:val="28"/>
          <w:szCs w:val="28"/>
        </w:rPr>
        <w:t>Пустошкинского</w:t>
      </w:r>
      <w:r w:rsidR="00C26631" w:rsidRPr="00E70804">
        <w:rPr>
          <w:rFonts w:ascii="Times New Roman" w:hAnsi="Times New Roman" w:cs="Times New Roman"/>
          <w:sz w:val="28"/>
          <w:szCs w:val="28"/>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w:t>
      </w:r>
      <w:r w:rsidR="00C26631" w:rsidRPr="00E70804">
        <w:rPr>
          <w:rFonts w:ascii="Times New Roman" w:hAnsi="Times New Roman" w:cs="Times New Roman"/>
          <w:sz w:val="28"/>
          <w:szCs w:val="28"/>
        </w:rPr>
        <w:lastRenderedPageBreak/>
        <w:t xml:space="preserve">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14:paraId="5CE10B9E"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w:t>
      </w:r>
      <w:r w:rsidR="00C26631" w:rsidRPr="00E70804">
        <w:rPr>
          <w:rFonts w:ascii="Times New Roman" w:hAnsi="Times New Roman" w:cs="Times New Roman"/>
          <w:sz w:val="28"/>
          <w:szCs w:val="28"/>
        </w:rPr>
        <w:lastRenderedPageBreak/>
        <w:t xml:space="preserve">первой медицинской помощи; туалетными комнатами для посетителей.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r w:rsidRPr="00E70804">
        <w:rPr>
          <w:rFonts w:ascii="Times New Roman" w:hAnsi="Times New Roman" w:cs="Times New Roman"/>
          <w:sz w:val="28"/>
          <w:szCs w:val="28"/>
        </w:rPr>
        <w:t xml:space="preserve">      </w:t>
      </w:r>
    </w:p>
    <w:p w14:paraId="0C935B0B" w14:textId="63CD94C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2.29. Основными показателями доступности предоставления муниципальной услуги являются: наличие полной и понятной информации о </w:t>
      </w:r>
      <w:r w:rsidR="00C26631" w:rsidRPr="00E70804">
        <w:rPr>
          <w:rFonts w:ascii="Times New Roman" w:hAnsi="Times New Roman" w:cs="Times New Roman"/>
          <w:sz w:val="28"/>
          <w:szCs w:val="28"/>
        </w:rPr>
        <w:lastRenderedPageBreak/>
        <w:t>порядке, сроках и ходе предоставления муниципальной услуги в информационно</w:t>
      </w:r>
      <w:r w:rsidRPr="00E70804">
        <w:rPr>
          <w:rFonts w:ascii="Times New Roman" w:hAnsi="Times New Roman" w:cs="Times New Roman"/>
          <w:sz w:val="28"/>
          <w:szCs w:val="28"/>
        </w:rPr>
        <w:t>-</w:t>
      </w:r>
      <w:r w:rsidR="00C26631" w:rsidRPr="00E70804">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регионального портала; возможность получения информации о ходе предоставления муниципальной услуги, в том числе с использованием информационно</w:t>
      </w:r>
      <w:r w:rsidRPr="00E70804">
        <w:rPr>
          <w:rFonts w:ascii="Times New Roman" w:hAnsi="Times New Roman" w:cs="Times New Roman"/>
          <w:sz w:val="28"/>
          <w:szCs w:val="28"/>
        </w:rPr>
        <w:t>-</w:t>
      </w:r>
      <w:r w:rsidR="00C26631" w:rsidRPr="00E70804">
        <w:rPr>
          <w:rFonts w:ascii="Times New Roman" w:hAnsi="Times New Roman" w:cs="Times New Roman"/>
          <w:sz w:val="28"/>
          <w:szCs w:val="28"/>
        </w:rPr>
        <w:t xml:space="preserve">коммуникационных технологий. </w:t>
      </w:r>
    </w:p>
    <w:p w14:paraId="13E202B7"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2.30. Основными показателями качества предоставления муниципальной услуги являются: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w:t>
      </w:r>
    </w:p>
    <w:p w14:paraId="61EDAD74" w14:textId="434DD027" w:rsidR="00FF101C" w:rsidRPr="00E70804" w:rsidRDefault="00E921BA" w:rsidP="00E70804">
      <w:pPr>
        <w:tabs>
          <w:tab w:val="left" w:pos="930"/>
        </w:tabs>
        <w:jc w:val="both"/>
        <w:rPr>
          <w:rFonts w:ascii="Times New Roman" w:hAnsi="Times New Roman" w:cs="Times New Roman"/>
          <w:b/>
          <w:bCs/>
          <w:sz w:val="28"/>
          <w:szCs w:val="28"/>
        </w:rPr>
      </w:pPr>
      <w:r w:rsidRPr="00E70804">
        <w:rPr>
          <w:rFonts w:ascii="Times New Roman" w:hAnsi="Times New Roman" w:cs="Times New Roman"/>
          <w:b/>
          <w:bCs/>
          <w:sz w:val="28"/>
          <w:szCs w:val="28"/>
        </w:rPr>
        <w:t xml:space="preserve">       </w:t>
      </w:r>
      <w:r w:rsidR="00C26631" w:rsidRPr="00E70804">
        <w:rPr>
          <w:rFonts w:ascii="Times New Roman" w:hAnsi="Times New Roman" w:cs="Times New Roman"/>
          <w:b/>
          <w:bCs/>
          <w:sz w:val="28"/>
          <w:szCs w:val="28"/>
        </w:rPr>
        <w:t>III.</w:t>
      </w:r>
      <w:r w:rsidRPr="00E70804">
        <w:rPr>
          <w:rFonts w:ascii="Times New Roman" w:hAnsi="Times New Roman" w:cs="Times New Roman"/>
          <w:b/>
          <w:bCs/>
          <w:sz w:val="28"/>
          <w:szCs w:val="28"/>
        </w:rPr>
        <w:t xml:space="preserve"> </w:t>
      </w:r>
      <w:r w:rsidR="00C26631" w:rsidRPr="00E70804">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0BA765D3"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прием, проверка документов и регистрация заявления;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w:t>
      </w:r>
    </w:p>
    <w:p w14:paraId="0F769931"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3.2. 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 формирование заявления; прием и регистрация Уполномоченным органом заявления и иных документов, необходимых для предоставления государственной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r w:rsidR="00C26631" w:rsidRPr="00E70804">
        <w:rPr>
          <w:rFonts w:ascii="Times New Roman" w:hAnsi="Times New Roman" w:cs="Times New Roman"/>
          <w:sz w:val="28"/>
          <w:szCs w:val="28"/>
        </w:rPr>
        <w:lastRenderedPageBreak/>
        <w:t>предоставляющего муниципальную услугу, либо муниципального служащего.</w:t>
      </w:r>
    </w:p>
    <w:p w14:paraId="55839487"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3.3. Формирование заявления. 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д) возможность вернуться на любой из этапов заполнения электронной формы заявления без потери ранее введенной информации; 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12ADFC02"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1E101719" w14:textId="0C846D50"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w:t>
      </w:r>
      <w:r w:rsidR="00C26631" w:rsidRPr="00E70804">
        <w:rPr>
          <w:rFonts w:ascii="Times New Roman" w:hAnsi="Times New Roman" w:cs="Times New Roman"/>
          <w:sz w:val="28"/>
          <w:szCs w:val="28"/>
        </w:rPr>
        <w:lastRenderedPageBreak/>
        <w:t xml:space="preserve">предоставления муниципальной услуги (далее – ГИС). Ответственное должностное лицо: проверяет наличие электронных заявлений, поступивших с ЕПГУ, регионального портала,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w:t>
      </w: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3.4 настоящего Административного регламента.</w:t>
      </w:r>
    </w:p>
    <w:p w14:paraId="07BA8FAC"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w:t>
      </w:r>
    </w:p>
    <w:p w14:paraId="11660D33"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 </w:t>
      </w:r>
    </w:p>
    <w:p w14:paraId="5AA4F27F"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3.8.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00C26631" w:rsidRPr="00E70804">
        <w:rPr>
          <w:rFonts w:ascii="Times New Roman" w:hAnsi="Times New Roman" w:cs="Times New Roman"/>
          <w:sz w:val="28"/>
          <w:szCs w:val="28"/>
        </w:rPr>
        <w:lastRenderedPageBreak/>
        <w:t xml:space="preserve">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42DC86FE"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2EC6761" w14:textId="3E4FAED3" w:rsidR="00FF101C" w:rsidRPr="00E70804" w:rsidRDefault="00FF101C" w:rsidP="00E70804">
      <w:pPr>
        <w:tabs>
          <w:tab w:val="left" w:pos="930"/>
        </w:tabs>
        <w:jc w:val="both"/>
        <w:rPr>
          <w:rFonts w:ascii="Times New Roman" w:hAnsi="Times New Roman" w:cs="Times New Roman"/>
          <w:b/>
          <w:bCs/>
          <w:sz w:val="28"/>
          <w:szCs w:val="28"/>
        </w:rPr>
      </w:pPr>
      <w:r w:rsidRPr="00E70804">
        <w:rPr>
          <w:rFonts w:ascii="Times New Roman" w:hAnsi="Times New Roman" w:cs="Times New Roman"/>
          <w:b/>
          <w:bCs/>
          <w:sz w:val="28"/>
          <w:szCs w:val="28"/>
        </w:rPr>
        <w:t xml:space="preserve">                 </w:t>
      </w:r>
      <w:r w:rsidR="00C26631" w:rsidRPr="00E70804">
        <w:rPr>
          <w:rFonts w:ascii="Times New Roman" w:hAnsi="Times New Roman" w:cs="Times New Roman"/>
          <w:b/>
          <w:bCs/>
          <w:sz w:val="28"/>
          <w:szCs w:val="28"/>
        </w:rPr>
        <w:t xml:space="preserve">IV. Формы контроля за исполнением административного регламента </w:t>
      </w:r>
    </w:p>
    <w:p w14:paraId="6572820F" w14:textId="4EAF9779"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0232E2">
        <w:rPr>
          <w:rFonts w:ascii="Times New Roman" w:hAnsi="Times New Roman" w:cs="Times New Roman"/>
          <w:sz w:val="28"/>
          <w:szCs w:val="28"/>
        </w:rPr>
        <w:t>Пустошкинс</w:t>
      </w:r>
      <w:r w:rsidR="00C26631" w:rsidRPr="00E70804">
        <w:rPr>
          <w:rFonts w:ascii="Times New Roman" w:hAnsi="Times New Roman" w:cs="Times New Roman"/>
          <w:sz w:val="28"/>
          <w:szCs w:val="28"/>
        </w:rPr>
        <w:t>кого района,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9A5567">
        <w:rPr>
          <w:rFonts w:ascii="Times New Roman" w:hAnsi="Times New Roman" w:cs="Times New Roman"/>
          <w:sz w:val="28"/>
          <w:szCs w:val="28"/>
        </w:rPr>
        <w:t xml:space="preserve"> Пустошкинского</w:t>
      </w:r>
      <w:r w:rsidR="00C26631" w:rsidRPr="00E70804">
        <w:rPr>
          <w:rFonts w:ascii="Times New Roman" w:hAnsi="Times New Roman" w:cs="Times New Roman"/>
          <w:sz w:val="28"/>
          <w:szCs w:val="28"/>
        </w:rPr>
        <w:t xml:space="preserve"> района.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25CC6D11"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6DFA75E4"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lastRenderedPageBreak/>
        <w:t xml:space="preserve">    </w:t>
      </w:r>
      <w:r w:rsidR="00C26631" w:rsidRPr="00E70804">
        <w:rPr>
          <w:rFonts w:ascii="Times New Roman" w:hAnsi="Times New Roman" w:cs="Times New Roman"/>
          <w:sz w:val="28"/>
          <w:szCs w:val="28"/>
        </w:rPr>
        <w:t xml:space="preserve"> 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14:paraId="0F7108A0" w14:textId="62CF1235"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4.4.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w:t>
      </w:r>
      <w:r w:rsidR="00455DF8">
        <w:rPr>
          <w:rFonts w:ascii="Times New Roman" w:hAnsi="Times New Roman" w:cs="Times New Roman"/>
          <w:sz w:val="28"/>
          <w:szCs w:val="28"/>
        </w:rPr>
        <w:t>Пустошкинского</w:t>
      </w:r>
      <w:r w:rsidR="00C26631" w:rsidRPr="00E70804">
        <w:rPr>
          <w:rFonts w:ascii="Times New Roman" w:hAnsi="Times New Roman" w:cs="Times New Roman"/>
          <w:sz w:val="28"/>
          <w:szCs w:val="28"/>
        </w:rPr>
        <w:t xml:space="preserve"> района; обращения граждан и юридических лиц на нарушения законодательства, в том числе на качество предоставления муниципальной услуги. </w:t>
      </w:r>
    </w:p>
    <w:p w14:paraId="4438A4DB"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Пыталовского района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BDE495A"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14:paraId="1F9EB0EA"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EDA620D" w14:textId="77777777" w:rsidR="00FF101C" w:rsidRPr="00E70804" w:rsidRDefault="00C26631" w:rsidP="00E70804">
      <w:pPr>
        <w:tabs>
          <w:tab w:val="left" w:pos="930"/>
        </w:tabs>
        <w:jc w:val="both"/>
        <w:rPr>
          <w:rFonts w:ascii="Times New Roman" w:hAnsi="Times New Roman" w:cs="Times New Roman"/>
          <w:b/>
          <w:bCs/>
          <w:sz w:val="28"/>
          <w:szCs w:val="28"/>
        </w:rPr>
      </w:pPr>
      <w:r w:rsidRPr="00E70804">
        <w:rPr>
          <w:rFonts w:ascii="Times New Roman" w:hAnsi="Times New Roman" w:cs="Times New Roman"/>
          <w:b/>
          <w:bCs/>
          <w:sz w:val="28"/>
          <w:szCs w:val="28"/>
        </w:rPr>
        <w:lastRenderedPageBreak/>
        <w:t xml:space="preserve">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B33326F"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14:paraId="7C795E8E"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В Уполномоченном органе определяются уполномоченные на рассмотрение жалоб должностные лица.</w:t>
      </w:r>
    </w:p>
    <w:p w14:paraId="2A3A7FE1" w14:textId="77777777" w:rsidR="00FF101C"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DF1AA54" w14:textId="3D9ADFC6" w:rsidR="00E921BA" w:rsidRPr="00E70804" w:rsidRDefault="00FF101C" w:rsidP="00E70804">
      <w:pPr>
        <w:tabs>
          <w:tab w:val="left" w:pos="930"/>
        </w:tabs>
        <w:jc w:val="both"/>
        <w:rPr>
          <w:rFonts w:ascii="Times New Roman" w:hAnsi="Times New Roman" w:cs="Times New Roman"/>
          <w:sz w:val="28"/>
          <w:szCs w:val="28"/>
        </w:rPr>
      </w:pPr>
      <w:r w:rsidRPr="00E70804">
        <w:rPr>
          <w:rFonts w:ascii="Times New Roman" w:hAnsi="Times New Roman" w:cs="Times New Roman"/>
          <w:sz w:val="28"/>
          <w:szCs w:val="28"/>
        </w:rPr>
        <w:t xml:space="preserve">      </w:t>
      </w:r>
      <w:r w:rsidR="00C26631" w:rsidRPr="00E70804">
        <w:rPr>
          <w:rFonts w:ascii="Times New Roman" w:hAnsi="Times New Roman" w:cs="Times New Roman"/>
          <w:sz w:val="28"/>
          <w:szCs w:val="28"/>
        </w:rPr>
        <w:t xml:space="preserve"> 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9877BE1" w14:textId="5DA8557B" w:rsidR="00E921BA" w:rsidRPr="00E70804" w:rsidRDefault="00E921BA" w:rsidP="00E70804">
      <w:pPr>
        <w:tabs>
          <w:tab w:val="left" w:pos="930"/>
        </w:tabs>
        <w:jc w:val="both"/>
        <w:rPr>
          <w:rFonts w:ascii="Times New Roman" w:hAnsi="Times New Roman" w:cs="Times New Roman"/>
          <w:sz w:val="28"/>
          <w:szCs w:val="28"/>
        </w:rPr>
      </w:pPr>
    </w:p>
    <w:p w14:paraId="1DE43B82" w14:textId="57CBAC50" w:rsidR="00E921BA" w:rsidRPr="00E70804" w:rsidRDefault="00E921BA" w:rsidP="00E70804">
      <w:pPr>
        <w:tabs>
          <w:tab w:val="left" w:pos="930"/>
        </w:tabs>
        <w:jc w:val="both"/>
        <w:rPr>
          <w:rFonts w:ascii="Times New Roman" w:hAnsi="Times New Roman" w:cs="Times New Roman"/>
          <w:sz w:val="28"/>
          <w:szCs w:val="28"/>
        </w:rPr>
      </w:pPr>
    </w:p>
    <w:p w14:paraId="3B9E5AD8" w14:textId="450FEBE2" w:rsidR="00E921BA" w:rsidRPr="00E70804" w:rsidRDefault="00E921BA" w:rsidP="00E70804">
      <w:pPr>
        <w:tabs>
          <w:tab w:val="left" w:pos="930"/>
        </w:tabs>
        <w:jc w:val="both"/>
        <w:rPr>
          <w:rFonts w:ascii="Times New Roman" w:hAnsi="Times New Roman" w:cs="Times New Roman"/>
          <w:sz w:val="28"/>
          <w:szCs w:val="28"/>
        </w:rPr>
      </w:pPr>
    </w:p>
    <w:p w14:paraId="0ED907A9" w14:textId="77777777" w:rsidR="00E921BA" w:rsidRPr="00E70804" w:rsidRDefault="00E921BA" w:rsidP="00E70804">
      <w:pPr>
        <w:tabs>
          <w:tab w:val="left" w:pos="930"/>
        </w:tabs>
        <w:jc w:val="both"/>
        <w:rPr>
          <w:rFonts w:ascii="Times New Roman" w:hAnsi="Times New Roman" w:cs="Times New Roman"/>
          <w:sz w:val="28"/>
          <w:szCs w:val="28"/>
        </w:rPr>
      </w:pPr>
    </w:p>
    <w:p w14:paraId="36EA1B67" w14:textId="77777777" w:rsidR="00E921BA" w:rsidRPr="00E70804" w:rsidRDefault="00E921BA" w:rsidP="00E70804">
      <w:pPr>
        <w:tabs>
          <w:tab w:val="left" w:pos="930"/>
        </w:tabs>
        <w:jc w:val="both"/>
        <w:rPr>
          <w:rFonts w:ascii="Times New Roman" w:hAnsi="Times New Roman" w:cs="Times New Roman"/>
          <w:sz w:val="28"/>
          <w:szCs w:val="28"/>
        </w:rPr>
      </w:pPr>
    </w:p>
    <w:sectPr w:rsidR="00E921BA" w:rsidRPr="00E708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64DC2" w14:textId="77777777" w:rsidR="001371D0" w:rsidRDefault="001371D0" w:rsidP="00FF101C">
      <w:pPr>
        <w:spacing w:after="0" w:line="240" w:lineRule="auto"/>
      </w:pPr>
      <w:r>
        <w:separator/>
      </w:r>
    </w:p>
  </w:endnote>
  <w:endnote w:type="continuationSeparator" w:id="0">
    <w:p w14:paraId="77E1EF09" w14:textId="77777777" w:rsidR="001371D0" w:rsidRDefault="001371D0" w:rsidP="00FF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29C46" w14:textId="77777777" w:rsidR="001371D0" w:rsidRDefault="001371D0" w:rsidP="00FF101C">
      <w:pPr>
        <w:spacing w:after="0" w:line="240" w:lineRule="auto"/>
      </w:pPr>
      <w:r>
        <w:separator/>
      </w:r>
    </w:p>
  </w:footnote>
  <w:footnote w:type="continuationSeparator" w:id="0">
    <w:p w14:paraId="4D4B80EB" w14:textId="77777777" w:rsidR="001371D0" w:rsidRDefault="001371D0" w:rsidP="00FF1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E3A"/>
    <w:multiLevelType w:val="hybridMultilevel"/>
    <w:tmpl w:val="95020E64"/>
    <w:lvl w:ilvl="0" w:tplc="57BC58E0">
      <w:start w:val="1"/>
      <w:numFmt w:val="decimal"/>
      <w:lvlText w:val="%1)"/>
      <w:lvlJc w:val="left"/>
      <w:pPr>
        <w:ind w:left="256" w:hanging="358"/>
        <w:jc w:val="right"/>
      </w:pPr>
      <w:rPr>
        <w:rFonts w:ascii="Times New Roman" w:eastAsia="Times New Roman" w:hAnsi="Times New Roman" w:cs="Times New Roman" w:hint="default"/>
        <w:w w:val="100"/>
        <w:sz w:val="28"/>
        <w:szCs w:val="28"/>
        <w:lang w:val="ru-RU" w:eastAsia="en-US" w:bidi="ar-SA"/>
      </w:rPr>
    </w:lvl>
    <w:lvl w:ilvl="1" w:tplc="E264B7B0">
      <w:numFmt w:val="bullet"/>
      <w:lvlText w:val="•"/>
      <w:lvlJc w:val="left"/>
      <w:pPr>
        <w:ind w:left="1278" w:hanging="358"/>
      </w:pPr>
      <w:rPr>
        <w:rFonts w:hint="default"/>
        <w:lang w:val="ru-RU" w:eastAsia="en-US" w:bidi="ar-SA"/>
      </w:rPr>
    </w:lvl>
    <w:lvl w:ilvl="2" w:tplc="8BEE921C">
      <w:numFmt w:val="bullet"/>
      <w:lvlText w:val="•"/>
      <w:lvlJc w:val="left"/>
      <w:pPr>
        <w:ind w:left="2296" w:hanging="358"/>
      </w:pPr>
      <w:rPr>
        <w:rFonts w:hint="default"/>
        <w:lang w:val="ru-RU" w:eastAsia="en-US" w:bidi="ar-SA"/>
      </w:rPr>
    </w:lvl>
    <w:lvl w:ilvl="3" w:tplc="C44E9D10">
      <w:numFmt w:val="bullet"/>
      <w:lvlText w:val="•"/>
      <w:lvlJc w:val="left"/>
      <w:pPr>
        <w:ind w:left="3314" w:hanging="358"/>
      </w:pPr>
      <w:rPr>
        <w:rFonts w:hint="default"/>
        <w:lang w:val="ru-RU" w:eastAsia="en-US" w:bidi="ar-SA"/>
      </w:rPr>
    </w:lvl>
    <w:lvl w:ilvl="4" w:tplc="EF9829C8">
      <w:numFmt w:val="bullet"/>
      <w:lvlText w:val="•"/>
      <w:lvlJc w:val="left"/>
      <w:pPr>
        <w:ind w:left="4332" w:hanging="358"/>
      </w:pPr>
      <w:rPr>
        <w:rFonts w:hint="default"/>
        <w:lang w:val="ru-RU" w:eastAsia="en-US" w:bidi="ar-SA"/>
      </w:rPr>
    </w:lvl>
    <w:lvl w:ilvl="5" w:tplc="51FC8A6A">
      <w:numFmt w:val="bullet"/>
      <w:lvlText w:val="•"/>
      <w:lvlJc w:val="left"/>
      <w:pPr>
        <w:ind w:left="5350" w:hanging="358"/>
      </w:pPr>
      <w:rPr>
        <w:rFonts w:hint="default"/>
        <w:lang w:val="ru-RU" w:eastAsia="en-US" w:bidi="ar-SA"/>
      </w:rPr>
    </w:lvl>
    <w:lvl w:ilvl="6" w:tplc="74927A9C">
      <w:numFmt w:val="bullet"/>
      <w:lvlText w:val="•"/>
      <w:lvlJc w:val="left"/>
      <w:pPr>
        <w:ind w:left="6368" w:hanging="358"/>
      </w:pPr>
      <w:rPr>
        <w:rFonts w:hint="default"/>
        <w:lang w:val="ru-RU" w:eastAsia="en-US" w:bidi="ar-SA"/>
      </w:rPr>
    </w:lvl>
    <w:lvl w:ilvl="7" w:tplc="4AA60F6E">
      <w:numFmt w:val="bullet"/>
      <w:lvlText w:val="•"/>
      <w:lvlJc w:val="left"/>
      <w:pPr>
        <w:ind w:left="7386" w:hanging="358"/>
      </w:pPr>
      <w:rPr>
        <w:rFonts w:hint="default"/>
        <w:lang w:val="ru-RU" w:eastAsia="en-US" w:bidi="ar-SA"/>
      </w:rPr>
    </w:lvl>
    <w:lvl w:ilvl="8" w:tplc="6464EA8A">
      <w:numFmt w:val="bullet"/>
      <w:lvlText w:val="•"/>
      <w:lvlJc w:val="left"/>
      <w:pPr>
        <w:ind w:left="8404" w:hanging="358"/>
      </w:pPr>
      <w:rPr>
        <w:rFonts w:hint="default"/>
        <w:lang w:val="ru-RU" w:eastAsia="en-US" w:bidi="ar-SA"/>
      </w:rPr>
    </w:lvl>
  </w:abstractNum>
  <w:abstractNum w:abstractNumId="1">
    <w:nsid w:val="15DC4FF7"/>
    <w:multiLevelType w:val="multilevel"/>
    <w:tmpl w:val="A900E2D2"/>
    <w:lvl w:ilvl="0">
      <w:start w:val="4"/>
      <w:numFmt w:val="decimal"/>
      <w:lvlText w:val="%1"/>
      <w:lvlJc w:val="left"/>
      <w:pPr>
        <w:ind w:left="256" w:hanging="700"/>
      </w:pPr>
      <w:rPr>
        <w:rFonts w:hint="default"/>
        <w:lang w:val="ru-RU" w:eastAsia="en-US" w:bidi="ar-SA"/>
      </w:rPr>
    </w:lvl>
    <w:lvl w:ilvl="1">
      <w:start w:val="1"/>
      <w:numFmt w:val="decimal"/>
      <w:lvlText w:val="%1.%2."/>
      <w:lvlJc w:val="left"/>
      <w:pPr>
        <w:ind w:left="256"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6" w:hanging="700"/>
      </w:pPr>
      <w:rPr>
        <w:rFonts w:hint="default"/>
        <w:lang w:val="ru-RU" w:eastAsia="en-US" w:bidi="ar-SA"/>
      </w:rPr>
    </w:lvl>
    <w:lvl w:ilvl="3">
      <w:numFmt w:val="bullet"/>
      <w:lvlText w:val="•"/>
      <w:lvlJc w:val="left"/>
      <w:pPr>
        <w:ind w:left="3314" w:hanging="700"/>
      </w:pPr>
      <w:rPr>
        <w:rFonts w:hint="default"/>
        <w:lang w:val="ru-RU" w:eastAsia="en-US" w:bidi="ar-SA"/>
      </w:rPr>
    </w:lvl>
    <w:lvl w:ilvl="4">
      <w:numFmt w:val="bullet"/>
      <w:lvlText w:val="•"/>
      <w:lvlJc w:val="left"/>
      <w:pPr>
        <w:ind w:left="4332" w:hanging="700"/>
      </w:pPr>
      <w:rPr>
        <w:rFonts w:hint="default"/>
        <w:lang w:val="ru-RU" w:eastAsia="en-US" w:bidi="ar-SA"/>
      </w:rPr>
    </w:lvl>
    <w:lvl w:ilvl="5">
      <w:numFmt w:val="bullet"/>
      <w:lvlText w:val="•"/>
      <w:lvlJc w:val="left"/>
      <w:pPr>
        <w:ind w:left="5350" w:hanging="700"/>
      </w:pPr>
      <w:rPr>
        <w:rFonts w:hint="default"/>
        <w:lang w:val="ru-RU" w:eastAsia="en-US" w:bidi="ar-SA"/>
      </w:rPr>
    </w:lvl>
    <w:lvl w:ilvl="6">
      <w:numFmt w:val="bullet"/>
      <w:lvlText w:val="•"/>
      <w:lvlJc w:val="left"/>
      <w:pPr>
        <w:ind w:left="6368" w:hanging="700"/>
      </w:pPr>
      <w:rPr>
        <w:rFonts w:hint="default"/>
        <w:lang w:val="ru-RU" w:eastAsia="en-US" w:bidi="ar-SA"/>
      </w:rPr>
    </w:lvl>
    <w:lvl w:ilvl="7">
      <w:numFmt w:val="bullet"/>
      <w:lvlText w:val="•"/>
      <w:lvlJc w:val="left"/>
      <w:pPr>
        <w:ind w:left="7386" w:hanging="700"/>
      </w:pPr>
      <w:rPr>
        <w:rFonts w:hint="default"/>
        <w:lang w:val="ru-RU" w:eastAsia="en-US" w:bidi="ar-SA"/>
      </w:rPr>
    </w:lvl>
    <w:lvl w:ilvl="8">
      <w:numFmt w:val="bullet"/>
      <w:lvlText w:val="•"/>
      <w:lvlJc w:val="left"/>
      <w:pPr>
        <w:ind w:left="8404" w:hanging="700"/>
      </w:pPr>
      <w:rPr>
        <w:rFonts w:hint="default"/>
        <w:lang w:val="ru-RU" w:eastAsia="en-US" w:bidi="ar-SA"/>
      </w:rPr>
    </w:lvl>
  </w:abstractNum>
  <w:abstractNum w:abstractNumId="2">
    <w:nsid w:val="1BA13380"/>
    <w:multiLevelType w:val="multilevel"/>
    <w:tmpl w:val="2A44D6F2"/>
    <w:lvl w:ilvl="0">
      <w:start w:val="2"/>
      <w:numFmt w:val="decimal"/>
      <w:lvlText w:val="%1"/>
      <w:lvlJc w:val="left"/>
      <w:pPr>
        <w:ind w:left="256" w:hanging="784"/>
      </w:pPr>
      <w:rPr>
        <w:rFonts w:hint="default"/>
        <w:lang w:val="ru-RU" w:eastAsia="en-US" w:bidi="ar-SA"/>
      </w:rPr>
    </w:lvl>
    <w:lvl w:ilvl="1">
      <w:start w:val="26"/>
      <w:numFmt w:val="decimal"/>
      <w:lvlText w:val="%1.%2."/>
      <w:lvlJc w:val="left"/>
      <w:pPr>
        <w:ind w:left="256" w:hanging="78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96" w:hanging="784"/>
      </w:pPr>
      <w:rPr>
        <w:rFonts w:hint="default"/>
        <w:lang w:val="ru-RU" w:eastAsia="en-US" w:bidi="ar-SA"/>
      </w:rPr>
    </w:lvl>
    <w:lvl w:ilvl="3">
      <w:numFmt w:val="bullet"/>
      <w:lvlText w:val="•"/>
      <w:lvlJc w:val="left"/>
      <w:pPr>
        <w:ind w:left="3314" w:hanging="784"/>
      </w:pPr>
      <w:rPr>
        <w:rFonts w:hint="default"/>
        <w:lang w:val="ru-RU" w:eastAsia="en-US" w:bidi="ar-SA"/>
      </w:rPr>
    </w:lvl>
    <w:lvl w:ilvl="4">
      <w:numFmt w:val="bullet"/>
      <w:lvlText w:val="•"/>
      <w:lvlJc w:val="left"/>
      <w:pPr>
        <w:ind w:left="4332" w:hanging="784"/>
      </w:pPr>
      <w:rPr>
        <w:rFonts w:hint="default"/>
        <w:lang w:val="ru-RU" w:eastAsia="en-US" w:bidi="ar-SA"/>
      </w:rPr>
    </w:lvl>
    <w:lvl w:ilvl="5">
      <w:numFmt w:val="bullet"/>
      <w:lvlText w:val="•"/>
      <w:lvlJc w:val="left"/>
      <w:pPr>
        <w:ind w:left="5350" w:hanging="784"/>
      </w:pPr>
      <w:rPr>
        <w:rFonts w:hint="default"/>
        <w:lang w:val="ru-RU" w:eastAsia="en-US" w:bidi="ar-SA"/>
      </w:rPr>
    </w:lvl>
    <w:lvl w:ilvl="6">
      <w:numFmt w:val="bullet"/>
      <w:lvlText w:val="•"/>
      <w:lvlJc w:val="left"/>
      <w:pPr>
        <w:ind w:left="6368" w:hanging="784"/>
      </w:pPr>
      <w:rPr>
        <w:rFonts w:hint="default"/>
        <w:lang w:val="ru-RU" w:eastAsia="en-US" w:bidi="ar-SA"/>
      </w:rPr>
    </w:lvl>
    <w:lvl w:ilvl="7">
      <w:numFmt w:val="bullet"/>
      <w:lvlText w:val="•"/>
      <w:lvlJc w:val="left"/>
      <w:pPr>
        <w:ind w:left="7386" w:hanging="784"/>
      </w:pPr>
      <w:rPr>
        <w:rFonts w:hint="default"/>
        <w:lang w:val="ru-RU" w:eastAsia="en-US" w:bidi="ar-SA"/>
      </w:rPr>
    </w:lvl>
    <w:lvl w:ilvl="8">
      <w:numFmt w:val="bullet"/>
      <w:lvlText w:val="•"/>
      <w:lvlJc w:val="left"/>
      <w:pPr>
        <w:ind w:left="8404" w:hanging="784"/>
      </w:pPr>
      <w:rPr>
        <w:rFonts w:hint="default"/>
        <w:lang w:val="ru-RU" w:eastAsia="en-US" w:bidi="ar-SA"/>
      </w:rPr>
    </w:lvl>
  </w:abstractNum>
  <w:abstractNum w:abstractNumId="3">
    <w:nsid w:val="20DE2709"/>
    <w:multiLevelType w:val="multilevel"/>
    <w:tmpl w:val="86F269E8"/>
    <w:lvl w:ilvl="0">
      <w:start w:val="2"/>
      <w:numFmt w:val="decimal"/>
      <w:lvlText w:val="%1"/>
      <w:lvlJc w:val="left"/>
      <w:pPr>
        <w:ind w:left="256" w:hanging="492"/>
      </w:pPr>
      <w:rPr>
        <w:rFonts w:hint="default"/>
        <w:lang w:val="ru-RU" w:eastAsia="en-US" w:bidi="ar-SA"/>
      </w:rPr>
    </w:lvl>
    <w:lvl w:ilvl="1">
      <w:start w:val="1"/>
      <w:numFmt w:val="decimal"/>
      <w:lvlText w:val="%1.%2."/>
      <w:lvlJc w:val="left"/>
      <w:pPr>
        <w:ind w:left="25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96" w:hanging="492"/>
      </w:pPr>
      <w:rPr>
        <w:rFonts w:hint="default"/>
        <w:lang w:val="ru-RU" w:eastAsia="en-US" w:bidi="ar-SA"/>
      </w:rPr>
    </w:lvl>
    <w:lvl w:ilvl="3">
      <w:numFmt w:val="bullet"/>
      <w:lvlText w:val="•"/>
      <w:lvlJc w:val="left"/>
      <w:pPr>
        <w:ind w:left="3314" w:hanging="492"/>
      </w:pPr>
      <w:rPr>
        <w:rFonts w:hint="default"/>
        <w:lang w:val="ru-RU" w:eastAsia="en-US" w:bidi="ar-SA"/>
      </w:rPr>
    </w:lvl>
    <w:lvl w:ilvl="4">
      <w:numFmt w:val="bullet"/>
      <w:lvlText w:val="•"/>
      <w:lvlJc w:val="left"/>
      <w:pPr>
        <w:ind w:left="4332" w:hanging="492"/>
      </w:pPr>
      <w:rPr>
        <w:rFonts w:hint="default"/>
        <w:lang w:val="ru-RU" w:eastAsia="en-US" w:bidi="ar-SA"/>
      </w:rPr>
    </w:lvl>
    <w:lvl w:ilvl="5">
      <w:numFmt w:val="bullet"/>
      <w:lvlText w:val="•"/>
      <w:lvlJc w:val="left"/>
      <w:pPr>
        <w:ind w:left="5350" w:hanging="492"/>
      </w:pPr>
      <w:rPr>
        <w:rFonts w:hint="default"/>
        <w:lang w:val="ru-RU" w:eastAsia="en-US" w:bidi="ar-SA"/>
      </w:rPr>
    </w:lvl>
    <w:lvl w:ilvl="6">
      <w:numFmt w:val="bullet"/>
      <w:lvlText w:val="•"/>
      <w:lvlJc w:val="left"/>
      <w:pPr>
        <w:ind w:left="6368" w:hanging="492"/>
      </w:pPr>
      <w:rPr>
        <w:rFonts w:hint="default"/>
        <w:lang w:val="ru-RU" w:eastAsia="en-US" w:bidi="ar-SA"/>
      </w:rPr>
    </w:lvl>
    <w:lvl w:ilvl="7">
      <w:numFmt w:val="bullet"/>
      <w:lvlText w:val="•"/>
      <w:lvlJc w:val="left"/>
      <w:pPr>
        <w:ind w:left="7386" w:hanging="492"/>
      </w:pPr>
      <w:rPr>
        <w:rFonts w:hint="default"/>
        <w:lang w:val="ru-RU" w:eastAsia="en-US" w:bidi="ar-SA"/>
      </w:rPr>
    </w:lvl>
    <w:lvl w:ilvl="8">
      <w:numFmt w:val="bullet"/>
      <w:lvlText w:val="•"/>
      <w:lvlJc w:val="left"/>
      <w:pPr>
        <w:ind w:left="8404" w:hanging="492"/>
      </w:pPr>
      <w:rPr>
        <w:rFonts w:hint="default"/>
        <w:lang w:val="ru-RU" w:eastAsia="en-US" w:bidi="ar-SA"/>
      </w:rPr>
    </w:lvl>
  </w:abstractNum>
  <w:abstractNum w:abstractNumId="4">
    <w:nsid w:val="29B11585"/>
    <w:multiLevelType w:val="multilevel"/>
    <w:tmpl w:val="3FB8030E"/>
    <w:lvl w:ilvl="0">
      <w:start w:val="3"/>
      <w:numFmt w:val="decimal"/>
      <w:lvlText w:val="%1"/>
      <w:lvlJc w:val="left"/>
      <w:pPr>
        <w:ind w:left="256" w:hanging="559"/>
      </w:pPr>
      <w:rPr>
        <w:rFonts w:hint="default"/>
        <w:lang w:val="ru-RU" w:eastAsia="en-US" w:bidi="ar-SA"/>
      </w:rPr>
    </w:lvl>
    <w:lvl w:ilvl="1">
      <w:start w:val="1"/>
      <w:numFmt w:val="decimal"/>
      <w:lvlText w:val="%1.%2."/>
      <w:lvlJc w:val="left"/>
      <w:pPr>
        <w:ind w:left="256"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6" w:hanging="559"/>
      </w:pPr>
      <w:rPr>
        <w:rFonts w:hint="default"/>
        <w:lang w:val="ru-RU" w:eastAsia="en-US" w:bidi="ar-SA"/>
      </w:rPr>
    </w:lvl>
    <w:lvl w:ilvl="3">
      <w:numFmt w:val="bullet"/>
      <w:lvlText w:val="•"/>
      <w:lvlJc w:val="left"/>
      <w:pPr>
        <w:ind w:left="3314" w:hanging="559"/>
      </w:pPr>
      <w:rPr>
        <w:rFonts w:hint="default"/>
        <w:lang w:val="ru-RU" w:eastAsia="en-US" w:bidi="ar-SA"/>
      </w:rPr>
    </w:lvl>
    <w:lvl w:ilvl="4">
      <w:numFmt w:val="bullet"/>
      <w:lvlText w:val="•"/>
      <w:lvlJc w:val="left"/>
      <w:pPr>
        <w:ind w:left="4332" w:hanging="559"/>
      </w:pPr>
      <w:rPr>
        <w:rFonts w:hint="default"/>
        <w:lang w:val="ru-RU" w:eastAsia="en-US" w:bidi="ar-SA"/>
      </w:rPr>
    </w:lvl>
    <w:lvl w:ilvl="5">
      <w:numFmt w:val="bullet"/>
      <w:lvlText w:val="•"/>
      <w:lvlJc w:val="left"/>
      <w:pPr>
        <w:ind w:left="5350" w:hanging="559"/>
      </w:pPr>
      <w:rPr>
        <w:rFonts w:hint="default"/>
        <w:lang w:val="ru-RU" w:eastAsia="en-US" w:bidi="ar-SA"/>
      </w:rPr>
    </w:lvl>
    <w:lvl w:ilvl="6">
      <w:numFmt w:val="bullet"/>
      <w:lvlText w:val="•"/>
      <w:lvlJc w:val="left"/>
      <w:pPr>
        <w:ind w:left="6368" w:hanging="559"/>
      </w:pPr>
      <w:rPr>
        <w:rFonts w:hint="default"/>
        <w:lang w:val="ru-RU" w:eastAsia="en-US" w:bidi="ar-SA"/>
      </w:rPr>
    </w:lvl>
    <w:lvl w:ilvl="7">
      <w:numFmt w:val="bullet"/>
      <w:lvlText w:val="•"/>
      <w:lvlJc w:val="left"/>
      <w:pPr>
        <w:ind w:left="7386" w:hanging="559"/>
      </w:pPr>
      <w:rPr>
        <w:rFonts w:hint="default"/>
        <w:lang w:val="ru-RU" w:eastAsia="en-US" w:bidi="ar-SA"/>
      </w:rPr>
    </w:lvl>
    <w:lvl w:ilvl="8">
      <w:numFmt w:val="bullet"/>
      <w:lvlText w:val="•"/>
      <w:lvlJc w:val="left"/>
      <w:pPr>
        <w:ind w:left="8404" w:hanging="559"/>
      </w:pPr>
      <w:rPr>
        <w:rFonts w:hint="default"/>
        <w:lang w:val="ru-RU" w:eastAsia="en-US" w:bidi="ar-SA"/>
      </w:rPr>
    </w:lvl>
  </w:abstractNum>
  <w:abstractNum w:abstractNumId="5">
    <w:nsid w:val="4C0365C3"/>
    <w:multiLevelType w:val="hybridMultilevel"/>
    <w:tmpl w:val="5B428BEA"/>
    <w:lvl w:ilvl="0" w:tplc="37FAD6AE">
      <w:start w:val="1"/>
      <w:numFmt w:val="decimal"/>
      <w:lvlText w:val="%1)"/>
      <w:lvlJc w:val="left"/>
      <w:pPr>
        <w:ind w:left="256" w:hanging="391"/>
      </w:pPr>
      <w:rPr>
        <w:rFonts w:ascii="Times New Roman" w:eastAsia="Times New Roman" w:hAnsi="Times New Roman" w:cs="Times New Roman" w:hint="default"/>
        <w:w w:val="100"/>
        <w:sz w:val="28"/>
        <w:szCs w:val="28"/>
        <w:lang w:val="ru-RU" w:eastAsia="en-US" w:bidi="ar-SA"/>
      </w:rPr>
    </w:lvl>
    <w:lvl w:ilvl="1" w:tplc="74F432D0">
      <w:numFmt w:val="bullet"/>
      <w:lvlText w:val="•"/>
      <w:lvlJc w:val="left"/>
      <w:pPr>
        <w:ind w:left="1278" w:hanging="391"/>
      </w:pPr>
      <w:rPr>
        <w:rFonts w:hint="default"/>
        <w:lang w:val="ru-RU" w:eastAsia="en-US" w:bidi="ar-SA"/>
      </w:rPr>
    </w:lvl>
    <w:lvl w:ilvl="2" w:tplc="A852E0FA">
      <w:numFmt w:val="bullet"/>
      <w:lvlText w:val="•"/>
      <w:lvlJc w:val="left"/>
      <w:pPr>
        <w:ind w:left="2296" w:hanging="391"/>
      </w:pPr>
      <w:rPr>
        <w:rFonts w:hint="default"/>
        <w:lang w:val="ru-RU" w:eastAsia="en-US" w:bidi="ar-SA"/>
      </w:rPr>
    </w:lvl>
    <w:lvl w:ilvl="3" w:tplc="95B26488">
      <w:numFmt w:val="bullet"/>
      <w:lvlText w:val="•"/>
      <w:lvlJc w:val="left"/>
      <w:pPr>
        <w:ind w:left="3314" w:hanging="391"/>
      </w:pPr>
      <w:rPr>
        <w:rFonts w:hint="default"/>
        <w:lang w:val="ru-RU" w:eastAsia="en-US" w:bidi="ar-SA"/>
      </w:rPr>
    </w:lvl>
    <w:lvl w:ilvl="4" w:tplc="50149F4E">
      <w:numFmt w:val="bullet"/>
      <w:lvlText w:val="•"/>
      <w:lvlJc w:val="left"/>
      <w:pPr>
        <w:ind w:left="4332" w:hanging="391"/>
      </w:pPr>
      <w:rPr>
        <w:rFonts w:hint="default"/>
        <w:lang w:val="ru-RU" w:eastAsia="en-US" w:bidi="ar-SA"/>
      </w:rPr>
    </w:lvl>
    <w:lvl w:ilvl="5" w:tplc="1ABE2D16">
      <w:numFmt w:val="bullet"/>
      <w:lvlText w:val="•"/>
      <w:lvlJc w:val="left"/>
      <w:pPr>
        <w:ind w:left="5350" w:hanging="391"/>
      </w:pPr>
      <w:rPr>
        <w:rFonts w:hint="default"/>
        <w:lang w:val="ru-RU" w:eastAsia="en-US" w:bidi="ar-SA"/>
      </w:rPr>
    </w:lvl>
    <w:lvl w:ilvl="6" w:tplc="09CAEBB6">
      <w:numFmt w:val="bullet"/>
      <w:lvlText w:val="•"/>
      <w:lvlJc w:val="left"/>
      <w:pPr>
        <w:ind w:left="6368" w:hanging="391"/>
      </w:pPr>
      <w:rPr>
        <w:rFonts w:hint="default"/>
        <w:lang w:val="ru-RU" w:eastAsia="en-US" w:bidi="ar-SA"/>
      </w:rPr>
    </w:lvl>
    <w:lvl w:ilvl="7" w:tplc="4DA29156">
      <w:numFmt w:val="bullet"/>
      <w:lvlText w:val="•"/>
      <w:lvlJc w:val="left"/>
      <w:pPr>
        <w:ind w:left="7386" w:hanging="391"/>
      </w:pPr>
      <w:rPr>
        <w:rFonts w:hint="default"/>
        <w:lang w:val="ru-RU" w:eastAsia="en-US" w:bidi="ar-SA"/>
      </w:rPr>
    </w:lvl>
    <w:lvl w:ilvl="8" w:tplc="F9C497A4">
      <w:numFmt w:val="bullet"/>
      <w:lvlText w:val="•"/>
      <w:lvlJc w:val="left"/>
      <w:pPr>
        <w:ind w:left="8404" w:hanging="391"/>
      </w:pPr>
      <w:rPr>
        <w:rFonts w:hint="default"/>
        <w:lang w:val="ru-RU" w:eastAsia="en-US" w:bidi="ar-SA"/>
      </w:rPr>
    </w:lvl>
  </w:abstractNum>
  <w:abstractNum w:abstractNumId="6">
    <w:nsid w:val="545345A7"/>
    <w:multiLevelType w:val="hybridMultilevel"/>
    <w:tmpl w:val="CA444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6934F1"/>
    <w:multiLevelType w:val="hybridMultilevel"/>
    <w:tmpl w:val="2782334E"/>
    <w:lvl w:ilvl="0" w:tplc="BE78AE6E">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63225"/>
    <w:multiLevelType w:val="hybridMultilevel"/>
    <w:tmpl w:val="8946B30A"/>
    <w:lvl w:ilvl="0" w:tplc="358A61F0">
      <w:start w:val="1"/>
      <w:numFmt w:val="decimal"/>
      <w:lvlText w:val="%1."/>
      <w:lvlJc w:val="left"/>
      <w:pPr>
        <w:ind w:left="7023"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C02DC3"/>
    <w:multiLevelType w:val="hybridMultilevel"/>
    <w:tmpl w:val="83D64824"/>
    <w:lvl w:ilvl="0" w:tplc="E690DCE4">
      <w:start w:val="1"/>
      <w:numFmt w:val="decimal"/>
      <w:lvlText w:val="%1)"/>
      <w:lvlJc w:val="left"/>
      <w:pPr>
        <w:ind w:left="256" w:hanging="341"/>
      </w:pPr>
      <w:rPr>
        <w:rFonts w:ascii="Times New Roman" w:eastAsia="Times New Roman" w:hAnsi="Times New Roman" w:cs="Times New Roman" w:hint="default"/>
        <w:w w:val="100"/>
        <w:sz w:val="28"/>
        <w:szCs w:val="28"/>
        <w:lang w:val="ru-RU" w:eastAsia="en-US" w:bidi="ar-SA"/>
      </w:rPr>
    </w:lvl>
    <w:lvl w:ilvl="1" w:tplc="C7A8364E">
      <w:numFmt w:val="bullet"/>
      <w:lvlText w:val="•"/>
      <w:lvlJc w:val="left"/>
      <w:pPr>
        <w:ind w:left="1278" w:hanging="341"/>
      </w:pPr>
      <w:rPr>
        <w:rFonts w:hint="default"/>
        <w:lang w:val="ru-RU" w:eastAsia="en-US" w:bidi="ar-SA"/>
      </w:rPr>
    </w:lvl>
    <w:lvl w:ilvl="2" w:tplc="A2504DCA">
      <w:numFmt w:val="bullet"/>
      <w:lvlText w:val="•"/>
      <w:lvlJc w:val="left"/>
      <w:pPr>
        <w:ind w:left="2296" w:hanging="341"/>
      </w:pPr>
      <w:rPr>
        <w:rFonts w:hint="default"/>
        <w:lang w:val="ru-RU" w:eastAsia="en-US" w:bidi="ar-SA"/>
      </w:rPr>
    </w:lvl>
    <w:lvl w:ilvl="3" w:tplc="A0D215E8">
      <w:numFmt w:val="bullet"/>
      <w:lvlText w:val="•"/>
      <w:lvlJc w:val="left"/>
      <w:pPr>
        <w:ind w:left="3314" w:hanging="341"/>
      </w:pPr>
      <w:rPr>
        <w:rFonts w:hint="default"/>
        <w:lang w:val="ru-RU" w:eastAsia="en-US" w:bidi="ar-SA"/>
      </w:rPr>
    </w:lvl>
    <w:lvl w:ilvl="4" w:tplc="B6AA067A">
      <w:numFmt w:val="bullet"/>
      <w:lvlText w:val="•"/>
      <w:lvlJc w:val="left"/>
      <w:pPr>
        <w:ind w:left="4332" w:hanging="341"/>
      </w:pPr>
      <w:rPr>
        <w:rFonts w:hint="default"/>
        <w:lang w:val="ru-RU" w:eastAsia="en-US" w:bidi="ar-SA"/>
      </w:rPr>
    </w:lvl>
    <w:lvl w:ilvl="5" w:tplc="C28E4A4C">
      <w:numFmt w:val="bullet"/>
      <w:lvlText w:val="•"/>
      <w:lvlJc w:val="left"/>
      <w:pPr>
        <w:ind w:left="5350" w:hanging="341"/>
      </w:pPr>
      <w:rPr>
        <w:rFonts w:hint="default"/>
        <w:lang w:val="ru-RU" w:eastAsia="en-US" w:bidi="ar-SA"/>
      </w:rPr>
    </w:lvl>
    <w:lvl w:ilvl="6" w:tplc="BF943A0E">
      <w:numFmt w:val="bullet"/>
      <w:lvlText w:val="•"/>
      <w:lvlJc w:val="left"/>
      <w:pPr>
        <w:ind w:left="6368" w:hanging="341"/>
      </w:pPr>
      <w:rPr>
        <w:rFonts w:hint="default"/>
        <w:lang w:val="ru-RU" w:eastAsia="en-US" w:bidi="ar-SA"/>
      </w:rPr>
    </w:lvl>
    <w:lvl w:ilvl="7" w:tplc="8B666E6A">
      <w:numFmt w:val="bullet"/>
      <w:lvlText w:val="•"/>
      <w:lvlJc w:val="left"/>
      <w:pPr>
        <w:ind w:left="7386" w:hanging="341"/>
      </w:pPr>
      <w:rPr>
        <w:rFonts w:hint="default"/>
        <w:lang w:val="ru-RU" w:eastAsia="en-US" w:bidi="ar-SA"/>
      </w:rPr>
    </w:lvl>
    <w:lvl w:ilvl="8" w:tplc="37A4EA1E">
      <w:numFmt w:val="bullet"/>
      <w:lvlText w:val="•"/>
      <w:lvlJc w:val="left"/>
      <w:pPr>
        <w:ind w:left="8404" w:hanging="341"/>
      </w:pPr>
      <w:rPr>
        <w:rFonts w:hint="default"/>
        <w:lang w:val="ru-RU" w:eastAsia="en-US" w:bidi="ar-SA"/>
      </w:rPr>
    </w:lvl>
  </w:abstractNum>
  <w:num w:numId="1">
    <w:abstractNumId w:val="8"/>
  </w:num>
  <w:num w:numId="2">
    <w:abstractNumId w:val="9"/>
  </w:num>
  <w:num w:numId="3">
    <w:abstractNumId w:val="1"/>
  </w:num>
  <w:num w:numId="4">
    <w:abstractNumId w:val="4"/>
  </w:num>
  <w:num w:numId="5">
    <w:abstractNumId w:val="2"/>
  </w:num>
  <w:num w:numId="6">
    <w:abstractNumId w:val="5"/>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B4"/>
    <w:rsid w:val="00012726"/>
    <w:rsid w:val="000232E2"/>
    <w:rsid w:val="0005534A"/>
    <w:rsid w:val="0006003C"/>
    <w:rsid w:val="000A6139"/>
    <w:rsid w:val="000B4CC8"/>
    <w:rsid w:val="000C573E"/>
    <w:rsid w:val="000C7402"/>
    <w:rsid w:val="00106B4B"/>
    <w:rsid w:val="00114541"/>
    <w:rsid w:val="001371D0"/>
    <w:rsid w:val="001B100C"/>
    <w:rsid w:val="001D5235"/>
    <w:rsid w:val="00273DFB"/>
    <w:rsid w:val="002D504D"/>
    <w:rsid w:val="003048E2"/>
    <w:rsid w:val="0034763D"/>
    <w:rsid w:val="00392D99"/>
    <w:rsid w:val="003B6CB4"/>
    <w:rsid w:val="003E5AE0"/>
    <w:rsid w:val="0040072D"/>
    <w:rsid w:val="00455DF8"/>
    <w:rsid w:val="004778B3"/>
    <w:rsid w:val="00622EB8"/>
    <w:rsid w:val="00670C80"/>
    <w:rsid w:val="006A7F5C"/>
    <w:rsid w:val="006B3F0E"/>
    <w:rsid w:val="006D3424"/>
    <w:rsid w:val="008659F2"/>
    <w:rsid w:val="00874AE5"/>
    <w:rsid w:val="008D69C8"/>
    <w:rsid w:val="008E544F"/>
    <w:rsid w:val="00965127"/>
    <w:rsid w:val="009A5567"/>
    <w:rsid w:val="009B5D31"/>
    <w:rsid w:val="009C2C20"/>
    <w:rsid w:val="009E4B25"/>
    <w:rsid w:val="00A245D4"/>
    <w:rsid w:val="00A601DD"/>
    <w:rsid w:val="00A937DC"/>
    <w:rsid w:val="00B21317"/>
    <w:rsid w:val="00B40659"/>
    <w:rsid w:val="00B83434"/>
    <w:rsid w:val="00C26631"/>
    <w:rsid w:val="00CE7A17"/>
    <w:rsid w:val="00D75CC4"/>
    <w:rsid w:val="00DD7312"/>
    <w:rsid w:val="00DE036A"/>
    <w:rsid w:val="00E169C0"/>
    <w:rsid w:val="00E70804"/>
    <w:rsid w:val="00E921BA"/>
    <w:rsid w:val="00E9704C"/>
    <w:rsid w:val="00EA63D3"/>
    <w:rsid w:val="00ED5846"/>
    <w:rsid w:val="00EF560C"/>
    <w:rsid w:val="00FF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D9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14541"/>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14541"/>
    <w:rPr>
      <w:rFonts w:ascii="Times New Roman" w:eastAsia="Times New Roman" w:hAnsi="Times New Roman" w:cs="Times New Roman"/>
      <w:sz w:val="24"/>
      <w:szCs w:val="24"/>
    </w:rPr>
  </w:style>
  <w:style w:type="paragraph" w:styleId="a5">
    <w:name w:val="List Paragraph"/>
    <w:basedOn w:val="a"/>
    <w:uiPriority w:val="1"/>
    <w:qFormat/>
    <w:rsid w:val="00114541"/>
    <w:pPr>
      <w:widowControl w:val="0"/>
      <w:autoSpaceDE w:val="0"/>
      <w:autoSpaceDN w:val="0"/>
      <w:spacing w:after="0" w:line="240" w:lineRule="auto"/>
      <w:ind w:left="658" w:firstLine="707"/>
      <w:jc w:val="both"/>
    </w:pPr>
    <w:rPr>
      <w:rFonts w:ascii="Times New Roman" w:eastAsia="Times New Roman" w:hAnsi="Times New Roman" w:cs="Times New Roman"/>
    </w:rPr>
  </w:style>
  <w:style w:type="character" w:styleId="a6">
    <w:name w:val="Hyperlink"/>
    <w:basedOn w:val="a0"/>
    <w:uiPriority w:val="99"/>
    <w:rsid w:val="00114541"/>
    <w:rPr>
      <w:rFonts w:cs="Times New Roman"/>
      <w:color w:val="0000FF"/>
      <w:u w:val="single"/>
    </w:rPr>
  </w:style>
  <w:style w:type="paragraph" w:customStyle="1" w:styleId="11">
    <w:name w:val="Заголовок 11"/>
    <w:basedOn w:val="a"/>
    <w:uiPriority w:val="1"/>
    <w:qFormat/>
    <w:rsid w:val="0006003C"/>
    <w:pPr>
      <w:widowControl w:val="0"/>
      <w:autoSpaceDE w:val="0"/>
      <w:autoSpaceDN w:val="0"/>
      <w:spacing w:after="0" w:line="240" w:lineRule="auto"/>
      <w:ind w:left="5983"/>
      <w:outlineLvl w:val="1"/>
    </w:pPr>
    <w:rPr>
      <w:rFonts w:ascii="Times New Roman" w:eastAsia="Times New Roman" w:hAnsi="Times New Roman" w:cs="Times New Roman"/>
      <w:sz w:val="28"/>
      <w:szCs w:val="28"/>
    </w:rPr>
  </w:style>
  <w:style w:type="paragraph" w:styleId="a7">
    <w:name w:val="No Spacing"/>
    <w:basedOn w:val="a"/>
    <w:uiPriority w:val="1"/>
    <w:qFormat/>
    <w:rsid w:val="0006003C"/>
    <w:pPr>
      <w:spacing w:after="0" w:line="240" w:lineRule="auto"/>
    </w:pPr>
    <w:rPr>
      <w:rFonts w:asciiTheme="majorHAnsi" w:hAnsiTheme="majorHAnsi" w:cstheme="majorBidi"/>
      <w:lang w:val="en-US" w:bidi="en-US"/>
    </w:rPr>
  </w:style>
  <w:style w:type="paragraph" w:styleId="a8">
    <w:name w:val="header"/>
    <w:basedOn w:val="a"/>
    <w:link w:val="a9"/>
    <w:uiPriority w:val="99"/>
    <w:unhideWhenUsed/>
    <w:rsid w:val="00FF10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101C"/>
  </w:style>
  <w:style w:type="paragraph" w:styleId="aa">
    <w:name w:val="footer"/>
    <w:basedOn w:val="a"/>
    <w:link w:val="ab"/>
    <w:uiPriority w:val="99"/>
    <w:unhideWhenUsed/>
    <w:rsid w:val="00FF10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101C"/>
  </w:style>
  <w:style w:type="table" w:styleId="ac">
    <w:name w:val="Table Grid"/>
    <w:basedOn w:val="a1"/>
    <w:uiPriority w:val="39"/>
    <w:rsid w:val="0027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14541"/>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14541"/>
    <w:rPr>
      <w:rFonts w:ascii="Times New Roman" w:eastAsia="Times New Roman" w:hAnsi="Times New Roman" w:cs="Times New Roman"/>
      <w:sz w:val="24"/>
      <w:szCs w:val="24"/>
    </w:rPr>
  </w:style>
  <w:style w:type="paragraph" w:styleId="a5">
    <w:name w:val="List Paragraph"/>
    <w:basedOn w:val="a"/>
    <w:uiPriority w:val="1"/>
    <w:qFormat/>
    <w:rsid w:val="00114541"/>
    <w:pPr>
      <w:widowControl w:val="0"/>
      <w:autoSpaceDE w:val="0"/>
      <w:autoSpaceDN w:val="0"/>
      <w:spacing w:after="0" w:line="240" w:lineRule="auto"/>
      <w:ind w:left="658" w:firstLine="707"/>
      <w:jc w:val="both"/>
    </w:pPr>
    <w:rPr>
      <w:rFonts w:ascii="Times New Roman" w:eastAsia="Times New Roman" w:hAnsi="Times New Roman" w:cs="Times New Roman"/>
    </w:rPr>
  </w:style>
  <w:style w:type="character" w:styleId="a6">
    <w:name w:val="Hyperlink"/>
    <w:basedOn w:val="a0"/>
    <w:uiPriority w:val="99"/>
    <w:rsid w:val="00114541"/>
    <w:rPr>
      <w:rFonts w:cs="Times New Roman"/>
      <w:color w:val="0000FF"/>
      <w:u w:val="single"/>
    </w:rPr>
  </w:style>
  <w:style w:type="paragraph" w:customStyle="1" w:styleId="11">
    <w:name w:val="Заголовок 11"/>
    <w:basedOn w:val="a"/>
    <w:uiPriority w:val="1"/>
    <w:qFormat/>
    <w:rsid w:val="0006003C"/>
    <w:pPr>
      <w:widowControl w:val="0"/>
      <w:autoSpaceDE w:val="0"/>
      <w:autoSpaceDN w:val="0"/>
      <w:spacing w:after="0" w:line="240" w:lineRule="auto"/>
      <w:ind w:left="5983"/>
      <w:outlineLvl w:val="1"/>
    </w:pPr>
    <w:rPr>
      <w:rFonts w:ascii="Times New Roman" w:eastAsia="Times New Roman" w:hAnsi="Times New Roman" w:cs="Times New Roman"/>
      <w:sz w:val="28"/>
      <w:szCs w:val="28"/>
    </w:rPr>
  </w:style>
  <w:style w:type="paragraph" w:styleId="a7">
    <w:name w:val="No Spacing"/>
    <w:basedOn w:val="a"/>
    <w:uiPriority w:val="1"/>
    <w:qFormat/>
    <w:rsid w:val="0006003C"/>
    <w:pPr>
      <w:spacing w:after="0" w:line="240" w:lineRule="auto"/>
    </w:pPr>
    <w:rPr>
      <w:rFonts w:asciiTheme="majorHAnsi" w:hAnsiTheme="majorHAnsi" w:cstheme="majorBidi"/>
      <w:lang w:val="en-US" w:bidi="en-US"/>
    </w:rPr>
  </w:style>
  <w:style w:type="paragraph" w:styleId="a8">
    <w:name w:val="header"/>
    <w:basedOn w:val="a"/>
    <w:link w:val="a9"/>
    <w:uiPriority w:val="99"/>
    <w:unhideWhenUsed/>
    <w:rsid w:val="00FF10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101C"/>
  </w:style>
  <w:style w:type="paragraph" w:styleId="aa">
    <w:name w:val="footer"/>
    <w:basedOn w:val="a"/>
    <w:link w:val="ab"/>
    <w:uiPriority w:val="99"/>
    <w:unhideWhenUsed/>
    <w:rsid w:val="00FF10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101C"/>
  </w:style>
  <w:style w:type="table" w:styleId="ac">
    <w:name w:val="Table Grid"/>
    <w:basedOn w:val="a1"/>
    <w:uiPriority w:val="39"/>
    <w:rsid w:val="0027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ustoshka@reg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D31C-54B4-4802-99F4-C788BF74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8321</Words>
  <Characters>47431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dcterms:created xsi:type="dcterms:W3CDTF">2023-06-27T06:52:00Z</dcterms:created>
  <dcterms:modified xsi:type="dcterms:W3CDTF">2023-08-21T07:20:00Z</dcterms:modified>
</cp:coreProperties>
</file>