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98" w:rsidRDefault="000B2198" w:rsidP="000B2198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0B2198" w:rsidRDefault="000B2198" w:rsidP="000B2198">
      <w:pPr>
        <w:pStyle w:val="4"/>
      </w:pPr>
      <w:r>
        <w:t xml:space="preserve">МУНИЦИПАЛЬНОЕ ОБРАЗОВАНИЕ «ПУСТОШКИНСКИЙ РАЙОН» </w:t>
      </w:r>
    </w:p>
    <w:p w:rsidR="000B2198" w:rsidRDefault="000B2198" w:rsidP="000B2198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0B2198" w:rsidRDefault="000B2198" w:rsidP="000B2198">
      <w:pPr>
        <w:jc w:val="center"/>
        <w:rPr>
          <w:b/>
          <w:sz w:val="36"/>
        </w:rPr>
      </w:pPr>
    </w:p>
    <w:p w:rsidR="000B2198" w:rsidRDefault="000B2198" w:rsidP="000B219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B2198" w:rsidRDefault="000B2198" w:rsidP="000B2198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0B2198" w:rsidTr="000B2198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198" w:rsidRDefault="000B2198">
            <w:pPr>
              <w:spacing w:before="6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10.02.2020 г</w:t>
            </w:r>
            <w:r>
              <w:rPr>
                <w:sz w:val="28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198" w:rsidRDefault="000B2198">
            <w:pPr>
              <w:spacing w:before="6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</w:tbl>
    <w:p w:rsidR="000B2198" w:rsidRDefault="000B2198" w:rsidP="000B2198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0B2198" w:rsidRDefault="000B2198" w:rsidP="000B2198">
      <w:pPr>
        <w:rPr>
          <w:b/>
          <w:sz w:val="28"/>
          <w:szCs w:val="28"/>
        </w:rPr>
      </w:pPr>
    </w:p>
    <w:p w:rsidR="000B2198" w:rsidRDefault="000B2198" w:rsidP="000B2198">
      <w:pPr>
        <w:rPr>
          <w:b/>
          <w:sz w:val="28"/>
          <w:szCs w:val="28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реализации          и внесении изменений                         в муниципальную программу «Развитие транспортного обслуживания населения на территории муниципального образования «Пустошкинский район» Псковской области на 2016-2021 годы», утвержденную постановлением Администрации Пустошкинского района от 31.12.2015 № 221 </w:t>
      </w:r>
    </w:p>
    <w:p w:rsidR="000B2198" w:rsidRDefault="000B2198" w:rsidP="000B2198">
      <w:pPr>
        <w:pStyle w:val="15"/>
        <w:spacing w:after="0" w:line="240" w:lineRule="auto"/>
        <w:ind w:left="0"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0B2198" w:rsidRDefault="000B2198" w:rsidP="000B2198">
      <w:pPr>
        <w:pStyle w:val="1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eastAsiaTheme="majorEastAsia"/>
            <w:color w:val="auto"/>
          </w:rPr>
          <w:t>ст. 179</w:t>
        </w:r>
      </w:hyperlink>
      <w:r>
        <w:rPr>
          <w:sz w:val="28"/>
          <w:szCs w:val="28"/>
        </w:rPr>
        <w:t xml:space="preserve"> Бюджетного кодекса Российской Федерации, Порядка разработки, формирования, реализации и оценки эффективности муниципальных программ муниципального образования «Пустошкинский район» утвержденного постановлением Администрации Пустошкинского района от 30.09.2015 года № 146,распоряжением Администрации района от 31.10.2019г. №483 «О внесении изменений в распоряжение Администрации Пустошкинского района «Об утверждении Перечня муниципальных программ муниципального образования «Пустошкинский район» на 2016-2018 годы» от 25.11.2015</w:t>
      </w:r>
      <w:proofErr w:type="gramEnd"/>
      <w:r>
        <w:rPr>
          <w:sz w:val="28"/>
          <w:szCs w:val="28"/>
        </w:rPr>
        <w:t xml:space="preserve"> г. № 623,с решением Собрания депутатов Пустошкинского района от 26.12.2019 года № 127 «О бюджете муниципального образования «Пустошкинский район» на 2020 год и плановый период  2021-2022 годов» Администрация Пустошкинского района ПОСТАНОВЛЯЕТ:</w:t>
      </w:r>
    </w:p>
    <w:p w:rsidR="000B2198" w:rsidRDefault="000B2198" w:rsidP="000B21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Продлить срок реализации муниципальной программы «Развитие транспортного обслуживания населения на территории муниципального образования «Пустошкинский район» Псковской области на 2016-2021 годы», утвержденной постановлением Администрации Пустошкинского района от 31.12.2015  № 221 до 2022 года.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прилагаемую муниципальную </w:t>
      </w:r>
      <w:hyperlink r:id="rId6" w:anchor="Par43" w:history="1">
        <w:r>
          <w:rPr>
            <w:rStyle w:val="a3"/>
            <w:rFonts w:eastAsiaTheme="majorEastAsia"/>
            <w:color w:val="auto"/>
          </w:rPr>
          <w:t>программу</w:t>
        </w:r>
      </w:hyperlink>
      <w:r>
        <w:rPr>
          <w:sz w:val="28"/>
          <w:szCs w:val="28"/>
        </w:rPr>
        <w:t xml:space="preserve"> «Развитие транспортного обслуживания населения на территории муниципального образования «Пустошкинский район» Псковской области на 2016-2022 годы» в новой редакции согласно Приложению к настоящему постановлению.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разместить на официальном сайте Администрации Пустошкинского района в сети Интернет.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- председателя комитета по жилищно-коммунальному и дорожному хозяйству О.В.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>.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2198" w:rsidRDefault="000B2198" w:rsidP="000B2198">
      <w:pPr>
        <w:pStyle w:val="ConsPlusNormal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С.Р.Василькова</w:t>
      </w:r>
    </w:p>
    <w:p w:rsidR="000B2198" w:rsidRDefault="000B2198" w:rsidP="000B2198">
      <w:pPr>
        <w:pStyle w:val="ConsPlusNormal0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B2198" w:rsidRDefault="000B2198" w:rsidP="000B2198">
      <w:pPr>
        <w:pStyle w:val="ConsPlusNormal0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B2198" w:rsidRDefault="000B2198" w:rsidP="000B2198">
      <w:pPr>
        <w:rPr>
          <w:rFonts w:eastAsiaTheme="minorEastAsia" w:cstheme="minorBidi"/>
          <w:sz w:val="28"/>
          <w:szCs w:val="28"/>
        </w:rPr>
        <w:sectPr w:rsidR="000B2198">
          <w:pgSz w:w="11906" w:h="16838"/>
          <w:pgMar w:top="567" w:right="851" w:bottom="851" w:left="1701" w:header="709" w:footer="709" w:gutter="0"/>
          <w:cols w:space="720"/>
        </w:sectPr>
      </w:pPr>
    </w:p>
    <w:p w:rsidR="000B2198" w:rsidRDefault="000B2198" w:rsidP="000B2198">
      <w:pPr>
        <w:pStyle w:val="21"/>
        <w:spacing w:after="0" w:line="240" w:lineRule="auto"/>
        <w:jc w:val="right"/>
        <w:rPr>
          <w:sz w:val="28"/>
          <w:szCs w:val="28"/>
        </w:rPr>
      </w:pPr>
      <w:r>
        <w:rPr>
          <w:rFonts w:eastAsia="Georgia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УТВЕРЖДЕНА</w:t>
      </w:r>
    </w:p>
    <w:p w:rsidR="000B2198" w:rsidRDefault="000B2198" w:rsidP="000B2198">
      <w:pPr>
        <w:pStyle w:val="21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B2198" w:rsidRDefault="000B2198" w:rsidP="000B2198">
      <w:pPr>
        <w:pStyle w:val="21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Пустошкинского района</w:t>
      </w:r>
    </w:p>
    <w:p w:rsidR="000B2198" w:rsidRDefault="000B2198" w:rsidP="000B2198">
      <w:pPr>
        <w:pStyle w:val="21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10.02.2020г. № 13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МУНИЦИПАЛЬНАЯ ПРОГРАММА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"РАЗВИТИЕ ТРАНСПОРТНОГО ОБСЛУЖИВАНИЯ НАСЕЛЕНИЯ 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ТЕРРИТОРИИ МУНИЦИПАЛЬНОГО ОБРАЗОВАНИЯ "ПУСТОШКИНСКИЙ РАЙОН" ПСКОВСКОЙ ОБЛАСТИ НА 2016-2022 ГОДЫ"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Пустошка, 2020 год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РАЗДЕЛ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>Паспорт муниципальной программы «Развитие транспортного обслуживания населения на территории муниципального образования «Пустошкинский район» Псковской области на 2016-2022 годы»</w:t>
      </w:r>
    </w:p>
    <w:p w:rsidR="000B2198" w:rsidRDefault="000B2198" w:rsidP="000B21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159"/>
        <w:gridCol w:w="6276"/>
      </w:tblGrid>
      <w:tr w:rsidR="000B2198" w:rsidTr="000B2198">
        <w:trPr>
          <w:trHeight w:val="40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транспортного обслуживания населения на   территории муниципального образования "Пустошкинский район" Псковской области на 2016-2022 годы</w:t>
            </w:r>
          </w:p>
        </w:tc>
      </w:tr>
      <w:tr w:rsidR="000B2198" w:rsidTr="000B2198">
        <w:trPr>
          <w:trHeight w:val="60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района.</w:t>
            </w:r>
          </w:p>
        </w:tc>
      </w:tr>
      <w:tr w:rsidR="000B2198" w:rsidTr="000B2198">
        <w:trPr>
          <w:trHeight w:val="40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Администрации Пустошкинского района</w:t>
            </w:r>
          </w:p>
        </w:tc>
      </w:tr>
      <w:tr w:rsidR="000B2198" w:rsidTr="000B2198">
        <w:trPr>
          <w:trHeight w:val="298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Участники муниципальной программы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Комитет по жилищно-коммунальному и дорожному хозяйству Администрации Пустошкинского района.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   Комитет по образованию, культуре и спорту 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 Пустошкинского района.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Комитет по экономике, муниципальным закупкам и градостроительной деятельности Администрации  Пустошкинского района.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4.Сельские поселения района</w:t>
            </w:r>
          </w:p>
          <w:p w:rsidR="000B2198" w:rsidRDefault="000B21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5.Администрация городского поселения «Пустошка».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6.Комитет по управлению муниципальным имуществом Администрации  Пустошкинского района.</w:t>
            </w: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20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«Сохранение и развитие автомобильных дорог общего пользования местного значения в муниципальном образовании и повышение безопасности дорожного движения»;</w:t>
            </w: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«Совершенствование транспортного обслуживания населения на территории муниципального образования»;   3. «Формирование комфортной городской среды»                     </w:t>
            </w:r>
          </w:p>
        </w:tc>
      </w:tr>
      <w:tr w:rsidR="000B2198" w:rsidTr="000B2198">
        <w:trPr>
          <w:trHeight w:val="2341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pStyle w:val="af7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Сохранение и развитие автомобильных дорог общего пользования местного значения в муниципальном образовании;  </w:t>
            </w:r>
          </w:p>
          <w:p w:rsidR="000B2198" w:rsidRDefault="000B2198">
            <w:pPr>
              <w:pStyle w:val="af7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Обеспечение безопасности дорожного движения;                                          3. Совершенствование транспортного обслуживания населения на территории муниципального образования;     4. Благоустройство.</w:t>
            </w: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40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современной и эффективной автомобильно-дорожной инфраструктуры, обеспечивающей безопасное и бесперебойное движение автомобильного транспорта. Повышение уровня благоустройства территории муниципального образования «Пустошкинский район»</w:t>
            </w:r>
          </w:p>
        </w:tc>
      </w:tr>
      <w:tr w:rsidR="000B2198" w:rsidTr="000B2198">
        <w:trPr>
          <w:trHeight w:val="40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инфраструктуры. Повышение уровня благоустройства территории муниципального образования «Пустошкинский район»</w:t>
            </w:r>
          </w:p>
        </w:tc>
      </w:tr>
      <w:tr w:rsidR="000B2198" w:rsidTr="000B2198">
        <w:trPr>
          <w:trHeight w:val="60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Целевые индикаторы муниципальной программы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1.Протяженность автомобильных дорог общего пользования местного значения между поселениями в границах Пустошкинского района 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2.Доля детского дорожно-транспортного травматизма от общего количества ДТП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 </w:t>
            </w:r>
          </w:p>
          <w:p w:rsidR="000B2198" w:rsidRDefault="000B2198">
            <w:pPr>
              <w:tabs>
                <w:tab w:val="left" w:pos="619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                                  </w:t>
            </w:r>
          </w:p>
          <w:p w:rsidR="000B2198" w:rsidRDefault="000B2198">
            <w:pPr>
              <w:tabs>
                <w:tab w:val="left" w:pos="619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 Количество благоустроенных дворовых территорий </w:t>
            </w:r>
          </w:p>
          <w:p w:rsidR="000B2198" w:rsidRDefault="000B2198">
            <w:pPr>
              <w:tabs>
                <w:tab w:val="left" w:pos="619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Количество благоустроенных территорий общего пользования</w:t>
            </w:r>
          </w:p>
          <w:p w:rsidR="000B2198" w:rsidRDefault="000B2198">
            <w:pPr>
              <w:tabs>
                <w:tab w:val="left" w:pos="619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8.Количество благоустроенных мест массового отдыха населения</w:t>
            </w:r>
          </w:p>
        </w:tc>
      </w:tr>
      <w:tr w:rsidR="000B2198" w:rsidTr="000B2198">
        <w:trPr>
          <w:trHeight w:val="622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2016-2022 гг.</w:t>
            </w:r>
          </w:p>
        </w:tc>
      </w:tr>
      <w:tr w:rsidR="000B2198" w:rsidTr="000B2198">
        <w:trPr>
          <w:trHeight w:val="600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бюджетных ассигнований муниципальной программы (бюджетные ассигнования по подпрограммам, ведомственным целевым программам, основным мероприятиям, включенным в состав программы) 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Объем финансирования составляет: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2016год – 19433,5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2017год – 22669,4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2018год – 15081,5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2019год – 17311,3тыс.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2020год – 15208,0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 год- 15272,0 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год- 15772,0   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уб.</w:t>
            </w:r>
          </w:p>
        </w:tc>
      </w:tr>
      <w:tr w:rsidR="000B2198" w:rsidTr="000B2198">
        <w:trPr>
          <w:trHeight w:val="380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Объем финансирования за счет средств областного бюджета составляет: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2016год -12516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2017год- 17305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2018год-  11033,7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2019год –10931,0тыс.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2020год –11798,0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2021 год-12048,0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уб</w:t>
            </w:r>
            <w:proofErr w:type="spellEnd"/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год-12393,0 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уб.</w:t>
            </w:r>
          </w:p>
        </w:tc>
      </w:tr>
      <w:tr w:rsidR="000B2198" w:rsidTr="000B2198">
        <w:trPr>
          <w:trHeight w:val="1634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Объем финансирования за счет средств местного бюджета составляет: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2016год -6917,5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2017год- 5364,4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2018год- 4047,8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2019год –6380,3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2020год –3410,0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 год-3224,0 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2022 год-3379,0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уб</w:t>
            </w:r>
            <w:proofErr w:type="spellEnd"/>
          </w:p>
        </w:tc>
      </w:tr>
      <w:tr w:rsidR="000B2198" w:rsidTr="000B2198">
        <w:trPr>
          <w:trHeight w:val="60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1.Протяженность автомобильных дорог общего пользования местного значения между поселениями в границах Пустошкинского района составляет -207,51км.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2.Доля детского дорожно-транспортного травматизма от общего количества ДТП- 5%.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происшествий- 5%,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 - 36%.</w:t>
            </w:r>
          </w:p>
          <w:p w:rsidR="000B2198" w:rsidRDefault="000B2198">
            <w:pPr>
              <w:tabs>
                <w:tab w:val="left" w:pos="619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района- 4,7%.</w:t>
            </w:r>
          </w:p>
          <w:p w:rsidR="000B2198" w:rsidRDefault="000B2198">
            <w:pPr>
              <w:tabs>
                <w:tab w:val="left" w:pos="619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6.Доля благоустроенных дворовых территорий – 21,9%</w:t>
            </w:r>
          </w:p>
          <w:p w:rsidR="000B2198" w:rsidRDefault="000B2198">
            <w:pPr>
              <w:tabs>
                <w:tab w:val="left" w:pos="619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Доля благоустроенных территорий общего пользования- 11,7%</w:t>
            </w:r>
          </w:p>
          <w:p w:rsidR="000B2198" w:rsidRDefault="000B2198">
            <w:pPr>
              <w:tabs>
                <w:tab w:val="left" w:pos="619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8.Доля благоустроенных мест массового отдыха населения-100%</w:t>
            </w:r>
          </w:p>
        </w:tc>
      </w:tr>
    </w:tbl>
    <w:p w:rsidR="000B2198" w:rsidRDefault="000B2198" w:rsidP="000B2198">
      <w:pPr>
        <w:tabs>
          <w:tab w:val="left" w:pos="709"/>
        </w:tabs>
        <w:jc w:val="both"/>
        <w:rPr>
          <w:b/>
          <w:bCs/>
          <w:sz w:val="24"/>
          <w:szCs w:val="24"/>
        </w:rPr>
      </w:pPr>
    </w:p>
    <w:p w:rsidR="000B2198" w:rsidRDefault="000B2198" w:rsidP="000B2198">
      <w:pPr>
        <w:rPr>
          <w:sz w:val="28"/>
          <w:szCs w:val="28"/>
        </w:rPr>
        <w:sectPr w:rsidR="000B2198">
          <w:pgSz w:w="11906" w:h="16838"/>
          <w:pgMar w:top="567" w:right="992" w:bottom="1134" w:left="1701" w:header="709" w:footer="709" w:gutter="0"/>
          <w:cols w:space="720"/>
        </w:sectPr>
      </w:pPr>
    </w:p>
    <w:p w:rsidR="000B2198" w:rsidRDefault="000B2198" w:rsidP="000B2198">
      <w:pPr>
        <w:tabs>
          <w:tab w:val="left" w:pos="2385"/>
        </w:tabs>
        <w:jc w:val="center"/>
        <w:rPr>
          <w:b/>
          <w:bCs/>
          <w:sz w:val="24"/>
          <w:szCs w:val="24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>Характеристика текущего состояния сферы реализации муниципальной программы</w:t>
      </w:r>
    </w:p>
    <w:p w:rsidR="000B2198" w:rsidRDefault="000B2198" w:rsidP="000B2198">
      <w:pPr>
        <w:jc w:val="both"/>
        <w:rPr>
          <w:sz w:val="28"/>
          <w:szCs w:val="28"/>
        </w:rPr>
      </w:pPr>
      <w:bookmarkStart w:id="0" w:name="Par448"/>
      <w:bookmarkEnd w:id="0"/>
      <w:r>
        <w:rPr>
          <w:sz w:val="24"/>
          <w:szCs w:val="24"/>
        </w:rPr>
        <w:t xml:space="preserve">          </w:t>
      </w:r>
      <w:r>
        <w:rPr>
          <w:sz w:val="28"/>
          <w:szCs w:val="28"/>
        </w:rPr>
        <w:t>Сеть автомобильных дорог – важнейший элемент экономики района. Ее эффективное функционирование и устойчивое развитие являются необходимым условием перехода к экономическому росту, повышения уровня и улучшения условий жизни населения. Автомобильные дороги являются важнейшей составляющей транспортной инфраструктуры. Дорожная сеть района в настоящее время не соответствует политическим, социальным, экономическим потребностям общества.     Протяженность автомобильных дорог общего пользования местного значения между поселениями в границах Пустошкинского района» составляет 207,51 км.</w:t>
      </w:r>
    </w:p>
    <w:p w:rsidR="000B2198" w:rsidRDefault="000B2198" w:rsidP="000B2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дорожной политики Администрации Пустошкинского района  является: </w:t>
      </w:r>
    </w:p>
    <w:p w:rsidR="000B2198" w:rsidRDefault="000B2198" w:rsidP="000B2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безопасного и бесперебойного движения автомобильного транспорта путем обеспечения сохранности автодорог и улучшения их транспортно-эксплуатационного состояния.</w:t>
      </w:r>
    </w:p>
    <w:p w:rsidR="000B2198" w:rsidRDefault="000B2198" w:rsidP="000B2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Сегодня автотранспортная сеть района обеспечивает внутрирайонные и региональные связи, является важнейшим элементом социальной и производственной инфраструктуры и оказывает непосредственное влияние на показатели социально-экономического развития. Ее значение будет постоянно возрастать.</w:t>
      </w:r>
    </w:p>
    <w:p w:rsidR="000B2198" w:rsidRDefault="000B2198" w:rsidP="000B2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должен быть решен ряд задач посредством выполнения разработанных программных мероприятий.</w:t>
      </w:r>
    </w:p>
    <w:p w:rsidR="000B2198" w:rsidRDefault="000B2198" w:rsidP="000B2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мероприятий муниципальной программы «Развитие транспортного обслуживания населения на территории муниципального образования «Пустошкинский район», направленных на обеспечения сохранности и </w:t>
      </w:r>
      <w:proofErr w:type="gramStart"/>
      <w:r>
        <w:rPr>
          <w:sz w:val="28"/>
          <w:szCs w:val="28"/>
        </w:rPr>
        <w:t>модернизации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значения, будет способствовать социально-экономическому  развитию  муниципального образования «Пустошкинский район».</w:t>
      </w:r>
    </w:p>
    <w:p w:rsidR="000B2198" w:rsidRDefault="000B2198" w:rsidP="000B2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Ряд участков автомобильных дорог, составляющих основные направления опорной автодорожной сети района, требуют реконструкции.</w:t>
      </w:r>
    </w:p>
    <w:p w:rsidR="000B2198" w:rsidRDefault="000B2198" w:rsidP="000B2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системного подхода к решению задач в дорожном хозяйстве, а также недостаточность объемов финансирования привели к неудовлетворительному состоянию дорог.</w:t>
      </w:r>
    </w:p>
    <w:p w:rsidR="000B2198" w:rsidRDefault="000B2198" w:rsidP="000B2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муниципальной программы «Развитие транспортного обслуживания населения на территории муниципального образования «Пустошкинский район» потребует осуществления комплексного подхода к решению проблем в сфере дорожного хозяйства.</w:t>
      </w:r>
    </w:p>
    <w:p w:rsidR="000B2198" w:rsidRDefault="000B2198" w:rsidP="000B219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 - не только отрасль, перемещающая грузы и людей, а, в первую очередь, межотраслевая система, преобразующая условия жизнедеятельности и хозяйствования. Высокая социальная значимость транспортной системы в муниципальном  районе  области объясняется, прежде всего, низким уровнем компактности проживания населения на территории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некомпактность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</w:t>
      </w:r>
    </w:p>
    <w:p w:rsidR="000B2198" w:rsidRDefault="000B2198" w:rsidP="000B219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современном этапе развития экономики муниципального района перед транспортным комплексом стоит серьезная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существующего уровня обеспечения потребностей населения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транспортном обслуживании и качества предоставляемых услуг.</w:t>
      </w:r>
    </w:p>
    <w:p w:rsidR="000B2198" w:rsidRDefault="000B2198" w:rsidP="000B219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подвижности населения, уровень развития производства и торговли определяет спрос на услуги транспорта, однако в последние годы в сфере транспортных услуг накопилось много нерешенных проблем, которые не способствуют осуществлению перспективной социально-экономической политики района.</w:t>
      </w:r>
    </w:p>
    <w:p w:rsidR="000B2198" w:rsidRDefault="000B2198" w:rsidP="000B219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объясняется, главным образом, ростом цен на топливо, электроэнергию и материалы, потребляемые транспортом, а также неполной компенсацией затрат на убыточные социально значимые перевозки.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:rsidR="000B2198" w:rsidRDefault="000B2198" w:rsidP="000B219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доступность является важной составляющей комфортности жизнедеятельности граждан, обеспечивающей свободу передвижения и мобильность населения, экономической конкурентоспособности района. Поэтому создание рациональной, разветвленной, современной транспортной сети, удовлетворяющей потребности населения и экономики района в транспортной доступности является приоритетной задачей развития района.</w:t>
      </w:r>
    </w:p>
    <w:p w:rsidR="000B2198" w:rsidRDefault="000B2198" w:rsidP="000B2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рисками, возникающими при использовании программно-целевого метода, являются риски, связанные с изменением законодательства Российской Федерации и принципов регулирования межбюджетных отношений в части финансирования Программы, а также макроэкономические риски.</w:t>
      </w:r>
    </w:p>
    <w:p w:rsidR="000B2198" w:rsidRDefault="000B2198" w:rsidP="000B2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планируется ежегодно производить корректировку мероприятий Программы с перераспределением объемов финансирования в зависимости от динамики и темпов достижения поставленных задач и изменения макроэкономической ситуации.</w:t>
      </w:r>
    </w:p>
    <w:p w:rsidR="000B2198" w:rsidRDefault="000B2198" w:rsidP="000B2198">
      <w:pPr>
        <w:tabs>
          <w:tab w:val="left" w:pos="4050"/>
        </w:tabs>
        <w:jc w:val="center"/>
        <w:rPr>
          <w:sz w:val="28"/>
          <w:szCs w:val="28"/>
        </w:rPr>
      </w:pPr>
    </w:p>
    <w:p w:rsidR="000B2198" w:rsidRDefault="000B2198" w:rsidP="000B2198">
      <w:pPr>
        <w:tabs>
          <w:tab w:val="left" w:pos="4050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Приоритеты муниципальной политики в сфере реализации муниципальной программы</w:t>
      </w:r>
    </w:p>
    <w:p w:rsidR="000B2198" w:rsidRDefault="000B2198" w:rsidP="000B2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1.Подпрограмма муниципальной программы «Сохранение и развитие автомобильных дорог общего пользования местного значения в муниципальном образовании и повышение безопасности дорожного движения»;</w:t>
      </w:r>
    </w:p>
    <w:p w:rsidR="000B2198" w:rsidRDefault="000B2198" w:rsidP="000B2198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2.Подпрограмма муниципальной программы «Совершенствование транспортного обслуживания населения на территории муниципального образования»</w:t>
      </w:r>
    </w:p>
    <w:p w:rsidR="000B2198" w:rsidRDefault="000B2198" w:rsidP="000B219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Основной целью Программы является:</w:t>
      </w:r>
    </w:p>
    <w:p w:rsidR="000B2198" w:rsidRDefault="000B2198" w:rsidP="000B2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состояние;</w:t>
      </w:r>
    </w:p>
    <w:p w:rsidR="000B2198" w:rsidRDefault="000B2198" w:rsidP="000B2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-повышение безопасности дорожного движения на автомобильных дорогах общего пользования местного значения вследствие улучшения дорожных условий;</w:t>
      </w:r>
    </w:p>
    <w:p w:rsidR="000B2198" w:rsidRDefault="000B2198" w:rsidP="000B2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-развитие транспортной инфраструктуры, доступность и качество услуг транспортного комплекса для населения.</w:t>
      </w:r>
    </w:p>
    <w:p w:rsidR="000B2198" w:rsidRDefault="000B2198" w:rsidP="000B2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3.Подпрограмма муниципальной программы «Формирование комфортной городской среды»</w:t>
      </w:r>
    </w:p>
    <w:p w:rsidR="000B2198" w:rsidRDefault="000B2198" w:rsidP="000B21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2198" w:rsidRDefault="000B2198" w:rsidP="000B219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Сроки и этапы реализации муниципальной программы </w:t>
      </w:r>
    </w:p>
    <w:p w:rsidR="000B2198" w:rsidRDefault="000B2198" w:rsidP="000B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рассчитана на 7 лет – с 2016 по 2022 год включительно. Заявленный срок является оптимальным для реализации запланированных мероприятий и решения поставленных задач. </w:t>
      </w:r>
    </w:p>
    <w:p w:rsidR="000B2198" w:rsidRDefault="000B2198" w:rsidP="000B21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B2198" w:rsidRDefault="000B2198" w:rsidP="000B219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 </w:t>
      </w:r>
    </w:p>
    <w:p w:rsidR="000B2198" w:rsidRDefault="000B2198" w:rsidP="000B21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Развитость улично-дорожной сети, качество дорог, обеспечение чистоты дорог и улиц - неизменные атрибуты современного развитого муниципального образования. Таким образом, реализация Программы будет способствовать социально-экономическому развитию муниципального образования «Пустошкинский район», улучшению качества жизни населения.</w:t>
      </w:r>
    </w:p>
    <w:p w:rsidR="000B2198" w:rsidRDefault="000B2198" w:rsidP="000B219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B2198" w:rsidRDefault="000B2198" w:rsidP="000B219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Обоснование включения подпрограмм и ведомственных целевых программ в состав муниципальной программы </w:t>
      </w:r>
    </w:p>
    <w:p w:rsidR="000B2198" w:rsidRDefault="000B2198" w:rsidP="000B21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состоит из трех подпрограмм: 1.</w:t>
      </w:r>
      <w:r>
        <w:rPr>
          <w:sz w:val="28"/>
          <w:szCs w:val="28"/>
        </w:rPr>
        <w:t>«Сохранение и развитие автомобильных дорог общего пользования местного значения в муниципальном образовании и повышение безопасности дорожного движения»</w:t>
      </w:r>
      <w:r>
        <w:rPr>
          <w:color w:val="000000"/>
          <w:sz w:val="28"/>
          <w:szCs w:val="28"/>
        </w:rPr>
        <w:t xml:space="preserve"> (приложение № 1 к настоящей муниципальной программе)</w:t>
      </w:r>
      <w:r>
        <w:rPr>
          <w:sz w:val="28"/>
          <w:szCs w:val="28"/>
        </w:rPr>
        <w:t xml:space="preserve">; 2. «Совершенствование транспортного обслуживания населения на территории муниципального образования» </w:t>
      </w:r>
      <w:r>
        <w:rPr>
          <w:color w:val="000000"/>
          <w:sz w:val="28"/>
          <w:szCs w:val="28"/>
        </w:rPr>
        <w:t>(приложение № 2 к настоящей муниципальной программе). 3. «Формирование комфортной городской среды» (приложение № 3 к настоящей муниципальной программе).</w:t>
      </w:r>
    </w:p>
    <w:p w:rsidR="000B2198" w:rsidRDefault="000B2198" w:rsidP="000B2198">
      <w:pPr>
        <w:ind w:firstLine="709"/>
        <w:jc w:val="both"/>
        <w:rPr>
          <w:sz w:val="24"/>
          <w:szCs w:val="24"/>
        </w:rPr>
      </w:pPr>
    </w:p>
    <w:p w:rsidR="000B2198" w:rsidRDefault="000B2198" w:rsidP="000B2198">
      <w:pPr>
        <w:ind w:firstLine="709"/>
        <w:jc w:val="both"/>
        <w:rPr>
          <w:sz w:val="24"/>
          <w:szCs w:val="24"/>
        </w:rPr>
      </w:pPr>
    </w:p>
    <w:p w:rsidR="000B2198" w:rsidRDefault="000B2198" w:rsidP="000B2198">
      <w:pPr>
        <w:ind w:firstLine="709"/>
        <w:jc w:val="both"/>
        <w:rPr>
          <w:sz w:val="24"/>
          <w:szCs w:val="24"/>
        </w:rPr>
      </w:pPr>
    </w:p>
    <w:p w:rsidR="000B2198" w:rsidRDefault="000B2198" w:rsidP="000B2198">
      <w:pPr>
        <w:ind w:firstLine="709"/>
        <w:jc w:val="both"/>
        <w:rPr>
          <w:sz w:val="24"/>
          <w:szCs w:val="24"/>
        </w:rPr>
      </w:pPr>
    </w:p>
    <w:p w:rsidR="000B2198" w:rsidRDefault="000B2198" w:rsidP="000B2198">
      <w:pPr>
        <w:ind w:firstLine="709"/>
        <w:jc w:val="both"/>
        <w:rPr>
          <w:sz w:val="24"/>
          <w:szCs w:val="24"/>
        </w:rPr>
      </w:pPr>
    </w:p>
    <w:p w:rsidR="000B2198" w:rsidRDefault="000B2198" w:rsidP="000B2198">
      <w:pPr>
        <w:ind w:firstLine="709"/>
        <w:jc w:val="both"/>
        <w:rPr>
          <w:sz w:val="24"/>
          <w:szCs w:val="24"/>
        </w:rPr>
      </w:pPr>
    </w:p>
    <w:p w:rsidR="000B2198" w:rsidRDefault="000B2198" w:rsidP="000B2198">
      <w:pPr>
        <w:ind w:firstLine="709"/>
        <w:jc w:val="both"/>
        <w:rPr>
          <w:sz w:val="24"/>
          <w:szCs w:val="24"/>
        </w:rPr>
      </w:pPr>
    </w:p>
    <w:p w:rsidR="000B2198" w:rsidRDefault="000B2198" w:rsidP="000B2198">
      <w:pPr>
        <w:ind w:firstLine="709"/>
        <w:jc w:val="both"/>
        <w:rPr>
          <w:sz w:val="24"/>
          <w:szCs w:val="24"/>
        </w:rPr>
      </w:pPr>
    </w:p>
    <w:p w:rsidR="000B2198" w:rsidRDefault="000B2198" w:rsidP="000B2198">
      <w:pPr>
        <w:ind w:firstLine="709"/>
        <w:jc w:val="both"/>
        <w:rPr>
          <w:sz w:val="24"/>
          <w:szCs w:val="24"/>
        </w:rPr>
      </w:pPr>
    </w:p>
    <w:p w:rsidR="000B2198" w:rsidRDefault="000B2198" w:rsidP="000B2198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. </w:t>
      </w:r>
      <w:r>
        <w:rPr>
          <w:bCs/>
          <w:sz w:val="28"/>
          <w:szCs w:val="28"/>
        </w:rPr>
        <w:t>Сведения о целевых индикаторах муниципальной программы</w:t>
      </w:r>
      <w:r>
        <w:rPr>
          <w:b/>
          <w:bCs/>
          <w:sz w:val="24"/>
          <w:szCs w:val="24"/>
        </w:rPr>
        <w:t xml:space="preserve"> </w:t>
      </w:r>
    </w:p>
    <w:tbl>
      <w:tblPr>
        <w:tblW w:w="10980" w:type="dxa"/>
        <w:jc w:val="center"/>
        <w:tblLayout w:type="fixed"/>
        <w:tblLook w:val="00A0"/>
      </w:tblPr>
      <w:tblGrid>
        <w:gridCol w:w="580"/>
        <w:gridCol w:w="2978"/>
        <w:gridCol w:w="567"/>
        <w:gridCol w:w="1495"/>
        <w:gridCol w:w="1384"/>
        <w:gridCol w:w="1422"/>
        <w:gridCol w:w="2554"/>
      </w:tblGrid>
      <w:tr w:rsidR="000B2198" w:rsidTr="000B2198">
        <w:trPr>
          <w:trHeight w:val="30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Наименование целевого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показателя (индикатора)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ind w:right="-108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Ед.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изм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Значения целевых показателей (индикаторов) </w:t>
            </w:r>
          </w:p>
        </w:tc>
      </w:tr>
      <w:tr w:rsidR="000B2198" w:rsidTr="000B2198">
        <w:trPr>
          <w:trHeight w:val="1311"/>
          <w:jc w:val="center"/>
        </w:trPr>
        <w:tc>
          <w:tcPr>
            <w:tcW w:w="10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отчетный  год   2019 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текущий год 2020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Очередной год 2021 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Год завершения программы 2022 г.</w:t>
            </w:r>
          </w:p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0B2198" w:rsidTr="000B2198">
        <w:trPr>
          <w:trHeight w:val="601"/>
          <w:jc w:val="center"/>
        </w:trPr>
        <w:tc>
          <w:tcPr>
            <w:tcW w:w="10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eastAsia="en-US"/>
              </w:rPr>
              <w:t>Муниципальная программа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  <w:lang w:eastAsia="en-US"/>
              </w:rPr>
              <w:t>Развитие транспортного обслуживания населения на   территории муниципального образования "Пустошкинский район" Псковской области на 2016-2022 годы</w:t>
            </w:r>
          </w:p>
        </w:tc>
      </w:tr>
      <w:tr w:rsidR="000B2198" w:rsidTr="000B2198">
        <w:trPr>
          <w:trHeight w:val="765"/>
          <w:jc w:val="center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Протяженность автомобильных дорог общего пользования местного значения между поселениями в границах Пустошкинского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207,51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207,51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207,51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207,51</w:t>
            </w:r>
          </w:p>
        </w:tc>
      </w:tr>
      <w:tr w:rsidR="000B2198" w:rsidTr="000B2198">
        <w:trPr>
          <w:trHeight w:val="300"/>
          <w:jc w:val="center"/>
        </w:trPr>
        <w:tc>
          <w:tcPr>
            <w:tcW w:w="10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eastAsia="en-US"/>
              </w:rPr>
              <w:t>Подпрограмма 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«Сохранение и развитие автомобильных дорог общего пользования местного значения в муниципальном образовании и повышение безопасности дорожного движения»</w:t>
            </w:r>
          </w:p>
        </w:tc>
      </w:tr>
      <w:tr w:rsidR="000B2198" w:rsidTr="000B2198">
        <w:trPr>
          <w:trHeight w:val="1020"/>
          <w:jc w:val="center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 </w:t>
            </w:r>
          </w:p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</w:tr>
      <w:tr w:rsidR="000B2198" w:rsidTr="000B2198">
        <w:trPr>
          <w:trHeight w:val="300"/>
          <w:jc w:val="center"/>
        </w:trPr>
        <w:tc>
          <w:tcPr>
            <w:tcW w:w="10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eastAsia="en-US"/>
              </w:rPr>
              <w:t>Подпрограмма 2.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«Совершенствование транспортного обслуживания населения на территории муниципального образования»</w:t>
            </w:r>
          </w:p>
        </w:tc>
      </w:tr>
      <w:tr w:rsidR="000B2198" w:rsidTr="000B2198">
        <w:trPr>
          <w:trHeight w:val="1020"/>
          <w:jc w:val="center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4,6</w:t>
            </w:r>
          </w:p>
        </w:tc>
      </w:tr>
      <w:tr w:rsidR="000B2198" w:rsidTr="000B2198">
        <w:trPr>
          <w:trHeight w:val="323"/>
          <w:jc w:val="center"/>
        </w:trPr>
        <w:tc>
          <w:tcPr>
            <w:tcW w:w="1097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ind w:firstLine="71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eastAsia="en-US"/>
              </w:rPr>
              <w:t>Подпрограмма 3.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«Формирование комфортной городской среды»</w:t>
            </w:r>
          </w:p>
        </w:tc>
      </w:tr>
      <w:tr w:rsidR="000B2198" w:rsidTr="000B2198">
        <w:trPr>
          <w:trHeight w:val="1020"/>
          <w:jc w:val="center"/>
        </w:trPr>
        <w:tc>
          <w:tcPr>
            <w:tcW w:w="5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Количество благоустроенных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21,9</w:t>
            </w: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1020"/>
          <w:jc w:val="center"/>
        </w:trPr>
        <w:tc>
          <w:tcPr>
            <w:tcW w:w="10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Количество благоустроенных территорий общего пользования.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11,7</w:t>
            </w: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11,7</w:t>
            </w: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1020"/>
          <w:jc w:val="center"/>
        </w:trPr>
        <w:tc>
          <w:tcPr>
            <w:tcW w:w="10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Количество благоустроенных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100</w:t>
            </w: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B2198" w:rsidRDefault="000B2198" w:rsidP="000B2198">
      <w:pPr>
        <w:tabs>
          <w:tab w:val="left" w:pos="709"/>
        </w:tabs>
        <w:ind w:firstLine="709"/>
        <w:jc w:val="both"/>
        <w:rPr>
          <w:b/>
          <w:bCs/>
          <w:sz w:val="24"/>
          <w:szCs w:val="24"/>
        </w:rPr>
      </w:pPr>
    </w:p>
    <w:p w:rsidR="000B2198" w:rsidRDefault="000B2198" w:rsidP="000B219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Перечень подпрограмм, ведомственных целевых программ и основных мероприятий, включенных в состав муниципальной программы </w:t>
      </w:r>
    </w:p>
    <w:p w:rsidR="000B2198" w:rsidRDefault="000B2198" w:rsidP="000B219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«Сохранение и развитие автомобильных дорог общего пользования местного значения в муниципальном образовании и повышение безопасности дорожного движения»</w:t>
      </w:r>
    </w:p>
    <w:p w:rsidR="000B2198" w:rsidRDefault="000B2198" w:rsidP="000B219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«Сохранение и развитие автомобильных дорог общего пользования местного значения в муниципальном образовании»</w:t>
      </w:r>
    </w:p>
    <w:p w:rsidR="000B2198" w:rsidRDefault="000B2198" w:rsidP="000B2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«Совершенствование транспортного обслуживания населения на территории муниципального образования»</w:t>
      </w:r>
    </w:p>
    <w:p w:rsidR="000B2198" w:rsidRDefault="000B2198" w:rsidP="000B219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«Совершенствование транспортного обслуживания населения на территории муниципального образования»</w:t>
      </w:r>
    </w:p>
    <w:p w:rsidR="000B2198" w:rsidRDefault="000B2198" w:rsidP="000B2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«Формирование комфортной городской среды» Основное мероприяти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«Благоустройство»</w:t>
      </w:r>
    </w:p>
    <w:p w:rsidR="000B2198" w:rsidRDefault="000B2198" w:rsidP="000B2198">
      <w:pPr>
        <w:jc w:val="both"/>
        <w:rPr>
          <w:sz w:val="24"/>
          <w:szCs w:val="24"/>
        </w:rPr>
      </w:pPr>
    </w:p>
    <w:p w:rsidR="000B2198" w:rsidRDefault="000B2198" w:rsidP="000B2198">
      <w:pPr>
        <w:rPr>
          <w:b/>
          <w:bCs/>
          <w:sz w:val="24"/>
          <w:szCs w:val="24"/>
        </w:rPr>
        <w:sectPr w:rsidR="000B2198">
          <w:pgSz w:w="11906" w:h="16838"/>
          <w:pgMar w:top="567" w:right="992" w:bottom="1134" w:left="1701" w:header="709" w:footer="709" w:gutter="0"/>
          <w:cols w:space="720"/>
        </w:sect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Перечень подпрограмм, ведомственных целевых программ, основных мероприятий, включенных в состав муниципальной программы </w:t>
      </w:r>
    </w:p>
    <w:tbl>
      <w:tblPr>
        <w:tblW w:w="16275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5"/>
        <w:gridCol w:w="1799"/>
        <w:gridCol w:w="180"/>
        <w:gridCol w:w="1440"/>
        <w:gridCol w:w="720"/>
        <w:gridCol w:w="1116"/>
        <w:gridCol w:w="180"/>
        <w:gridCol w:w="900"/>
        <w:gridCol w:w="144"/>
        <w:gridCol w:w="36"/>
        <w:gridCol w:w="900"/>
        <w:gridCol w:w="180"/>
        <w:gridCol w:w="1080"/>
        <w:gridCol w:w="1080"/>
        <w:gridCol w:w="1080"/>
        <w:gridCol w:w="1080"/>
        <w:gridCol w:w="1800"/>
        <w:gridCol w:w="2095"/>
      </w:tblGrid>
      <w:tr w:rsidR="000B2198" w:rsidTr="000B2198">
        <w:trPr>
          <w:trHeight w:val="107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(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соисполни-тель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или участник)</w:t>
            </w: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7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финансирования по годам (тыс. рублей)</w:t>
            </w: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Последствия </w:t>
            </w:r>
            <w:proofErr w:type="spellStart"/>
            <w:r>
              <w:rPr>
                <w:sz w:val="24"/>
                <w:szCs w:val="24"/>
                <w:lang w:eastAsia="en-US"/>
              </w:rPr>
              <w:t>нереализации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муниципальной программы, подпрограммы, ведомственной целевой программы, основного мероприятия</w:t>
            </w:r>
          </w:p>
        </w:tc>
      </w:tr>
      <w:tr w:rsidR="000B2198" w:rsidTr="000B219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</w:tr>
      <w:tr w:rsidR="000B2198" w:rsidTr="000B2198">
        <w:tc>
          <w:tcPr>
            <w:tcW w:w="10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Подпрограмма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0B2198" w:rsidTr="000B219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«Сохранение и развитие автомобильных дорог общего пользования местного значения в муниципальном образовании и повышение безопасности дорожного движения»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жилищно-коммунальному и дорожному хозяйству Администрации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Финансовое управление Администрации Пустошкинского района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2016 2022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16539,1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17850,2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14506,0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ind w:left="-468" w:firstLine="4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14949,0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15471,0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Содержание автомобильных дорог общего пользования местного значения и сооружений на них, повышение безопасности дорожного движения; ремонт дворовых </w:t>
            </w:r>
            <w:r>
              <w:rPr>
                <w:sz w:val="24"/>
                <w:szCs w:val="24"/>
                <w:lang w:eastAsia="en-US"/>
              </w:rPr>
              <w:lastRenderedPageBreak/>
              <w:t>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ind w:right="6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  <w:tr w:rsidR="000B2198" w:rsidTr="000B2198">
        <w:tc>
          <w:tcPr>
            <w:tcW w:w="162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Основные мероприятия </w:t>
            </w:r>
          </w:p>
        </w:tc>
      </w:tr>
      <w:tr w:rsidR="000B2198" w:rsidTr="000B2198">
        <w:trPr>
          <w:trHeight w:val="24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– 2022 гг.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16539,1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17850,2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7672,0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14115,20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14949,0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15471,0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  <w:tr w:rsidR="000B2198" w:rsidTr="000B2198">
        <w:trPr>
          <w:trHeight w:val="20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"Повышение безопасности дорожного движения"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2016 - 2022 г.г.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Нецелевое и (или) неэффективное использование бюджетных средств, невыполнение ряда мероприятий муниципально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й программы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B2198" w:rsidTr="000B2198">
        <w:tc>
          <w:tcPr>
            <w:tcW w:w="162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lastRenderedPageBreak/>
              <w:t>Подпрограмма 2</w:t>
            </w:r>
          </w:p>
        </w:tc>
      </w:tr>
      <w:tr w:rsidR="000B2198" w:rsidTr="000B219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жилищно-коммунальному и дорожному хозяйству Администрации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Финансовое управление Администрации Пустошкинского района; Комитет по </w:t>
            </w:r>
            <w:r>
              <w:rPr>
                <w:sz w:val="24"/>
                <w:szCs w:val="24"/>
                <w:lang w:eastAsia="en-US"/>
              </w:rPr>
              <w:lastRenderedPageBreak/>
              <w:t>образованию, культуре и спорту Администрации   Пустошкинского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2016 – 2022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2894,4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3142,1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3073,8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Компенсация расходов по возмещению убытков для обеспечения пассажирских перевозок между поселениями в границах муниципального района; компенсация расходов по возмещению убытков для обеспечения пассажирских перевозок в границах городского </w:t>
            </w:r>
            <w:r>
              <w:rPr>
                <w:sz w:val="24"/>
                <w:szCs w:val="24"/>
                <w:lang w:eastAsia="en-US"/>
              </w:rPr>
              <w:lastRenderedPageBreak/>
              <w:t>поселения; компенсация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  <w:tr w:rsidR="000B2198" w:rsidTr="000B2198">
        <w:tc>
          <w:tcPr>
            <w:tcW w:w="162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Основные мероприятия</w:t>
            </w:r>
          </w:p>
        </w:tc>
      </w:tr>
      <w:tr w:rsidR="000B2198" w:rsidTr="000B219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2016 – 2022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2894,4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3142,1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3073,8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  <w:tr w:rsidR="000B2198" w:rsidTr="000B2198">
        <w:tc>
          <w:tcPr>
            <w:tcW w:w="162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Подпрограмма 3</w:t>
            </w:r>
          </w:p>
        </w:tc>
      </w:tr>
      <w:tr w:rsidR="000B2198" w:rsidTr="000B219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«Формирование </w:t>
            </w:r>
            <w:r>
              <w:rPr>
                <w:sz w:val="24"/>
                <w:szCs w:val="24"/>
                <w:lang w:eastAsia="en-US"/>
              </w:rPr>
              <w:lastRenderedPageBreak/>
              <w:t>комфортной городской среды»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Комитет по </w:t>
            </w:r>
            <w:r>
              <w:rPr>
                <w:sz w:val="24"/>
                <w:szCs w:val="24"/>
                <w:lang w:eastAsia="en-US"/>
              </w:rPr>
              <w:lastRenderedPageBreak/>
              <w:t>экономике, муниципальным закупкам и градостроительной деятельности Администрации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Администрации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городского поселения «Пустошка».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2018</w:t>
            </w:r>
            <w:r>
              <w:rPr>
                <w:sz w:val="24"/>
                <w:szCs w:val="24"/>
                <w:lang w:eastAsia="en-US"/>
              </w:rPr>
              <w:lastRenderedPageBreak/>
              <w:t>-2024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1677,1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1647,0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</w:t>
            </w:r>
            <w:r>
              <w:rPr>
                <w:sz w:val="24"/>
                <w:szCs w:val="24"/>
                <w:lang w:eastAsia="en-US"/>
              </w:rPr>
              <w:lastRenderedPageBreak/>
              <w:t>во дворовых территорий многоквартирных домов, благоустройство общественных территорий, благоустройство мест массового отдыха населения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Нецелевое и (или) </w:t>
            </w:r>
            <w:r>
              <w:rPr>
                <w:sz w:val="24"/>
                <w:szCs w:val="24"/>
                <w:lang w:eastAsia="en-US"/>
              </w:rPr>
              <w:lastRenderedPageBreak/>
              <w:t>неэффективное использование бюджетных средств, невыполнение ряда мероприятий муниципальной программы</w:t>
            </w:r>
          </w:p>
        </w:tc>
      </w:tr>
      <w:tr w:rsidR="000B2198" w:rsidTr="000B2198">
        <w:tc>
          <w:tcPr>
            <w:tcW w:w="162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Основные мероприятия</w:t>
            </w:r>
          </w:p>
        </w:tc>
      </w:tr>
      <w:tr w:rsidR="000B2198" w:rsidTr="000B219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2018-2024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1677,1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1647,0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</w:tbl>
    <w:p w:rsidR="000B2198" w:rsidRDefault="000B2198" w:rsidP="000B2198">
      <w:pPr>
        <w:rPr>
          <w:b/>
          <w:bCs/>
          <w:sz w:val="24"/>
          <w:szCs w:val="24"/>
        </w:rPr>
      </w:pPr>
    </w:p>
    <w:p w:rsidR="000B2198" w:rsidRDefault="000B2198" w:rsidP="000B2198">
      <w:pPr>
        <w:rPr>
          <w:b/>
          <w:bCs/>
          <w:sz w:val="24"/>
          <w:szCs w:val="24"/>
        </w:rPr>
      </w:pPr>
    </w:p>
    <w:p w:rsidR="000B2198" w:rsidRDefault="000B2198" w:rsidP="000B2198">
      <w:pPr>
        <w:rPr>
          <w:b/>
          <w:bCs/>
          <w:sz w:val="24"/>
          <w:szCs w:val="24"/>
        </w:rPr>
      </w:pPr>
    </w:p>
    <w:p w:rsidR="000B2198" w:rsidRDefault="000B2198" w:rsidP="000B2198">
      <w:pPr>
        <w:rPr>
          <w:b/>
          <w:bCs/>
          <w:sz w:val="24"/>
          <w:szCs w:val="24"/>
        </w:rPr>
      </w:pPr>
    </w:p>
    <w:p w:rsidR="000B2198" w:rsidRDefault="000B2198" w:rsidP="000B2198">
      <w:pPr>
        <w:rPr>
          <w:sz w:val="24"/>
          <w:szCs w:val="24"/>
        </w:rPr>
        <w:sectPr w:rsidR="000B2198">
          <w:pgSz w:w="16838" w:h="11906" w:orient="landscape"/>
          <w:pgMar w:top="1701" w:right="395" w:bottom="992" w:left="1134" w:header="709" w:footer="709" w:gutter="0"/>
          <w:cols w:space="720"/>
        </w:sect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Обоснование объема финансовых средств, необходимых для реализации муниципальной программы</w:t>
      </w:r>
    </w:p>
    <w:p w:rsidR="000B2198" w:rsidRDefault="000B2198" w:rsidP="000B21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Ресурсное обеспечение реализации муниципальной программы за счет средств бюджета муниципального образования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1676"/>
        <w:gridCol w:w="1081"/>
        <w:gridCol w:w="36"/>
        <w:gridCol w:w="1045"/>
        <w:gridCol w:w="36"/>
        <w:gridCol w:w="1117"/>
        <w:gridCol w:w="1009"/>
        <w:gridCol w:w="36"/>
        <w:gridCol w:w="1117"/>
        <w:gridCol w:w="1133"/>
        <w:gridCol w:w="759"/>
      </w:tblGrid>
      <w:tr w:rsidR="000B2198" w:rsidTr="000B2198">
        <w:trPr>
          <w:trHeight w:val="464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программы, подпрограммы ведомственной целевой программы, основного мероприятия, мероприятия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(тыс. руб.), годы</w:t>
            </w:r>
          </w:p>
        </w:tc>
      </w:tr>
      <w:tr w:rsidR="000B2198" w:rsidTr="000B2198">
        <w:trPr>
          <w:trHeight w:val="112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</w:tr>
      <w:tr w:rsidR="000B2198" w:rsidTr="000B2198">
        <w:trPr>
          <w:trHeight w:val="1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0B2198" w:rsidTr="000B2198">
        <w:trPr>
          <w:trHeight w:val="23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Муниципальная программа</w:t>
            </w:r>
            <w:r>
              <w:rPr>
                <w:sz w:val="24"/>
                <w:szCs w:val="24"/>
                <w:lang w:eastAsia="en-US"/>
              </w:rPr>
              <w:t xml:space="preserve"> «Развитие транспортного обслуживания населения  на территории муниципального образования "Пустошкинский район" Псковской области  на               2016-2022 годы»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19433,5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22669,4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12392,8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17311,3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15208,0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15272,0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15772,0</w:t>
            </w:r>
          </w:p>
        </w:tc>
      </w:tr>
      <w:tr w:rsidR="000B2198" w:rsidTr="000B2198">
        <w:trPr>
          <w:trHeight w:val="832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жилищно-коммунальному и дорожному хозяйству Администрации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Администрации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образованию, культуре и спорту Администрации  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Сельские поселения района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Подпрограмма 1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«Сохранение и </w:t>
            </w:r>
            <w:r>
              <w:rPr>
                <w:sz w:val="24"/>
                <w:szCs w:val="24"/>
                <w:lang w:eastAsia="en-US"/>
              </w:rPr>
              <w:lastRenderedPageBreak/>
              <w:t>развитие автомобильных дорог общего пользования местного значения в муниципальном образовании и повышение безопасности дорожного движения»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16539,1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17850,2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7672,0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14165,2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14506,0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14949,0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15471,0</w:t>
            </w:r>
          </w:p>
        </w:tc>
      </w:tr>
      <w:tr w:rsidR="000B2198" w:rsidTr="000B2198">
        <w:trPr>
          <w:trHeight w:val="22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жилищно-коммунальному и дорожному хозяйству Администрации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Администрации Пустошкинского района;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25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ОМ 1.1.</w:t>
            </w:r>
            <w:r>
              <w:rPr>
                <w:sz w:val="24"/>
                <w:szCs w:val="24"/>
                <w:lang w:eastAsia="en-US"/>
              </w:rPr>
              <w:t xml:space="preserve">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жилищно-коммунальному и дорожному хозяйству Администрации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Администрации Пустошкинского района.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16539,1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17850,2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7672,0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14115,2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14456,0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14949,0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15471,0</w:t>
            </w:r>
          </w:p>
        </w:tc>
      </w:tr>
      <w:tr w:rsidR="000B2198" w:rsidTr="000B2198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 1.1.1</w:t>
            </w:r>
            <w:r>
              <w:rPr>
                <w:sz w:val="24"/>
                <w:szCs w:val="24"/>
                <w:lang w:eastAsia="en-US"/>
              </w:rPr>
              <w:t xml:space="preserve"> Содержание автомобильных дорог общего пользования местного значения между поселениями в границах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жилищно-коммунальному и дорожному </w:t>
            </w:r>
            <w:r>
              <w:rPr>
                <w:sz w:val="24"/>
                <w:szCs w:val="24"/>
                <w:lang w:eastAsia="en-US"/>
              </w:rPr>
              <w:lastRenderedPageBreak/>
              <w:t>хозяйству Администрации Пустошкинского района.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4870,7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4933,8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3255,1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3105,6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3256,9</w:t>
            </w:r>
          </w:p>
        </w:tc>
      </w:tr>
      <w:tr w:rsidR="000B2198" w:rsidTr="000B2198">
        <w:trPr>
          <w:trHeight w:val="59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Мероприятие 1.1.2</w:t>
            </w:r>
            <w:r>
              <w:rPr>
                <w:sz w:val="24"/>
                <w:szCs w:val="24"/>
                <w:lang w:eastAsia="en-US"/>
              </w:rPr>
              <w:t xml:space="preserve"> Ремонт автомобильных дорог общего пользования местного значения, а также ремонт дворовых территорий многоквартирных домов и проездов к ним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жилищно-коммунальному и дорожному хозяйству Администрации Пустошкинского района.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9967,7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12916,4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5122,0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11371,0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11725,0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12092,0</w:t>
            </w:r>
          </w:p>
        </w:tc>
      </w:tr>
      <w:tr w:rsidR="000B2198" w:rsidTr="000B2198">
        <w:trPr>
          <w:trHeight w:val="1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</w:t>
            </w:r>
          </w:p>
          <w:p w:rsidR="000B2198" w:rsidRDefault="000B219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1.1.3</w:t>
            </w:r>
            <w:r>
              <w:rPr>
                <w:sz w:val="24"/>
                <w:szCs w:val="24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жилищно-коммунальному и дорожному хозяйству Администрации Пустошкинского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B2198" w:rsidTr="000B2198">
        <w:trPr>
          <w:trHeight w:val="26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Мероприятие 1.1.4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за счет средств муниципального образования на осуществление дорожной деятельности, а также капитальный </w:t>
            </w:r>
            <w:r>
              <w:rPr>
                <w:sz w:val="24"/>
                <w:szCs w:val="24"/>
                <w:lang w:eastAsia="en-US"/>
              </w:rPr>
              <w:lastRenderedPageBreak/>
              <w:t>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0B2198" w:rsidRDefault="000B219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Администрация Пустошкинского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122,1</w:t>
            </w:r>
          </w:p>
        </w:tc>
      </w:tr>
      <w:tr w:rsidR="000B2198" w:rsidTr="000B2198">
        <w:trPr>
          <w:trHeight w:val="27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ОМ 1.2. </w:t>
            </w:r>
            <w:r>
              <w:rPr>
                <w:sz w:val="24"/>
                <w:szCs w:val="24"/>
                <w:lang w:eastAsia="en-US"/>
              </w:rPr>
              <w:t>Повышение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безопасности дорожного движения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образованию, культуре и спорту Администрации Пустошкинского района.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B2198" w:rsidTr="000B2198">
        <w:trPr>
          <w:trHeight w:val="6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Мероприятие 1.2.1 </w:t>
            </w:r>
            <w:r>
              <w:rPr>
                <w:bCs/>
                <w:sz w:val="24"/>
                <w:szCs w:val="24"/>
                <w:lang w:eastAsia="en-US"/>
              </w:rPr>
              <w:t xml:space="preserve">Проведение мероприятий с несовершеннолетними участниками дорожного движения по профилактике детского дорожно-транспортного травматизма, приобретение и распространение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световозвращающих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приспособлений среди дошкольников и учащихся младших классов образовательных учреждений</w:t>
            </w:r>
          </w:p>
          <w:p w:rsidR="000B2198" w:rsidRDefault="000B219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образованию, культуре и спорту Администрации Пустошкинского района.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B2198" w:rsidTr="000B2198">
        <w:trPr>
          <w:trHeight w:val="79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Подпрограмма 2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жилищно-коммунальному и дорожному хозяйству Администрации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Администрации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образованию, культуре и спорту Администрации Пустошкинского района.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2894,4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3073,8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301,0</w:t>
            </w:r>
          </w:p>
        </w:tc>
      </w:tr>
      <w:tr w:rsidR="000B2198" w:rsidTr="000B2198">
        <w:trPr>
          <w:trHeight w:val="61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ОМ 2.1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«Совершенствование транспортного обслуживания населения на территории муниципального образования»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жилищно-коммунальному и дорожному хозяйству Администрации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Администрации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</w:t>
            </w:r>
            <w:r>
              <w:rPr>
                <w:sz w:val="24"/>
                <w:szCs w:val="24"/>
                <w:lang w:eastAsia="en-US"/>
              </w:rPr>
              <w:lastRenderedPageBreak/>
              <w:t>образованию, культуре и спорту  района.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2894,4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3073,8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301,0</w:t>
            </w:r>
          </w:p>
        </w:tc>
      </w:tr>
      <w:tr w:rsidR="000B2198" w:rsidTr="000B2198">
        <w:trPr>
          <w:trHeight w:val="54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Мероприятие 2.1.1</w:t>
            </w:r>
            <w:r>
              <w:rPr>
                <w:sz w:val="24"/>
                <w:szCs w:val="24"/>
                <w:lang w:eastAsia="en-US"/>
              </w:rPr>
              <w:t xml:space="preserve"> Возмещение убытков для обеспечения пассажирских перевозок между поселениями в границах 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жилищно-коммунальному и дорожному хозяйству Администрации Пустошкинского района.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2371,8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B2198" w:rsidTr="000B2198">
        <w:trPr>
          <w:trHeight w:val="50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Мероприятие 2.1.2</w:t>
            </w:r>
            <w:r>
              <w:rPr>
                <w:sz w:val="24"/>
                <w:szCs w:val="24"/>
                <w:lang w:eastAsia="en-US"/>
              </w:rPr>
              <w:t xml:space="preserve"> Возмещение убытков для обеспечения пассажирских перевозок в границах  городского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жилищно-коммунальному и дорожному хозяйству Администрации Пустошкинского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B2198" w:rsidTr="000B2198">
        <w:trPr>
          <w:trHeight w:val="55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 2.1.3</w:t>
            </w:r>
            <w:r>
              <w:rPr>
                <w:sz w:val="24"/>
                <w:szCs w:val="24"/>
                <w:lang w:eastAsia="en-US"/>
              </w:rPr>
              <w:t xml:space="preserve"> Выплата компенсации расходов по перевозке обучающихся и сопровождающих их лиц на внеклассные мероприятия и итоговую аттестацию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образованию, культуре и спорту Администрации Пустошкинского района.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501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502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502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427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427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0,0</w:t>
            </w:r>
          </w:p>
        </w:tc>
      </w:tr>
      <w:tr w:rsidR="000B2198" w:rsidTr="000B2198">
        <w:trPr>
          <w:trHeight w:val="61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Мероприятие 2.1.4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за счет средств муниципального образования на компенсацию расходов по перевозке обучающихся муниципальных образовательных организаций и сопровождающих лиц на внеклассные мероприятия и итоговую аттестацию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образованию, культуре и спорту Администрации Пустошкинского района.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B2198" w:rsidTr="000B2198">
        <w:trPr>
          <w:trHeight w:val="64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Подпрограмма 3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«Формирование комфортной городской среды»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экономике, муниципальным закупкам и градостроительной деятельности Администрации  Пустошкинского района;</w:t>
            </w: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Финансовое управление Администрации Пустошкинского района;   Администрация городского поселения «Пустошка»</w:t>
            </w: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1647,0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2444,10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B2198" w:rsidTr="000B2198">
        <w:trPr>
          <w:trHeight w:val="7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ОМ 3.1</w:t>
            </w:r>
            <w:r>
              <w:rPr>
                <w:sz w:val="24"/>
                <w:szCs w:val="24"/>
                <w:lang w:eastAsia="en-US"/>
              </w:rPr>
              <w:t>«Благоустройство»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экономике, муниципальным закупкам и градостроительной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деятельности Администрации  Пустошкинского района;  </w:t>
            </w: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Администрации Пустошкинского района;  Администрация городского поселения «Пустошка».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1647,0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B2198" w:rsidTr="000B2198">
        <w:trPr>
          <w:trHeight w:val="7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Мероприятие 3.1.1</w:t>
            </w:r>
            <w:r>
              <w:rPr>
                <w:sz w:val="24"/>
                <w:szCs w:val="24"/>
                <w:lang w:eastAsia="en-US"/>
              </w:rPr>
              <w:t xml:space="preserve"> Благоустройство дворовых территорий многоквартирных домов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городского поселения «Пустошка»  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B2198" w:rsidTr="000B2198">
        <w:trPr>
          <w:trHeight w:val="7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 3.1.2</w:t>
            </w:r>
            <w:r>
              <w:rPr>
                <w:sz w:val="24"/>
                <w:szCs w:val="24"/>
                <w:lang w:eastAsia="en-US"/>
              </w:rPr>
              <w:t xml:space="preserve"> Благоустройство общественных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городского поселения «Пустошка»  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1647,0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B2198" w:rsidTr="000B2198">
        <w:trPr>
          <w:trHeight w:val="5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 3.1.3</w:t>
            </w:r>
            <w:r>
              <w:rPr>
                <w:sz w:val="24"/>
                <w:szCs w:val="24"/>
                <w:lang w:eastAsia="en-US"/>
              </w:rPr>
              <w:t xml:space="preserve"> Благоустройство мест массового отдыха населения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городского поселения «Пустошка»                                                                      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0B2198" w:rsidRDefault="000B2198" w:rsidP="000B2198">
      <w:pPr>
        <w:jc w:val="both"/>
        <w:rPr>
          <w:sz w:val="28"/>
          <w:szCs w:val="28"/>
        </w:rPr>
      </w:pPr>
    </w:p>
    <w:p w:rsidR="000B2198" w:rsidRDefault="000B2198" w:rsidP="000B219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Методика оценки эффективности реализации муниципальной программы </w:t>
      </w:r>
    </w:p>
    <w:p w:rsidR="000B2198" w:rsidRDefault="000B2198" w:rsidP="000B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достижения целевых индикаторов муниципальной программы производится посредством следующего показателя: </w:t>
      </w:r>
    </w:p>
    <w:p w:rsidR="000B2198" w:rsidRDefault="000B2198" w:rsidP="000B219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 – 36%</w:t>
      </w: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198" w:rsidRDefault="000B2198" w:rsidP="000B2198">
      <w:pPr>
        <w:rPr>
          <w:color w:val="000000"/>
          <w:sz w:val="24"/>
          <w:szCs w:val="24"/>
        </w:rPr>
        <w:sectPr w:rsidR="000B2198">
          <w:pgSz w:w="11906" w:h="16838"/>
          <w:pgMar w:top="567" w:right="992" w:bottom="568" w:left="1701" w:header="709" w:footer="709" w:gutter="0"/>
          <w:cols w:space="720"/>
        </w:sect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rPr>
          <w:b/>
          <w:bCs/>
          <w:sz w:val="28"/>
          <w:szCs w:val="28"/>
        </w:rPr>
        <w:sectPr w:rsidR="000B2198">
          <w:pgSz w:w="11906" w:h="16838"/>
          <w:pgMar w:top="567" w:right="991" w:bottom="1134" w:left="1701" w:header="708" w:footer="708" w:gutter="0"/>
          <w:cols w:space="720"/>
        </w:sectPr>
      </w:pPr>
    </w:p>
    <w:p w:rsidR="000B2198" w:rsidRDefault="000B2198" w:rsidP="000B2198">
      <w:pPr>
        <w:pageBreakBefore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План реализации муниципальной программы на очередной финансовый год и плановый период</w:t>
      </w:r>
    </w:p>
    <w:tbl>
      <w:tblPr>
        <w:tblW w:w="15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92"/>
        <w:gridCol w:w="1962"/>
        <w:gridCol w:w="1385"/>
        <w:gridCol w:w="1318"/>
        <w:gridCol w:w="1046"/>
        <w:gridCol w:w="1080"/>
        <w:gridCol w:w="1134"/>
        <w:gridCol w:w="1134"/>
        <w:gridCol w:w="1418"/>
        <w:gridCol w:w="2551"/>
      </w:tblGrid>
      <w:tr w:rsidR="000B2198" w:rsidTr="000B2198"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подпрограммы, ведомственной целевой программы, отдельного мероприятия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Соисполнители, участники программы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Финансирование (тыс. руб.)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Ожидаемый непосредственный результат (краткое  описание) </w:t>
            </w:r>
          </w:p>
        </w:tc>
      </w:tr>
      <w:tr w:rsidR="000B2198" w:rsidTr="000B2198"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начала реализации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окончания реализации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федера-льный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област-ной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мест-ный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иные источники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</w:tr>
      <w:tr w:rsidR="000B2198" w:rsidTr="000B219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0B2198" w:rsidTr="000B2198">
        <w:trPr>
          <w:trHeight w:val="528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 xml:space="preserve">Подпрограмма 1.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«Сохранение и развитие автомобильных дорог общего пользования местного значения в муниципальном образовании и повышение безопасности дорожного движения»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– 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Соисполнитель </w:t>
            </w:r>
            <w:proofErr w:type="gramStart"/>
            <w:r>
              <w:rPr>
                <w:sz w:val="24"/>
                <w:szCs w:val="24"/>
                <w:lang w:eastAsia="en-US"/>
              </w:rPr>
              <w:t>–к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омитет по жилищно-коммунальному и дорожному хозяйству Администрации Пустошкинского района; Финансовое управление Администрации Пустошкинского </w:t>
            </w:r>
            <w:proofErr w:type="spellStart"/>
            <w:r>
              <w:rPr>
                <w:sz w:val="24"/>
                <w:szCs w:val="24"/>
                <w:lang w:eastAsia="en-US"/>
              </w:rPr>
              <w:t>района;Комитет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управлению муниципальным имуществом Администрации  Пустошкинского района.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2016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2019 г.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2016 г.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2019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16539,1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17850,2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7672,0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14165,2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14506,0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14949,0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15471,0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9868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12852,9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5122,0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10504,0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10834,0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11725,0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12092,0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6671,1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4997,3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2550,0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3661,2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2870,0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3224,0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3379,0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Содержание автомобильных дорог общего пользования местного значения и сооружений на них, повышение безопасности дорожного движения; ремонт дворовых территорий многоквартирных домов, проездов к дворовым территориям многоквартирных домов </w:t>
            </w:r>
          </w:p>
        </w:tc>
      </w:tr>
      <w:tr w:rsidR="000B2198" w:rsidTr="000B2198">
        <w:trPr>
          <w:trHeight w:val="394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Основное мероприятие 1.1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en-US"/>
              </w:rPr>
              <w:t>Сохранение и развитие автомобильных дорог общего пользования местного значения в муниципальном образовании»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2019 г.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2016 г.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2019 г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16539,1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17850,2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7672,0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14115,2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14456,0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14949,0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15471,0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9868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12852,9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5122,0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10504,0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11371,0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11725,0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6671,1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4997,3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2550,0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3611,2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3085,0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3224,0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3379,0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148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Основное мероприятие 1.2 </w:t>
            </w:r>
            <w:r>
              <w:rPr>
                <w:bCs/>
                <w:sz w:val="24"/>
                <w:szCs w:val="24"/>
                <w:lang w:eastAsia="en-US"/>
              </w:rPr>
              <w:t xml:space="preserve">Повышение безопасности дорожного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движения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Администрация Пустошкинского района; Комитет по образованию, культуре и </w:t>
            </w:r>
            <w:r>
              <w:rPr>
                <w:sz w:val="24"/>
                <w:szCs w:val="24"/>
                <w:lang w:eastAsia="en-US"/>
              </w:rPr>
              <w:lastRenderedPageBreak/>
              <w:t>спорту Администрации Пустошкинского района.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2016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2021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2016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2021 г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B2198" w:rsidTr="000B219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lastRenderedPageBreak/>
              <w:t xml:space="preserve">Подпрограмма 2. </w:t>
            </w:r>
            <w:r>
              <w:rPr>
                <w:b/>
                <w:bCs/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eastAsia="en-US"/>
              </w:rPr>
              <w:t>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– 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Соисполнитель – комитет по жилищно-коммунальному и дорожному хозяйству Администрации Пустошкинского района. Финансовое управление Администрации Пустошкинского района;  Комитет по образованию, культуре и спорту Администрации Пустошкинского района.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2019 г.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2016 г.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2019 г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2894,4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3142,1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3073,8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301,0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2648,0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2775,0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2775,0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627,0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627,0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246,4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367,1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298,8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Компенсация расходов по возмещению убытков для обеспечения пассажирских перевозок между поселениями в границах муниципального района; компенсация расходов по возмещению убытков для обеспечения пассажирских перевозок в границах городского поселения; компенсация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</w:tr>
      <w:tr w:rsidR="000B2198" w:rsidTr="000B219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Основное мероприятие 2.1</w:t>
            </w:r>
            <w:r>
              <w:rPr>
                <w:sz w:val="24"/>
                <w:szCs w:val="24"/>
                <w:lang w:eastAsia="en-US"/>
              </w:rPr>
              <w:t xml:space="preserve"> «Совершенствование транспортного </w:t>
            </w:r>
            <w:r>
              <w:rPr>
                <w:sz w:val="24"/>
                <w:szCs w:val="24"/>
                <w:lang w:eastAsia="en-US"/>
              </w:rPr>
              <w:lastRenderedPageBreak/>
              <w:t>обслуживания населения на территории муниципального образования»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Комитет по образованию, культуре и спорту </w:t>
            </w:r>
            <w:r>
              <w:rPr>
                <w:sz w:val="24"/>
                <w:szCs w:val="24"/>
                <w:lang w:eastAsia="en-US"/>
              </w:rPr>
              <w:lastRenderedPageBreak/>
              <w:t>Администрации Пустошкинского района.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2016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2019 г.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2020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2016 г.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2019 г.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2020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2894,4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3142,1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3073,8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702,0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702,0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2648,0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2775,0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2775,0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627,0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627,0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246,4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367,1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298,8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75,0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tabs>
                <w:tab w:val="left" w:pos="480"/>
                <w:tab w:val="center" w:pos="773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B2198" w:rsidTr="000B219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lastRenderedPageBreak/>
              <w:t>Подпрограмма 3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«Формирование комфортной городской среды»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– Комитет по экономике, муниципальным закупкам и градостроительной деятельности Администрации  Пустошкинского района.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Соисполнитель – Финансовое управление Администрации Пустошкинского района; Администрация городского поселения «Пустошка».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1677,1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1647,0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1677,1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1647,0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tabs>
                <w:tab w:val="left" w:pos="480"/>
                <w:tab w:val="center" w:pos="773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B2198" w:rsidTr="000B219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Основное мероприятие 3.1 «</w:t>
            </w:r>
            <w:r>
              <w:rPr>
                <w:sz w:val="24"/>
                <w:szCs w:val="24"/>
                <w:lang w:eastAsia="en-US"/>
              </w:rPr>
              <w:t>Благоустройство</w:t>
            </w:r>
            <w:r>
              <w:rPr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Участники – Администрация городского поселения «Пустошка»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2018 г.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1677,1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1647,0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2444,1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1677,1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1647,0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2444,1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0</w:t>
            </w: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</w:t>
            </w: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tabs>
                <w:tab w:val="left" w:pos="480"/>
                <w:tab w:val="center" w:pos="773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B2198" w:rsidRDefault="000B2198" w:rsidP="000B2198">
      <w:pPr>
        <w:rPr>
          <w:sz w:val="28"/>
          <w:szCs w:val="28"/>
        </w:rPr>
        <w:sectPr w:rsidR="000B2198">
          <w:pgSz w:w="16838" w:h="11906" w:orient="landscape"/>
          <w:pgMar w:top="567" w:right="567" w:bottom="284" w:left="1134" w:header="709" w:footer="709" w:gutter="0"/>
          <w:cols w:space="720"/>
        </w:sect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rPr>
          <w:sz w:val="24"/>
          <w:szCs w:val="24"/>
        </w:rPr>
        <w:sectPr w:rsidR="000B2198">
          <w:pgSz w:w="11906" w:h="16838"/>
          <w:pgMar w:top="567" w:right="991" w:bottom="1134" w:left="1701" w:header="708" w:footer="708" w:gutter="0"/>
          <w:cols w:space="720"/>
        </w:sect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B2198" w:rsidRDefault="000B2198" w:rsidP="000B2198">
      <w:pPr>
        <w:rPr>
          <w:sz w:val="24"/>
          <w:szCs w:val="24"/>
        </w:rPr>
        <w:sectPr w:rsidR="000B2198">
          <w:pgSz w:w="11900" w:h="16800"/>
          <w:pgMar w:top="1134" w:right="851" w:bottom="851" w:left="851" w:header="720" w:footer="720" w:gutter="0"/>
          <w:cols w:space="720"/>
        </w:sect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  <w:bookmarkStart w:id="1" w:name="Par454"/>
      <w:bookmarkEnd w:id="1"/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sz w:val="28"/>
          <w:szCs w:val="28"/>
        </w:rPr>
        <w:sectPr w:rsidR="000B2198">
          <w:pgSz w:w="16800" w:h="11900" w:orient="landscape"/>
          <w:pgMar w:top="851" w:right="1134" w:bottom="851" w:left="851" w:header="720" w:footer="720" w:gutter="0"/>
          <w:cols w:space="720"/>
        </w:sectPr>
      </w:pPr>
    </w:p>
    <w:p w:rsidR="000B2198" w:rsidRDefault="000B2198" w:rsidP="000B2198">
      <w:pPr>
        <w:pageBreakBefore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2198" w:rsidRDefault="000B2198" w:rsidP="000B2198">
      <w:pPr>
        <w:pageBreakBefore/>
        <w:tabs>
          <w:tab w:val="left" w:pos="709"/>
        </w:tabs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</w:t>
      </w:r>
      <w:r>
        <w:rPr>
          <w:sz w:val="28"/>
          <w:szCs w:val="28"/>
        </w:rPr>
        <w:t>Приложение №1</w:t>
      </w:r>
    </w:p>
    <w:p w:rsidR="000B2198" w:rsidRDefault="000B2198" w:rsidP="000B2198">
      <w:pPr>
        <w:tabs>
          <w:tab w:val="left" w:pos="709"/>
        </w:tabs>
        <w:ind w:left="311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0B2198" w:rsidRDefault="000B2198" w:rsidP="000B2198">
      <w:pPr>
        <w:tabs>
          <w:tab w:val="left" w:pos="709"/>
        </w:tabs>
        <w:ind w:left="311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B2198" w:rsidRDefault="000B2198" w:rsidP="000B2198">
      <w:pPr>
        <w:tabs>
          <w:tab w:val="left" w:pos="709"/>
        </w:tabs>
        <w:ind w:left="3119"/>
        <w:jc w:val="right"/>
        <w:rPr>
          <w:sz w:val="28"/>
          <w:szCs w:val="28"/>
        </w:rPr>
      </w:pPr>
      <w:r>
        <w:rPr>
          <w:sz w:val="28"/>
          <w:szCs w:val="28"/>
        </w:rPr>
        <w:t>«Пустошкинский район»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 Развитие </w:t>
      </w:r>
      <w:proofErr w:type="gramStart"/>
      <w:r>
        <w:rPr>
          <w:sz w:val="28"/>
          <w:szCs w:val="28"/>
        </w:rPr>
        <w:t>транспортного</w:t>
      </w:r>
      <w:proofErr w:type="gramEnd"/>
      <w:r>
        <w:rPr>
          <w:sz w:val="28"/>
          <w:szCs w:val="28"/>
        </w:rPr>
        <w:t xml:space="preserve"> 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обслуживания населения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территории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"Пустошкинский район»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Псковской области на 2016-2022 годы"</w:t>
      </w:r>
    </w:p>
    <w:p w:rsidR="000B2198" w:rsidRDefault="000B2198" w:rsidP="000B2198">
      <w:pPr>
        <w:tabs>
          <w:tab w:val="left" w:pos="70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0B2198" w:rsidRDefault="000B2198" w:rsidP="000B2198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 ПОДПРОГРАММЫ МУНИЦИПАЛЬНОЙ ПРОГРАММЫ</w:t>
      </w:r>
    </w:p>
    <w:tbl>
      <w:tblPr>
        <w:tblW w:w="943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163"/>
        <w:gridCol w:w="6272"/>
      </w:tblGrid>
      <w:tr w:rsidR="000B2198" w:rsidTr="000B2198">
        <w:trPr>
          <w:trHeight w:val="4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  <w:lang w:eastAsia="en-US"/>
              </w:rPr>
              <w:t>муниципальной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«Развитие транспортного обслуживания населения на территории муниципального образования "Пустошкинский район" Псковской области на 2016-2022годы»</w:t>
            </w:r>
          </w:p>
        </w:tc>
      </w:tr>
      <w:tr w:rsidR="000B2198" w:rsidTr="000B2198">
        <w:trPr>
          <w:trHeight w:val="4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подпрограммы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Сохранение и развитие автомобильных дорог общего пользования местного значения в муниципальном образовании и повышение безопасности дорожного движения</w:t>
            </w:r>
          </w:p>
        </w:tc>
      </w:tr>
      <w:tr w:rsidR="000B2198" w:rsidTr="000B2198">
        <w:trPr>
          <w:trHeight w:val="6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4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Соисполнители подпрограммы (при наличи</w:t>
            </w:r>
            <w:proofErr w:type="gramStart"/>
            <w:r>
              <w:rPr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исполнители мероприятий подпрограммы)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жилищно-коммунальному и дорожному хозяйству Администрации Пустошкинского района; Финансовое управление Администрации Пустошкинского района;</w:t>
            </w:r>
          </w:p>
        </w:tc>
      </w:tr>
      <w:tr w:rsidR="000B2198" w:rsidTr="000B2198">
        <w:trPr>
          <w:trHeight w:val="121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 (цели) подпрограммы муниципальной программы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Сохранение и развитие автомобильных дорог общего пользования местного значения и улучшение качества организации безопасности дорожного движения в муниципальном образовании</w:t>
            </w:r>
          </w:p>
        </w:tc>
      </w:tr>
      <w:tr w:rsidR="000B2198" w:rsidTr="000B2198">
        <w:trPr>
          <w:trHeight w:val="33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Задачи подпрограммы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автомобильных дорог общего пользования значения и организация безопасности дорожного движения в муниципальном образовании</w:t>
            </w:r>
          </w:p>
        </w:tc>
      </w:tr>
      <w:tr w:rsidR="000B2198" w:rsidTr="000B2198">
        <w:trPr>
          <w:trHeight w:val="341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Целевые показатели (индикаторы) 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1.Протяженность автомобильных дорог общего пользования местного значения Пустошкинского района 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2.Доля детского дорожно-транспортного травматизма от общего количества ДТП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Доля автомобильных дорог общего пользования местного значения, соответствующих нормативным требованиям к транспортно-эксплуатационным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показателям (в общей протяженности автомобильных дорог общего пользования местного значения) 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6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Этапы и сроки реализации подпрограммы муниципальной программы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2016-2022годы</w:t>
            </w:r>
          </w:p>
        </w:tc>
      </w:tr>
      <w:tr w:rsidR="000B2198" w:rsidTr="000B2198">
        <w:trPr>
          <w:trHeight w:val="1605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бюджетных ассигнований по подпрограмме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Объем финансирования  составляет: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2016год -16539,1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2017год- 17850,2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2018год- 7672,0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2019год – 14165,2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2020год–14506,0 тыс. руб.                                             2021год–14649,0тыс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уб                                                2022год–15471,0 тыс. руб.                                             1</w:t>
            </w:r>
          </w:p>
        </w:tc>
      </w:tr>
      <w:tr w:rsidR="000B2198" w:rsidTr="000B2198">
        <w:trPr>
          <w:trHeight w:val="375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Объем финансирования за счет средств областного бюджета составляет: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2016год -9868,0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2017год- 12852,9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2018год- 5122,0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2019год – 10504,0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2020год–11371,0тыс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уб                                                 2021год–11725,0тыс.руб                                                2022год–12092,0 тыс. руб.                                                                                                            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1840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Объем финансирования за счет средств местного бюджета составляет: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2016год -6671,1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2017год- 4997,3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2018год- 2550,0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2019год – 3661,2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2020год–3135,0тыс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уб.                                                      2021год–2924,0тыс.руб                                                2022год–3379,0 тыс. руб.                                             </w:t>
            </w:r>
          </w:p>
        </w:tc>
      </w:tr>
      <w:tr w:rsidR="000B2198" w:rsidTr="000B2198">
        <w:trPr>
          <w:trHeight w:val="6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1.Протяженность автомобильных дорог общего пользования местного значения между поселениями в границах Пустошкинского района- 207,51км 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2.Доля детского дорожно-транспортного травматизма от общего количества ДТП-4%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происшествий-5%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4.Доля автомобильных дорог общего пользования местного </w:t>
            </w:r>
            <w:r>
              <w:rPr>
                <w:sz w:val="24"/>
                <w:szCs w:val="24"/>
                <w:lang w:eastAsia="en-US"/>
              </w:rPr>
              <w:lastRenderedPageBreak/>
              <w:t>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 -36%</w:t>
            </w:r>
          </w:p>
        </w:tc>
      </w:tr>
    </w:tbl>
    <w:p w:rsidR="000B2198" w:rsidRDefault="000B2198" w:rsidP="000B2198">
      <w:pPr>
        <w:tabs>
          <w:tab w:val="left" w:pos="709"/>
        </w:tabs>
        <w:ind w:left="3119"/>
        <w:jc w:val="both"/>
        <w:rPr>
          <w:sz w:val="28"/>
          <w:szCs w:val="28"/>
        </w:rPr>
      </w:pPr>
    </w:p>
    <w:p w:rsidR="000B2198" w:rsidRDefault="000B2198" w:rsidP="000B2198">
      <w:pPr>
        <w:tabs>
          <w:tab w:val="left" w:pos="709"/>
        </w:tabs>
        <w:jc w:val="center"/>
        <w:rPr>
          <w:bCs/>
          <w:sz w:val="28"/>
          <w:szCs w:val="28"/>
        </w:rPr>
      </w:pPr>
    </w:p>
    <w:p w:rsidR="000B2198" w:rsidRDefault="000B2198" w:rsidP="000B2198">
      <w:pPr>
        <w:tabs>
          <w:tab w:val="left" w:pos="709"/>
        </w:tabs>
        <w:jc w:val="center"/>
        <w:rPr>
          <w:bCs/>
          <w:sz w:val="28"/>
          <w:szCs w:val="28"/>
        </w:rPr>
      </w:pPr>
    </w:p>
    <w:p w:rsidR="000B2198" w:rsidRDefault="000B2198" w:rsidP="000B2198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Характеристика текущего состояния сферы реализации подпрограммы, описание основных проблем в указанной сфере и прогноз ее развития</w:t>
      </w:r>
    </w:p>
    <w:p w:rsidR="000B2198" w:rsidRDefault="000B2198" w:rsidP="000B21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Существующая сеть автомобильных дорог местного значения вне границ населенных пунктов в границах муниципального района не соответствует растущим потребностям сельскохозяйственных товаропроизводителей, тормозит формирование в аграрном секторе рыночной инфраструктуры и препятствует организации выездных форм социального обслуживания  населения, развитию торгово-бытового и других видов сервиса. Комплексное обследование муниципальных автомобильных дорог в 2016 году показало, что общая протяженность автомобильных дорог общего пользования местного значения между поселениями в границах Пустошкинского района  составляет - 207,51км, в том числе:</w:t>
      </w:r>
    </w:p>
    <w:p w:rsidR="000B2198" w:rsidRDefault="000B2198" w:rsidP="000B2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асфальтобетонных – 4,9 км;</w:t>
      </w:r>
    </w:p>
    <w:p w:rsidR="000B2198" w:rsidRDefault="000B2198" w:rsidP="000B2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ПГС –20,42 км;</w:t>
      </w:r>
    </w:p>
    <w:p w:rsidR="000B2198" w:rsidRDefault="000B2198" w:rsidP="000B2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грунтовых –182,19 км;</w:t>
      </w:r>
    </w:p>
    <w:p w:rsidR="000B2198" w:rsidRDefault="000B2198" w:rsidP="000B219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ДТП являются неверная оценка водителями дорожной обстановки, погодных условий, превышение установленной скорости, выезд на полосу встречного движения. Увеличение количества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привели к снижению безопасности дорожного движения.</w:t>
      </w:r>
    </w:p>
    <w:p w:rsidR="000B2198" w:rsidRDefault="000B2198" w:rsidP="000B2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Уменьшить уровень аварийности, человеческие и материальные потери возможно лишь при осуществлении согласованного комплекса законодательных, экономических, организационных, технических и воспитательных мероприятий по обеспечению безопасности дорожного движения. Эффективность самих мероприятий во многом будет зависеть от объемов необходимого целевого финансирования.</w:t>
      </w:r>
    </w:p>
    <w:p w:rsidR="000B2198" w:rsidRDefault="000B2198" w:rsidP="000B2198">
      <w:pPr>
        <w:tabs>
          <w:tab w:val="left" w:pos="4050"/>
        </w:tabs>
        <w:jc w:val="center"/>
        <w:rPr>
          <w:bCs/>
          <w:sz w:val="28"/>
          <w:szCs w:val="28"/>
        </w:rPr>
      </w:pPr>
    </w:p>
    <w:p w:rsidR="000B2198" w:rsidRDefault="000B2198" w:rsidP="000B2198">
      <w:pPr>
        <w:tabs>
          <w:tab w:val="left" w:pos="405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Приоритеты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 </w:t>
      </w:r>
    </w:p>
    <w:p w:rsidR="000B2198" w:rsidRDefault="000B2198" w:rsidP="000B2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разработана для достижения следующих основных целей:</w:t>
      </w:r>
    </w:p>
    <w:p w:rsidR="000B2198" w:rsidRDefault="000B2198" w:rsidP="000B2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доступности жителей муниципального района к услугам учреждений здравоохранения, включая скорую медицинскую помощь, </w:t>
      </w:r>
      <w:r>
        <w:rPr>
          <w:sz w:val="28"/>
          <w:szCs w:val="28"/>
        </w:rPr>
        <w:lastRenderedPageBreak/>
        <w:t>образования, культуры, предприятий связи, торговли, административных и культурных центров;</w:t>
      </w:r>
    </w:p>
    <w:p w:rsidR="000B2198" w:rsidRDefault="000B2198" w:rsidP="000B2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среды жизнедеятельности человека на территории района. Программные мероприятия направлены на решение следующих основных задач:</w:t>
      </w:r>
    </w:p>
    <w:p w:rsidR="000B2198" w:rsidRDefault="000B2198" w:rsidP="000B2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инвентаризация существующей дорожной сети на территории района;</w:t>
      </w:r>
    </w:p>
    <w:p w:rsidR="000B2198" w:rsidRDefault="000B2198" w:rsidP="000B2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рынка дорожных работ, повышение качественного уровня конкуренции за счет более широкого внедрения конкурсной системы предоставления подрядов;</w:t>
      </w:r>
    </w:p>
    <w:p w:rsidR="000B2198" w:rsidRDefault="000B2198" w:rsidP="000B2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безопасности дорожного движения и снижение дорожно-транспортного травматизма.</w:t>
      </w:r>
    </w:p>
    <w:p w:rsidR="000B2198" w:rsidRDefault="000B2198" w:rsidP="000B2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пути решения программных задач:</w:t>
      </w:r>
    </w:p>
    <w:p w:rsidR="000B2198" w:rsidRDefault="000B2198" w:rsidP="000B2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и реализация эффективного </w:t>
      </w:r>
      <w:proofErr w:type="gramStart"/>
      <w:r>
        <w:rPr>
          <w:sz w:val="28"/>
          <w:szCs w:val="28"/>
        </w:rPr>
        <w:t>экономического механизма</w:t>
      </w:r>
      <w:proofErr w:type="gramEnd"/>
      <w:r>
        <w:rPr>
          <w:sz w:val="28"/>
          <w:szCs w:val="28"/>
        </w:rPr>
        <w:t>, обеспечивающего содержание и эксплуатацию автомобильных дорог муниципального образования на уровне нормативных требований;</w:t>
      </w:r>
    </w:p>
    <w:p w:rsidR="000B2198" w:rsidRDefault="000B2198" w:rsidP="000B21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мероприятий по ремонту и содержанию автомобильных дорог для обеспечения их сохранности, повышения безопасности движения, надежности автомобильных дорог и сооружений на них, эффективности обслуживания и оптимизации расходования средств, выделяемых на нужды дорожного хозяйства;</w:t>
      </w:r>
    </w:p>
    <w:p w:rsidR="000B2198" w:rsidRDefault="000B2198" w:rsidP="000B21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-сформировать безопасное поведение участников дорожного движения и предупредить детский дорожно-транспортный травматизм.</w:t>
      </w:r>
    </w:p>
    <w:p w:rsidR="000B2198" w:rsidRDefault="000B2198" w:rsidP="000B2198">
      <w:pPr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СВЕДЕНИЯ О СОСТАВЕ И ЗНАЧЕНИЯХ ЦЕЛЕВЫХ ПОКАЗАТЕЛЕЙ ПОДПРОГРАММЫ </w:t>
      </w:r>
    </w:p>
    <w:tbl>
      <w:tblPr>
        <w:tblW w:w="10605" w:type="dxa"/>
        <w:jc w:val="center"/>
        <w:tblLayout w:type="fixed"/>
        <w:tblLook w:val="00A0"/>
      </w:tblPr>
      <w:tblGrid>
        <w:gridCol w:w="582"/>
        <w:gridCol w:w="2852"/>
        <w:gridCol w:w="567"/>
        <w:gridCol w:w="1320"/>
        <w:gridCol w:w="1321"/>
        <w:gridCol w:w="1480"/>
        <w:gridCol w:w="2483"/>
      </w:tblGrid>
      <w:tr w:rsidR="000B2198" w:rsidTr="000B2198">
        <w:trPr>
          <w:trHeight w:val="300"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Наименование целевого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br/>
              <w:t xml:space="preserve">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ind w:right="-108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Ед.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Значения целевых показателей</w:t>
            </w:r>
          </w:p>
        </w:tc>
      </w:tr>
      <w:tr w:rsidR="000B2198" w:rsidTr="000B2198">
        <w:trPr>
          <w:trHeight w:val="765"/>
          <w:jc w:val="center"/>
        </w:trPr>
        <w:tc>
          <w:tcPr>
            <w:tcW w:w="10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отчетный год</w:t>
            </w:r>
          </w:p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текущий год</w:t>
            </w:r>
          </w:p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очередной год</w:t>
            </w:r>
          </w:p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год завершения действия программы 2022г.</w:t>
            </w:r>
          </w:p>
        </w:tc>
      </w:tr>
      <w:tr w:rsidR="000B2198" w:rsidTr="000B2198">
        <w:trPr>
          <w:trHeight w:val="9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7</w:t>
            </w:r>
          </w:p>
        </w:tc>
      </w:tr>
      <w:tr w:rsidR="000B2198" w:rsidTr="000B2198">
        <w:trPr>
          <w:trHeight w:val="601"/>
          <w:jc w:val="center"/>
        </w:trPr>
        <w:tc>
          <w:tcPr>
            <w:tcW w:w="10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Муниципальная программа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«Развитие транспортного обслуживания населения на территории муниципального образования "Пустошкинский район" Псковской области на 2016-2022 годы»</w:t>
            </w:r>
          </w:p>
        </w:tc>
      </w:tr>
      <w:tr w:rsidR="000B2198" w:rsidTr="000B2198">
        <w:trPr>
          <w:trHeight w:val="300"/>
          <w:jc w:val="center"/>
        </w:trPr>
        <w:tc>
          <w:tcPr>
            <w:tcW w:w="10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Подпрограмма 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  <w:lang w:eastAsia="en-US"/>
              </w:rPr>
              <w:t>Сохранение и развитие автомобильных дорог общего пользования местного значения в муниципальном образовании и повышение безопасности дорожного движения»</w:t>
            </w:r>
          </w:p>
        </w:tc>
      </w:tr>
      <w:tr w:rsidR="000B2198" w:rsidTr="000B2198">
        <w:trPr>
          <w:trHeight w:val="10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Протяженность автомобильных дорог общего пользования местного значения Пустошкинского района 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207,51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207,51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207,51</w:t>
            </w: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207,51</w:t>
            </w: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176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детского дорожно-транспортного травматизма от общего количества ДТП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10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10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</w:t>
            </w:r>
          </w:p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</w:t>
            </w: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B2198" w:rsidRDefault="000B2198" w:rsidP="000B2198">
      <w:pPr>
        <w:tabs>
          <w:tab w:val="left" w:pos="4050"/>
        </w:tabs>
        <w:jc w:val="both"/>
        <w:rPr>
          <w:sz w:val="24"/>
          <w:szCs w:val="24"/>
        </w:rPr>
      </w:pPr>
    </w:p>
    <w:p w:rsidR="000B2198" w:rsidRDefault="000B2198" w:rsidP="000B219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и этапы реализации подпрограммы</w:t>
      </w:r>
    </w:p>
    <w:p w:rsidR="000B2198" w:rsidRDefault="000B2198" w:rsidP="000B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подпрограммы рассчитана на 7 лет – с 2016 по 2022 год включительно. Заявленный срок является оптимальным для реализации запланированных мероприятий и решения поставленных задач. </w:t>
      </w:r>
    </w:p>
    <w:p w:rsidR="000B2198" w:rsidRDefault="000B2198" w:rsidP="000B2198">
      <w:pPr>
        <w:tabs>
          <w:tab w:val="left" w:pos="4170"/>
        </w:tabs>
        <w:jc w:val="center"/>
        <w:rPr>
          <w:b/>
          <w:bCs/>
          <w:sz w:val="28"/>
          <w:szCs w:val="28"/>
        </w:rPr>
      </w:pPr>
    </w:p>
    <w:p w:rsidR="000B2198" w:rsidRDefault="000B2198" w:rsidP="000B2198">
      <w:pPr>
        <w:tabs>
          <w:tab w:val="left" w:pos="417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0B2198" w:rsidRDefault="000B2198" w:rsidP="000B2198">
      <w:pPr>
        <w:tabs>
          <w:tab w:val="left" w:pos="709"/>
        </w:tabs>
        <w:rPr>
          <w:sz w:val="24"/>
          <w:szCs w:val="24"/>
        </w:rPr>
      </w:pPr>
      <w:r>
        <w:rPr>
          <w:sz w:val="28"/>
          <w:szCs w:val="28"/>
        </w:rPr>
        <w:t>В составе подпрограммы входит одно основное мероприятие «Сохранение и развитие автомобильных дорог общего пользования местного значения в муниципальном образовании».</w:t>
      </w:r>
    </w:p>
    <w:p w:rsidR="000B2198" w:rsidRDefault="000B2198" w:rsidP="000B2198">
      <w:pPr>
        <w:rPr>
          <w:sz w:val="24"/>
          <w:szCs w:val="24"/>
        </w:rPr>
        <w:sectPr w:rsidR="000B2198">
          <w:pgSz w:w="11900" w:h="16800"/>
          <w:pgMar w:top="1134" w:right="851" w:bottom="851" w:left="1701" w:header="720" w:footer="720" w:gutter="0"/>
          <w:cols w:space="720"/>
        </w:sectPr>
      </w:pPr>
    </w:p>
    <w:p w:rsidR="000B2198" w:rsidRDefault="000B2198" w:rsidP="000B2198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основных мероприятий подпрограммы</w:t>
      </w:r>
    </w:p>
    <w:tbl>
      <w:tblPr>
        <w:tblW w:w="1513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3"/>
        <w:gridCol w:w="2342"/>
        <w:gridCol w:w="1795"/>
        <w:gridCol w:w="906"/>
        <w:gridCol w:w="1080"/>
        <w:gridCol w:w="900"/>
        <w:gridCol w:w="1075"/>
        <w:gridCol w:w="903"/>
        <w:gridCol w:w="1080"/>
        <w:gridCol w:w="1084"/>
        <w:gridCol w:w="1078"/>
        <w:gridCol w:w="1080"/>
        <w:gridCol w:w="1259"/>
      </w:tblGrid>
      <w:tr w:rsidR="000B2198" w:rsidTr="000B219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мероприятий 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Исполнитель мероприятия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финансирования 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финансирования, тыс. руб.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 реализованных мероприятий</w:t>
            </w:r>
          </w:p>
        </w:tc>
      </w:tr>
      <w:tr w:rsidR="000B2198" w:rsidTr="000B2198">
        <w:trPr>
          <w:trHeight w:val="11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2020 г.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79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Цель 1. </w:t>
            </w:r>
            <w:r>
              <w:rPr>
                <w:sz w:val="24"/>
                <w:szCs w:val="24"/>
                <w:lang w:eastAsia="en-US"/>
              </w:rPr>
              <w:t>Сохранение и развитие автомобильных дорог общего пользования местного значения и улучшения качества организации безопасности дорожного движения в муниципальном образовании</w:t>
            </w:r>
          </w:p>
        </w:tc>
      </w:tr>
      <w:tr w:rsidR="000B2198" w:rsidTr="000B219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Задача 1. </w:t>
            </w:r>
            <w:r>
              <w:rPr>
                <w:sz w:val="24"/>
                <w:szCs w:val="24"/>
                <w:lang w:eastAsia="en-US"/>
              </w:rPr>
              <w:t>Развитие автомобильных дорог общего пользования местного значения и организация безопасности дорожного движения в муниципальном образовании</w:t>
            </w:r>
          </w:p>
        </w:tc>
      </w:tr>
      <w:tr w:rsidR="000B2198" w:rsidTr="000B2198">
        <w:trPr>
          <w:trHeight w:val="3766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Сохранение и развитие автомобильных дорог общего пользования в муниципальном образовании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жилищно-коммунальному и дорожному хозяйству Администрации Пустошкинского района; Финансовое управление Администрации Пустошкинского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района</w:t>
            </w:r>
            <w:proofErr w:type="gramStart"/>
            <w:r>
              <w:rPr>
                <w:sz w:val="24"/>
                <w:szCs w:val="24"/>
                <w:lang w:eastAsia="en-US"/>
              </w:rPr>
              <w:t>;К</w:t>
            </w:r>
            <w:proofErr w:type="gramEnd"/>
            <w:r>
              <w:rPr>
                <w:sz w:val="24"/>
                <w:szCs w:val="24"/>
                <w:lang w:eastAsia="en-US"/>
              </w:rPr>
              <w:t>омитет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управлению муниципальным имуществом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2016 – 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Областной бюджет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9868,0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6671,1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12852,9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4997,3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5122,0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tabs>
                <w:tab w:val="center" w:pos="60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10504,0</w:t>
            </w:r>
          </w:p>
          <w:p w:rsidR="000B2198" w:rsidRDefault="000B2198">
            <w:pPr>
              <w:tabs>
                <w:tab w:val="center" w:pos="60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tabs>
                <w:tab w:val="center" w:pos="60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3611,2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tabs>
                <w:tab w:val="center" w:pos="60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11371,0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3085,0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11725,0</w:t>
            </w: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12092,0</w:t>
            </w: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и сооружений на них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, ; </w:t>
            </w:r>
            <w:proofErr w:type="gramEnd"/>
            <w:r>
              <w:rPr>
                <w:sz w:val="24"/>
                <w:szCs w:val="24"/>
                <w:lang w:eastAsia="en-US"/>
              </w:rPr>
              <w:t>ремонт дворовых территорий многоква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ртирных домов, проездов к дворовым территориям </w:t>
            </w:r>
            <w:proofErr w:type="spellStart"/>
            <w:r>
              <w:rPr>
                <w:sz w:val="24"/>
                <w:szCs w:val="24"/>
                <w:lang w:eastAsia="en-US"/>
              </w:rPr>
              <w:t>многокв</w:t>
            </w:r>
            <w:proofErr w:type="spellEnd"/>
            <w:r>
              <w:rPr>
                <w:sz w:val="24"/>
                <w:szCs w:val="24"/>
                <w:lang w:eastAsia="en-US"/>
              </w:rPr>
              <w:t>. домов</w:t>
            </w:r>
          </w:p>
        </w:tc>
      </w:tr>
      <w:tr w:rsidR="000B2198" w:rsidTr="000B2198">
        <w:trPr>
          <w:trHeight w:val="18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Основное мероприятие 1.2 </w:t>
            </w:r>
            <w:r>
              <w:rPr>
                <w:bCs/>
                <w:sz w:val="24"/>
                <w:szCs w:val="24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жилищно-коммунальному и дорожному хозяйству Администрации Пустошкинского района; Финансовое управление Администрации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– 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tabs>
                <w:tab w:val="center" w:pos="601"/>
              </w:tabs>
              <w:spacing w:line="276" w:lineRule="auto"/>
              <w:ind w:left="-288" w:right="44" w:firstLine="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50,00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tabs>
                <w:tab w:val="center" w:pos="601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tabs>
                <w:tab w:val="center" w:pos="601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tabs>
                <w:tab w:val="center" w:pos="601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безопасности дорожного движения</w:t>
            </w:r>
          </w:p>
        </w:tc>
      </w:tr>
    </w:tbl>
    <w:p w:rsidR="000B2198" w:rsidRDefault="000B2198" w:rsidP="000B2198">
      <w:pPr>
        <w:rPr>
          <w:b/>
          <w:bCs/>
          <w:color w:val="000000"/>
          <w:sz w:val="24"/>
          <w:szCs w:val="24"/>
        </w:rPr>
        <w:sectPr w:rsidR="000B2198">
          <w:pgSz w:w="16800" w:h="11900" w:orient="landscape"/>
          <w:pgMar w:top="851" w:right="1134" w:bottom="851" w:left="851" w:header="720" w:footer="720" w:gutter="0"/>
          <w:cols w:space="720"/>
        </w:sect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  <w:sectPr w:rsidR="000B2198">
          <w:pgSz w:w="16800" w:h="11900" w:orient="landscape"/>
          <w:pgMar w:top="851" w:right="1134" w:bottom="851" w:left="851" w:header="720" w:footer="720" w:gutter="0"/>
          <w:cols w:space="720"/>
        </w:sect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Методика оценки эффективности подпрограммы</w:t>
      </w:r>
    </w:p>
    <w:p w:rsidR="000B2198" w:rsidRDefault="000B2198" w:rsidP="000B2198">
      <w:pPr>
        <w:jc w:val="center"/>
        <w:rPr>
          <w:b/>
          <w:bCs/>
          <w:sz w:val="28"/>
          <w:szCs w:val="28"/>
        </w:rPr>
      </w:pPr>
    </w:p>
    <w:p w:rsidR="000B2198" w:rsidRDefault="000B2198" w:rsidP="000B21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 реализации подпрограммы, ее эффективность оценивается по достижению следующего значения:</w:t>
      </w:r>
    </w:p>
    <w:p w:rsidR="000B2198" w:rsidRDefault="000B2198" w:rsidP="000B219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значения)-36%</w:t>
      </w:r>
    </w:p>
    <w:p w:rsidR="000B2198" w:rsidRDefault="000B2198" w:rsidP="000B2198">
      <w:pPr>
        <w:rPr>
          <w:color w:val="000000"/>
          <w:sz w:val="28"/>
          <w:szCs w:val="28"/>
        </w:rPr>
        <w:sectPr w:rsidR="000B2198">
          <w:pgSz w:w="11906" w:h="16838"/>
          <w:pgMar w:top="1134" w:right="1134" w:bottom="902" w:left="1276" w:header="709" w:footer="709" w:gutter="0"/>
          <w:cols w:space="720"/>
        </w:sectPr>
      </w:pPr>
    </w:p>
    <w:p w:rsidR="000B2198" w:rsidRDefault="000B2198" w:rsidP="000B2198">
      <w:pPr>
        <w:pageBreakBefore/>
        <w:tabs>
          <w:tab w:val="left" w:pos="709"/>
        </w:tabs>
        <w:ind w:left="311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0B2198" w:rsidRDefault="000B2198" w:rsidP="000B2198">
      <w:pPr>
        <w:tabs>
          <w:tab w:val="left" w:pos="709"/>
        </w:tabs>
        <w:ind w:left="311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0B2198" w:rsidRDefault="000B2198" w:rsidP="000B2198">
      <w:pPr>
        <w:tabs>
          <w:tab w:val="left" w:pos="709"/>
        </w:tabs>
        <w:ind w:left="311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B2198" w:rsidRDefault="000B2198" w:rsidP="000B2198">
      <w:pPr>
        <w:tabs>
          <w:tab w:val="left" w:pos="709"/>
        </w:tabs>
        <w:ind w:left="3119"/>
        <w:jc w:val="right"/>
        <w:rPr>
          <w:sz w:val="28"/>
          <w:szCs w:val="28"/>
        </w:rPr>
      </w:pPr>
      <w:r>
        <w:rPr>
          <w:sz w:val="28"/>
          <w:szCs w:val="28"/>
        </w:rPr>
        <w:t>«Пустошкинский район»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 Развитие </w:t>
      </w:r>
      <w:proofErr w:type="gramStart"/>
      <w:r>
        <w:rPr>
          <w:sz w:val="28"/>
          <w:szCs w:val="28"/>
        </w:rPr>
        <w:t>транспортного</w:t>
      </w:r>
      <w:proofErr w:type="gramEnd"/>
      <w:r>
        <w:rPr>
          <w:sz w:val="28"/>
          <w:szCs w:val="28"/>
        </w:rPr>
        <w:t xml:space="preserve"> 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обслуживания населения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территории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"Пустошкинский район»</w:t>
      </w:r>
    </w:p>
    <w:p w:rsidR="000B2198" w:rsidRDefault="000B2198" w:rsidP="000B219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Псковской области на 2016-2022 годы"</w:t>
      </w:r>
    </w:p>
    <w:p w:rsidR="000B2198" w:rsidRDefault="000B2198" w:rsidP="000B2198">
      <w:pPr>
        <w:tabs>
          <w:tab w:val="left" w:pos="709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0B2198" w:rsidRDefault="000B2198" w:rsidP="000B2198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 ПОДПРОГРАММЫ МУНИЦИПАЛЬНОЙ ПРОГРАММЫ</w:t>
      </w:r>
    </w:p>
    <w:tbl>
      <w:tblPr>
        <w:tblW w:w="9435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163"/>
        <w:gridCol w:w="6272"/>
      </w:tblGrid>
      <w:tr w:rsidR="000B2198" w:rsidTr="000B2198">
        <w:trPr>
          <w:trHeight w:val="4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  <w:lang w:eastAsia="en-US"/>
              </w:rPr>
              <w:t>муниципальной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«Развитие транспортного обслуживания населения на территории муниципального образования "Пустошкинский район" Псковской области на 2016-2022 годы»</w:t>
            </w:r>
          </w:p>
        </w:tc>
      </w:tr>
      <w:tr w:rsidR="000B2198" w:rsidTr="000B2198">
        <w:trPr>
          <w:trHeight w:val="4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подпрограммы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транспортного обслуживания населения на территории муниципального образования</w:t>
            </w:r>
          </w:p>
        </w:tc>
      </w:tr>
      <w:tr w:rsidR="000B2198" w:rsidTr="000B2198">
        <w:trPr>
          <w:trHeight w:val="6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района.</w:t>
            </w:r>
          </w:p>
        </w:tc>
      </w:tr>
      <w:tr w:rsidR="000B2198" w:rsidTr="000B2198">
        <w:trPr>
          <w:trHeight w:val="4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Соисполнители подпрограммы (при наличи</w:t>
            </w:r>
            <w:proofErr w:type="gramStart"/>
            <w:r>
              <w:rPr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исполнители мероприятий подпрограммы)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жилищно-коммунальному и дорожному хозяйству Администрации Пустошкинского района; Финансовое управление Администрации Пустошкинского района;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образованию, культуре и спорту Администрации Пустошкинского района</w:t>
            </w:r>
          </w:p>
        </w:tc>
      </w:tr>
      <w:tr w:rsidR="000B2198" w:rsidTr="000B2198">
        <w:trPr>
          <w:trHeight w:val="62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 (цели) подпрограммы муниципальной программы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Улучшение качества транспортного обслуживания населения  на территории муниципального образования</w:t>
            </w:r>
          </w:p>
        </w:tc>
      </w:tr>
      <w:tr w:rsidR="000B2198" w:rsidTr="000B2198">
        <w:trPr>
          <w:trHeight w:val="573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Задачи подпрограммы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Транспортное обслуживание населения на территории муниципального образования</w:t>
            </w:r>
          </w:p>
        </w:tc>
      </w:tr>
      <w:tr w:rsidR="000B2198" w:rsidTr="000B2198">
        <w:trPr>
          <w:trHeight w:val="341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Целевые показатели (индикаторы) 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1.Количество пригородных </w:t>
            </w:r>
            <w:proofErr w:type="spellStart"/>
            <w:r>
              <w:rPr>
                <w:sz w:val="24"/>
                <w:szCs w:val="24"/>
                <w:lang w:eastAsia="en-US"/>
              </w:rPr>
              <w:t>внутримуниципальных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социально значимых пассажирских перевозок, ед.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2.Доля населения, проживающего в населенных пунктах, не имеющих регулярного автобусного сообщения с административным центром муниципального образования, %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Количество поездок школьников на внеклассные мероприятия, ед.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Количество обучающихся, принявших участие во внеклассных мероприятиях, чел.</w:t>
            </w:r>
          </w:p>
        </w:tc>
      </w:tr>
      <w:tr w:rsidR="000B2198" w:rsidTr="000B2198">
        <w:trPr>
          <w:trHeight w:val="6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Этапы и сроки реализации подпрограммы муниципальной программы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2016-2022 годы</w:t>
            </w:r>
          </w:p>
        </w:tc>
      </w:tr>
      <w:tr w:rsidR="000B2198" w:rsidTr="000B2198">
        <w:trPr>
          <w:trHeight w:val="1605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Объемы бюджетных ассигнований по подпрограмме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Объем финансирования составляет: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2016год – 2894,4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2017год – 3142,1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2018год – 3078,8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2019год – 702,0 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уб.</w:t>
            </w:r>
          </w:p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2020год–  702,0 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уб.                                                  2021год–323,0 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                                                 2022год–301,0 тыс. 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0B2198" w:rsidTr="000B2198">
        <w:trPr>
          <w:trHeight w:val="375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Объем финансирования за счет средств областного бюджета составляет: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2016год – 2648,0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2017год – 2775,0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2018год – 2775,0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2019год –627,0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2020год–627,0 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2021год–323,0 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                                                 2022год–301,0 тыс. руб.</w:t>
            </w:r>
          </w:p>
        </w:tc>
      </w:tr>
      <w:tr w:rsidR="000B2198" w:rsidTr="000B2198">
        <w:trPr>
          <w:trHeight w:val="1666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Объем финансирования за счет средств местного бюджета составляет: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2016год – 246,4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2017год – 367,1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2018год – 298,8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2019год – 75,0 тыс. руб.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2020год– 75,0 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уб.                                                      2021год– 0,0тыс.руб                                                                                2022год– 0,0 тыс. 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0B2198" w:rsidTr="000B2198">
        <w:trPr>
          <w:trHeight w:val="6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1.Количество пригородных </w:t>
            </w:r>
            <w:proofErr w:type="spellStart"/>
            <w:r>
              <w:rPr>
                <w:sz w:val="24"/>
                <w:szCs w:val="24"/>
                <w:lang w:eastAsia="en-US"/>
              </w:rPr>
              <w:t>внутримуниципальных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социально значимых пассажирских перевозок, 13 ед.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2.Доля населения, проживающего в населенных пунктах, не имеющих регулярного автобусного сообщения с административным центром муниципального образования, 4,7 %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Количество поездок школьников на внеклассные мероприятия, 128 ед.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Количество обучающихся, принявших участие во внеклассных мероприятиях, 1201 чел.</w:t>
            </w:r>
          </w:p>
        </w:tc>
      </w:tr>
    </w:tbl>
    <w:p w:rsidR="000B2198" w:rsidRDefault="000B2198" w:rsidP="000B2198">
      <w:pPr>
        <w:tabs>
          <w:tab w:val="left" w:pos="709"/>
        </w:tabs>
        <w:ind w:left="3119"/>
        <w:jc w:val="both"/>
        <w:rPr>
          <w:sz w:val="28"/>
          <w:szCs w:val="28"/>
        </w:rPr>
      </w:pPr>
    </w:p>
    <w:p w:rsidR="000B2198" w:rsidRDefault="000B2198" w:rsidP="000B2198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Характеристика текущего состояния сферы реализации подпрограммы, описание основных проблем в указанной сфере и прогноз ее развития</w:t>
      </w:r>
    </w:p>
    <w:p w:rsidR="000B2198" w:rsidRDefault="000B2198" w:rsidP="000B219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Особое внимание должно быть уделено комплексу мероприятий по обеспечению надежности и безопасности транспортного комплекса, повышению качества предоставляемых населению услуг.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Рост цен на топливо, энергоносители и ремонтные материалы, отсутствие эффективных механизмов финансовой компенсации пассажирскому автотранспортному предприятию </w:t>
      </w:r>
      <w:r>
        <w:rPr>
          <w:rFonts w:ascii="Times New Roman" w:hAnsi="Times New Roman" w:cs="Times New Roman"/>
          <w:sz w:val="28"/>
          <w:szCs w:val="28"/>
        </w:rPr>
        <w:lastRenderedPageBreak/>
        <w:t>выпадающих доходов, возникающих в результате регулирования тарифов и предоставления права льготного проезда отдельным категориям граждан, и, как следствие, недостаточные объемы субсидий из бюджетов всех уровней на покрытие убытков предприятию, несвоевременное и недостаточное обновление парка транспортных средств - все это приводит к снижению объемов перевозок пассажиров</w:t>
      </w:r>
      <w:proofErr w:type="gramEnd"/>
      <w:r>
        <w:rPr>
          <w:rFonts w:ascii="Times New Roman" w:hAnsi="Times New Roman" w:cs="Times New Roman"/>
          <w:sz w:val="28"/>
          <w:szCs w:val="28"/>
        </w:rPr>
        <w:t>, сокращению доходов автотранспортных предприятий, ухудшению экологических и технических характеристик транспортных средств, задействованных на обслуживании маршрутной сети, снижению безопасности пассажирских перевозок и качества обслуживания пассажиров.</w:t>
      </w:r>
    </w:p>
    <w:p w:rsidR="000B2198" w:rsidRDefault="000B2198" w:rsidP="000B219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разработки подпрограммы продиктована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сложившийся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ситуацией по обеспечению транспортных услуг населению</w:t>
      </w:r>
      <w:r>
        <w:rPr>
          <w:sz w:val="28"/>
          <w:szCs w:val="28"/>
        </w:rPr>
        <w:t>.</w:t>
      </w:r>
    </w:p>
    <w:p w:rsidR="000B2198" w:rsidRDefault="000B2198" w:rsidP="000B219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B2198" w:rsidRDefault="000B2198" w:rsidP="000B2198">
      <w:pPr>
        <w:tabs>
          <w:tab w:val="left" w:pos="405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Приоритеты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 </w:t>
      </w:r>
    </w:p>
    <w:p w:rsidR="000B2198" w:rsidRDefault="000B2198" w:rsidP="000B2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улучшение качества транспортного обслуживания населения на территории муниципального образования «Пустошкинский район».</w:t>
      </w:r>
    </w:p>
    <w:p w:rsidR="000B2198" w:rsidRDefault="000B2198" w:rsidP="000B2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подпрограммы необходимо решение следующих первостепенных задач:</w:t>
      </w:r>
    </w:p>
    <w:p w:rsidR="000B2198" w:rsidRDefault="000B2198" w:rsidP="000B2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эффективных механизмов финансовой компенсации расходов по возмещению убытков для обеспечения пассажирских перевозок между поселениями в границах муниципального района;</w:t>
      </w:r>
    </w:p>
    <w:p w:rsidR="000B2198" w:rsidRDefault="000B2198" w:rsidP="000B2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перевозки обучающихся муниципальных общеобразовательных организаций и сопровождающих их лиц на внеклассные мероприятия и итоговую аттестацию.</w:t>
      </w:r>
    </w:p>
    <w:p w:rsidR="000B2198" w:rsidRDefault="000B2198" w:rsidP="000B2198">
      <w:pPr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</w:p>
    <w:p w:rsidR="000B2198" w:rsidRDefault="000B2198" w:rsidP="000B21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 СОСТАВЕ И ЗНАЧЕНИЯХ ЦЕЛЕВЫХ ПОКАЗАТЕЛЕЙ ПОДПРОГРАММЫ </w:t>
      </w:r>
    </w:p>
    <w:tbl>
      <w:tblPr>
        <w:tblW w:w="10755" w:type="dxa"/>
        <w:jc w:val="center"/>
        <w:tblLayout w:type="fixed"/>
        <w:tblLook w:val="00A0"/>
      </w:tblPr>
      <w:tblGrid>
        <w:gridCol w:w="583"/>
        <w:gridCol w:w="2855"/>
        <w:gridCol w:w="567"/>
        <w:gridCol w:w="1332"/>
        <w:gridCol w:w="1160"/>
        <w:gridCol w:w="218"/>
        <w:gridCol w:w="1402"/>
        <w:gridCol w:w="38"/>
        <w:gridCol w:w="2600"/>
      </w:tblGrid>
      <w:tr w:rsidR="000B2198" w:rsidTr="000B2198">
        <w:trPr>
          <w:trHeight w:val="300"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Наименование целевого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br/>
              <w:t xml:space="preserve">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ind w:right="-108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Ед.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Значения целевых показателей</w:t>
            </w:r>
          </w:p>
        </w:tc>
      </w:tr>
      <w:tr w:rsidR="000B2198" w:rsidTr="000B2198">
        <w:trPr>
          <w:trHeight w:val="765"/>
          <w:jc w:val="center"/>
        </w:trPr>
        <w:tc>
          <w:tcPr>
            <w:tcW w:w="10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отчетный год</w:t>
            </w:r>
          </w:p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текущий год</w:t>
            </w:r>
          </w:p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очередной  год</w:t>
            </w:r>
          </w:p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год завершения действия программы 2022 г.</w:t>
            </w:r>
          </w:p>
        </w:tc>
      </w:tr>
      <w:tr w:rsidR="000B2198" w:rsidTr="000B2198">
        <w:trPr>
          <w:trHeight w:val="638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ind w:right="24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7       </w:t>
            </w:r>
          </w:p>
        </w:tc>
      </w:tr>
      <w:tr w:rsidR="000B2198" w:rsidTr="000B2198">
        <w:trPr>
          <w:trHeight w:val="601"/>
          <w:jc w:val="center"/>
        </w:trPr>
        <w:tc>
          <w:tcPr>
            <w:tcW w:w="107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Муниципальная программа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«Развитие транспортного обслуживания населения на территории муниципального образования "Пустошкинский район" Псковской области на 2016-2022 годы»</w:t>
            </w:r>
          </w:p>
        </w:tc>
      </w:tr>
      <w:tr w:rsidR="000B2198" w:rsidTr="000B2198">
        <w:trPr>
          <w:trHeight w:val="300"/>
          <w:jc w:val="center"/>
        </w:trPr>
        <w:tc>
          <w:tcPr>
            <w:tcW w:w="107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Подпрограмма 2.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Совершенствование транспортного обслуживания населения на территории муниципального образования</w:t>
            </w:r>
          </w:p>
        </w:tc>
      </w:tr>
      <w:tr w:rsidR="000B2198" w:rsidTr="000B2198">
        <w:trPr>
          <w:trHeight w:val="10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пригородных </w:t>
            </w:r>
            <w:proofErr w:type="spellStart"/>
            <w:r>
              <w:rPr>
                <w:sz w:val="24"/>
                <w:szCs w:val="24"/>
                <w:lang w:eastAsia="en-US"/>
              </w:rPr>
              <w:t>внутримуниципальных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социально значимых пассажирских перевозок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13</w:t>
            </w:r>
          </w:p>
        </w:tc>
      </w:tr>
      <w:tr w:rsidR="000B2198" w:rsidTr="000B2198">
        <w:trPr>
          <w:trHeight w:val="176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образования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4,5</w:t>
            </w:r>
          </w:p>
        </w:tc>
      </w:tr>
      <w:tr w:rsidR="000B2198" w:rsidTr="000B2198">
        <w:trPr>
          <w:trHeight w:val="163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поездок школьников на </w:t>
            </w:r>
            <w:proofErr w:type="gramStart"/>
            <w:r>
              <w:rPr>
                <w:sz w:val="24"/>
                <w:szCs w:val="24"/>
                <w:lang w:eastAsia="en-US"/>
              </w:rPr>
              <w:t>внеклассные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130</w:t>
            </w:r>
          </w:p>
        </w:tc>
      </w:tr>
      <w:tr w:rsidR="000B2198" w:rsidTr="000B2198">
        <w:trPr>
          <w:trHeight w:val="10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Количество обучающихся, принявших участие во внеклассных мероприятиях</w:t>
            </w:r>
            <w:proofErr w:type="gramEnd"/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1201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1201</w:t>
            </w:r>
          </w:p>
        </w:tc>
      </w:tr>
    </w:tbl>
    <w:p w:rsidR="000B2198" w:rsidRDefault="000B2198" w:rsidP="000B2198">
      <w:pPr>
        <w:tabs>
          <w:tab w:val="left" w:pos="4050"/>
        </w:tabs>
        <w:jc w:val="both"/>
        <w:rPr>
          <w:sz w:val="24"/>
          <w:szCs w:val="24"/>
        </w:rPr>
      </w:pPr>
    </w:p>
    <w:p w:rsidR="000B2198" w:rsidRDefault="000B2198" w:rsidP="000B2198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Сроки и этапы реализации подпрограммы</w:t>
      </w:r>
    </w:p>
    <w:p w:rsidR="000B2198" w:rsidRDefault="000B2198" w:rsidP="000B219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Реализация подпрограммы рассчитана на 7 лет – с 2016 по 2022 год включительно. Заявленный срок является оптимальным для реализации запланированных мероприятий и решения поставленных задач. </w:t>
      </w:r>
    </w:p>
    <w:p w:rsidR="000B2198" w:rsidRDefault="000B2198" w:rsidP="000B2198">
      <w:pPr>
        <w:tabs>
          <w:tab w:val="left" w:pos="417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Характеристика основных мероприятий подпрограммы</w:t>
      </w:r>
    </w:p>
    <w:p w:rsidR="000B2198" w:rsidRDefault="000B2198" w:rsidP="000B2198">
      <w:pPr>
        <w:tabs>
          <w:tab w:val="left" w:pos="70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В составе подпрограммы входит одно основное мероприятие «Совершенствование транспортного обслуживания населения на территории муниципального образования</w:t>
      </w:r>
    </w:p>
    <w:p w:rsidR="000B2198" w:rsidRDefault="000B2198" w:rsidP="000B2198">
      <w:pPr>
        <w:rPr>
          <w:sz w:val="32"/>
          <w:szCs w:val="32"/>
        </w:rPr>
        <w:sectPr w:rsidR="000B2198">
          <w:pgSz w:w="11900" w:h="16800"/>
          <w:pgMar w:top="1134" w:right="851" w:bottom="851" w:left="1560" w:header="720" w:footer="720" w:gutter="0"/>
          <w:cols w:space="720"/>
        </w:sect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  <w:sectPr w:rsidR="000B2198">
          <w:pgSz w:w="11900" w:h="16800"/>
          <w:pgMar w:top="1134" w:right="851" w:bottom="851" w:left="851" w:header="720" w:footer="720" w:gutter="0"/>
          <w:cols w:space="720"/>
        </w:sectPr>
      </w:pPr>
    </w:p>
    <w:p w:rsidR="000B2198" w:rsidRDefault="000B2198" w:rsidP="000B2198">
      <w:pPr>
        <w:tabs>
          <w:tab w:val="left" w:pos="6480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</w:t>
      </w:r>
      <w:r>
        <w:rPr>
          <w:b/>
          <w:bCs/>
          <w:sz w:val="28"/>
          <w:szCs w:val="28"/>
        </w:rPr>
        <w:t>Перечень основных мероприятий подпрограммы</w:t>
      </w:r>
    </w:p>
    <w:tbl>
      <w:tblPr>
        <w:tblW w:w="1615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1986"/>
        <w:gridCol w:w="174"/>
        <w:gridCol w:w="1626"/>
        <w:gridCol w:w="360"/>
        <w:gridCol w:w="720"/>
        <w:gridCol w:w="1316"/>
        <w:gridCol w:w="180"/>
        <w:gridCol w:w="621"/>
        <w:gridCol w:w="279"/>
        <w:gridCol w:w="876"/>
        <w:gridCol w:w="45"/>
        <w:gridCol w:w="880"/>
        <w:gridCol w:w="110"/>
        <w:gridCol w:w="985"/>
        <w:gridCol w:w="884"/>
        <w:gridCol w:w="900"/>
        <w:gridCol w:w="844"/>
        <w:gridCol w:w="56"/>
        <w:gridCol w:w="2757"/>
      </w:tblGrid>
      <w:tr w:rsidR="000B2198" w:rsidTr="000B2198">
        <w:trPr>
          <w:trHeight w:val="22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мероприятий 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Исполнитель мероприятия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финансирования </w:t>
            </w:r>
          </w:p>
        </w:tc>
        <w:tc>
          <w:tcPr>
            <w:tcW w:w="6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финансирования, тыс. руб.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 реализованных мероприятий</w:t>
            </w:r>
          </w:p>
        </w:tc>
      </w:tr>
      <w:tr w:rsidR="000B2198" w:rsidTr="000B2198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2016г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ind w:left="-288" w:firstLine="28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1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Цель 1. </w:t>
            </w:r>
            <w:r>
              <w:rPr>
                <w:lang w:eastAsia="en-US"/>
              </w:rPr>
              <w:t>Улучшение качества транспортного обслуживания населения на территории муниципального образования</w:t>
            </w:r>
          </w:p>
        </w:tc>
      </w:tr>
      <w:tr w:rsidR="000B2198" w:rsidTr="000B2198">
        <w:trPr>
          <w:trHeight w:val="1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Задача 1. </w:t>
            </w:r>
            <w:r>
              <w:rPr>
                <w:lang w:eastAsia="en-US"/>
              </w:rPr>
              <w:t>Транспортное обслуживание населения на территории муниципального образования</w:t>
            </w:r>
          </w:p>
        </w:tc>
      </w:tr>
      <w:tr w:rsidR="000B2198" w:rsidTr="000B2198">
        <w:trPr>
          <w:trHeight w:val="646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1.Совершенствование транспортного обслуживания населения на территории муниципального образования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района; Комитет по жилищно-коммунальному и дорожному хозяйству Администрации Пустошкинского района; Финансовое управление Администрации Пустошкинского района; Комитет по образованию, культуре и спорту Администрации Пустошкинского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2016 2022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областной бюджет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2648,0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246,4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2775,0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367,1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2775,0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298,8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627,0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627,0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301,0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Компенсация расходов по возмещению убытков, для обеспечения пассажирских перевозок между поселениями в границах муниципального района; компенсация расходов по возмещению убытков, для обеспечения пассажирских перевозок в границах городского поселения;</w:t>
            </w:r>
          </w:p>
          <w:p w:rsidR="000B2198" w:rsidRDefault="000B21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Компенсация  расходов по перевозке обучающихся муниципальных общеобразовательных организаций и </w:t>
            </w:r>
            <w:proofErr w:type="spellStart"/>
            <w:proofErr w:type="gramStart"/>
            <w:r>
              <w:rPr>
                <w:lang w:eastAsia="en-US"/>
              </w:rPr>
              <w:t>сопровождаю-щих</w:t>
            </w:r>
            <w:proofErr w:type="spellEnd"/>
            <w:proofErr w:type="gramEnd"/>
            <w:r>
              <w:rPr>
                <w:lang w:eastAsia="en-US"/>
              </w:rPr>
              <w:t> их  лиц  на  внеклассные мероприятия  и  итоговую аттестацию</w:t>
            </w:r>
          </w:p>
        </w:tc>
      </w:tr>
    </w:tbl>
    <w:p w:rsidR="000B2198" w:rsidRDefault="000B2198" w:rsidP="000B2198">
      <w:pPr>
        <w:rPr>
          <w:b/>
          <w:bCs/>
          <w:sz w:val="24"/>
          <w:szCs w:val="24"/>
        </w:rPr>
      </w:pPr>
    </w:p>
    <w:p w:rsidR="000B2198" w:rsidRDefault="000B2198" w:rsidP="000B21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оценки эффективности подпрограммы</w:t>
      </w:r>
    </w:p>
    <w:p w:rsidR="000B2198" w:rsidRDefault="000B2198" w:rsidP="000B21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 реализации подпрограммы, ее эффективность оценивается по достижению следующего значения:</w:t>
      </w:r>
    </w:p>
    <w:p w:rsidR="000B2198" w:rsidRDefault="000B2198" w:rsidP="000B21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Количество </w:t>
      </w:r>
      <w:proofErr w:type="gramStart"/>
      <w:r>
        <w:rPr>
          <w:sz w:val="28"/>
          <w:szCs w:val="28"/>
        </w:rPr>
        <w:t>пригородных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внутримуниципальных</w:t>
      </w:r>
      <w:proofErr w:type="spellEnd"/>
      <w:r>
        <w:rPr>
          <w:sz w:val="28"/>
          <w:szCs w:val="28"/>
        </w:rPr>
        <w:t xml:space="preserve"> социально значимых пассажирских перевозок-13 ед.</w:t>
      </w:r>
    </w:p>
    <w:p w:rsidR="000B2198" w:rsidRDefault="000B2198" w:rsidP="000B2198">
      <w:pPr>
        <w:rPr>
          <w:b/>
          <w:bCs/>
          <w:color w:val="000000"/>
          <w:sz w:val="24"/>
          <w:szCs w:val="24"/>
        </w:rPr>
        <w:sectPr w:rsidR="000B2198">
          <w:pgSz w:w="16800" w:h="11900" w:orient="landscape"/>
          <w:pgMar w:top="851" w:right="1134" w:bottom="851" w:left="851" w:header="720" w:footer="720" w:gutter="0"/>
          <w:cols w:space="720"/>
        </w:sectPr>
      </w:pPr>
    </w:p>
    <w:p w:rsidR="000B2198" w:rsidRDefault="000B2198" w:rsidP="000B2198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0B2198" w:rsidRDefault="000B2198" w:rsidP="000B2198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B2198" w:rsidRDefault="000B2198" w:rsidP="000B2198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B2198" w:rsidRDefault="000B2198" w:rsidP="000B2198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t>«Пустошкинский район»</w:t>
      </w:r>
    </w:p>
    <w:p w:rsidR="000B2198" w:rsidRDefault="000B2198" w:rsidP="000B2198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</w:t>
      </w:r>
      <w:proofErr w:type="gramStart"/>
      <w:r>
        <w:rPr>
          <w:sz w:val="28"/>
          <w:szCs w:val="28"/>
        </w:rPr>
        <w:t>транспортного</w:t>
      </w:r>
      <w:proofErr w:type="gramEnd"/>
    </w:p>
    <w:p w:rsidR="000B2198" w:rsidRDefault="000B2198" w:rsidP="000B2198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t>обслуживания населения</w:t>
      </w:r>
    </w:p>
    <w:p w:rsidR="000B2198" w:rsidRDefault="000B2198" w:rsidP="000B2198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B2198" w:rsidRDefault="000B2198" w:rsidP="000B2198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«Пустошкинский район»</w:t>
      </w:r>
    </w:p>
    <w:p w:rsidR="000B2198" w:rsidRDefault="000B2198" w:rsidP="000B2198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t>Псковской области на 2018-2024годы»</w:t>
      </w:r>
    </w:p>
    <w:p w:rsidR="000B2198" w:rsidRDefault="000B2198" w:rsidP="000B2198">
      <w:pPr>
        <w:jc w:val="center"/>
        <w:rPr>
          <w:b/>
          <w:bCs/>
          <w:sz w:val="24"/>
          <w:szCs w:val="24"/>
        </w:rPr>
      </w:pPr>
    </w:p>
    <w:p w:rsidR="000B2198" w:rsidRDefault="000B2198" w:rsidP="000B21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 ПОДПРОГРАММЫ МУНИЦИПАЛЬНОЙ ПРОГРАММЫ</w:t>
      </w:r>
    </w:p>
    <w:p w:rsidR="000B2198" w:rsidRDefault="000B2198" w:rsidP="000B2198">
      <w:pPr>
        <w:jc w:val="center"/>
        <w:rPr>
          <w:b/>
          <w:bCs/>
          <w:sz w:val="24"/>
          <w:szCs w:val="24"/>
        </w:rPr>
      </w:pPr>
    </w:p>
    <w:tbl>
      <w:tblPr>
        <w:tblW w:w="9435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163"/>
        <w:gridCol w:w="6272"/>
      </w:tblGrid>
      <w:tr w:rsidR="000B2198" w:rsidTr="000B2198">
        <w:trPr>
          <w:trHeight w:val="4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  <w:lang w:eastAsia="en-US"/>
              </w:rPr>
              <w:t>муниципальной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«Развитие транспортного обслуживания населения на территории муниципального образования "Пустошкинский район" Псковской области на 2018-2024 годы»</w:t>
            </w:r>
          </w:p>
        </w:tc>
      </w:tr>
      <w:tr w:rsidR="000B2198" w:rsidTr="000B2198">
        <w:trPr>
          <w:trHeight w:val="4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подпрограммы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комфортной городской среды</w:t>
            </w:r>
          </w:p>
        </w:tc>
      </w:tr>
      <w:tr w:rsidR="000B2198" w:rsidTr="000B2198">
        <w:trPr>
          <w:trHeight w:val="6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</w:tr>
      <w:tr w:rsidR="000B2198" w:rsidTr="000B2198">
        <w:trPr>
          <w:trHeight w:val="4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Соисполнители подпрограммы (при наличи</w:t>
            </w:r>
            <w:proofErr w:type="gramStart"/>
            <w:r>
              <w:rPr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исполнители мероприятий подпрограммы)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Администрации Пустошкинского района;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экономике, муниципальным закупкам и градостроительной деятельности Администрации  Пустошкинского района;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городского поселения «Пустошка»</w:t>
            </w:r>
          </w:p>
        </w:tc>
      </w:tr>
      <w:tr w:rsidR="000B2198" w:rsidTr="000B2198">
        <w:trPr>
          <w:trHeight w:val="62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 (цели) подпрограммы муниципальной программы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благоустройства территории муниципального образования «Пустошкинский район»</w:t>
            </w:r>
          </w:p>
        </w:tc>
      </w:tr>
      <w:tr w:rsidR="000B2198" w:rsidTr="000B2198">
        <w:trPr>
          <w:trHeight w:val="741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Задачи подпрограммы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благоустройства территории муниципального образования «Пустошкинский район»</w:t>
            </w:r>
          </w:p>
        </w:tc>
      </w:tr>
      <w:tr w:rsidR="000B2198" w:rsidTr="000B2198">
        <w:trPr>
          <w:trHeight w:val="341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Целевые показатели (индикаторы) 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tabs>
                <w:tab w:val="left" w:pos="619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Количество благоустроенных дворовых территорий.</w:t>
            </w:r>
          </w:p>
          <w:p w:rsidR="000B2198" w:rsidRDefault="000B2198">
            <w:pPr>
              <w:tabs>
                <w:tab w:val="left" w:pos="619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2.Количество благоустроенных территорий общего пользования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3.Количество благоустроенных мест массового отдыха населения</w:t>
            </w:r>
          </w:p>
        </w:tc>
      </w:tr>
      <w:tr w:rsidR="000B2198" w:rsidTr="000B2198">
        <w:trPr>
          <w:trHeight w:val="6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Этапы и сроки реализации подпрограммы муниципальной программы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– 2024 г</w:t>
            </w:r>
          </w:p>
        </w:tc>
      </w:tr>
      <w:tr w:rsidR="000B2198" w:rsidTr="000B2198">
        <w:trPr>
          <w:trHeight w:val="1352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бюджетных ассигнований по подпрограмме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Объем финансирования составляет: </w:t>
            </w:r>
          </w:p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2017 год – 1677,1 тыс. руб.                             </w:t>
            </w:r>
          </w:p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2018 год – 1647,0 тыс. руб.</w:t>
            </w:r>
          </w:p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2019 год -2444,1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уб</w:t>
            </w:r>
            <w:proofErr w:type="spellEnd"/>
          </w:p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 год-0,0 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уб.   </w:t>
            </w:r>
          </w:p>
        </w:tc>
      </w:tr>
      <w:tr w:rsidR="000B2198" w:rsidTr="000B2198">
        <w:trPr>
          <w:trHeight w:val="930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Объем финансирования за счет средств областного бюджета составляет: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2017 год – 1677,1 тыс. руб.                             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2018год–1647,0 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уб.                                                          2019год – 2444,1тыс.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0B2198" w:rsidTr="000B2198">
        <w:trPr>
          <w:trHeight w:val="1095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Объем финансирования за счет средств местного бюджета составляет:</w:t>
            </w:r>
          </w:p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2017 год – 0 тыс. руб.                             </w:t>
            </w:r>
          </w:p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2018год–0 тыс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уб.                                                                 2019 год – 0 тыс.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138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tabs>
                <w:tab w:val="left" w:pos="619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1.Доля благоустроенных дворовых территорий – 21,8%</w:t>
            </w:r>
          </w:p>
          <w:p w:rsidR="000B2198" w:rsidRDefault="000B2198">
            <w:pPr>
              <w:tabs>
                <w:tab w:val="left" w:pos="619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Доля благоустроенных территорий общего пользования- 11,6%</w:t>
            </w:r>
          </w:p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3.Доля благоустроенных мест массового отдыха населения-100%.</w:t>
            </w:r>
          </w:p>
        </w:tc>
      </w:tr>
    </w:tbl>
    <w:p w:rsidR="000B2198" w:rsidRDefault="000B2198" w:rsidP="000B2198">
      <w:pPr>
        <w:tabs>
          <w:tab w:val="left" w:pos="709"/>
        </w:tabs>
        <w:ind w:left="3119"/>
        <w:jc w:val="both"/>
        <w:rPr>
          <w:sz w:val="28"/>
          <w:szCs w:val="28"/>
        </w:rPr>
      </w:pPr>
    </w:p>
    <w:p w:rsidR="000B2198" w:rsidRDefault="000B2198" w:rsidP="000B2198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Характеристика текущего состояния сферы реализации подпрограммы, описание основных проблем в указанной сфере и прогноз ее развития</w:t>
      </w:r>
    </w:p>
    <w:p w:rsidR="000B2198" w:rsidRDefault="000B2198" w:rsidP="000B21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состоянию на 2019 год общее количество  дворовых территорий МКД составляет  81 ед., общей площадью – 224063 кв.м. Общее количество муниципальных территорий общего пользования – 87 ед., общей площадью – 240780 кв.м. Общее количество мест массового отдыха населения – 1 ед., общей площадью 50700 кв.м.</w:t>
      </w:r>
    </w:p>
    <w:p w:rsidR="000B2198" w:rsidRDefault="000B2198" w:rsidP="000B219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B2198" w:rsidRDefault="000B2198" w:rsidP="000B2198">
      <w:pPr>
        <w:tabs>
          <w:tab w:val="left" w:pos="4050"/>
        </w:tabs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Приоритеты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</w:t>
      </w:r>
      <w:r>
        <w:rPr>
          <w:b/>
          <w:bCs/>
          <w:sz w:val="28"/>
          <w:szCs w:val="28"/>
        </w:rPr>
        <w:t xml:space="preserve">аммы </w:t>
      </w:r>
    </w:p>
    <w:p w:rsidR="000B2198" w:rsidRDefault="000B2198" w:rsidP="000B219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Целью подпрограммы является </w:t>
      </w:r>
      <w:r>
        <w:rPr>
          <w:color w:val="000000"/>
          <w:sz w:val="28"/>
          <w:szCs w:val="28"/>
        </w:rPr>
        <w:t>повышение уровня благоустройства территорий муниципального образования «Пустошкинский район».</w:t>
      </w:r>
    </w:p>
    <w:p w:rsidR="000B2198" w:rsidRDefault="000B2198" w:rsidP="000B21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достижения поставленной цели необходимо решить следующие задачи:</w:t>
      </w:r>
    </w:p>
    <w:p w:rsidR="000B2198" w:rsidRDefault="000B2198" w:rsidP="000B2198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Повышение уровня благоустройства дворовых территорий муниципального образования «Пустошкинский район».</w:t>
      </w:r>
    </w:p>
    <w:p w:rsidR="000B2198" w:rsidRDefault="000B2198" w:rsidP="000B2198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Повышение уровня благоустройства территорий общего пользования.</w:t>
      </w:r>
    </w:p>
    <w:p w:rsidR="000B2198" w:rsidRDefault="000B2198" w:rsidP="000B2198">
      <w:pPr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Повышение уровня благоустроенных мест массового отдыха населения.</w:t>
      </w:r>
    </w:p>
    <w:p w:rsidR="000B2198" w:rsidRDefault="000B2198" w:rsidP="000B21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Подпрограмму предусматривается реализовать в 2018-2024 году.</w:t>
      </w:r>
    </w:p>
    <w:p w:rsidR="000B2198" w:rsidRDefault="000B2198" w:rsidP="000B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Целевыми индикаторами достижения цели и задач подпрограммы являются:</w:t>
      </w:r>
    </w:p>
    <w:p w:rsidR="000B2198" w:rsidRDefault="000B2198" w:rsidP="000B219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Количество благоустроенных дворовых территорий.</w:t>
      </w:r>
    </w:p>
    <w:p w:rsidR="000B2198" w:rsidRDefault="000B2198" w:rsidP="000B219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благоустроенных  территорий общего пользования.</w:t>
      </w:r>
    </w:p>
    <w:p w:rsidR="000B2198" w:rsidRDefault="000B2198" w:rsidP="000B219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Количество благоустроенных мест массового отдыха населения.</w:t>
      </w:r>
    </w:p>
    <w:p w:rsidR="000B2198" w:rsidRDefault="000B2198" w:rsidP="000B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реализация  мероприятий подпрограммы позволит:</w:t>
      </w:r>
    </w:p>
    <w:p w:rsidR="000B2198" w:rsidRDefault="000B2198" w:rsidP="000B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площадь благоустроенных дворовых территорий на  1140,5 кв.м.</w:t>
      </w:r>
    </w:p>
    <w:p w:rsidR="000B2198" w:rsidRDefault="000B2198" w:rsidP="000B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площадь благоустроенных  территорий общего пользования на 663 кв.м.</w:t>
      </w:r>
    </w:p>
    <w:p w:rsidR="000B2198" w:rsidRDefault="000B2198" w:rsidP="000B21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 СОСТАВЕ И ЗНАЧЕНИЯХ ЦЕЛЕВЫХ ПОКАЗАТЕЛЕЙ ПОДПРОГРАММЫ </w:t>
      </w:r>
    </w:p>
    <w:tbl>
      <w:tblPr>
        <w:tblW w:w="10605" w:type="dxa"/>
        <w:jc w:val="center"/>
        <w:tblLayout w:type="fixed"/>
        <w:tblLook w:val="00A0"/>
      </w:tblPr>
      <w:tblGrid>
        <w:gridCol w:w="582"/>
        <w:gridCol w:w="2852"/>
        <w:gridCol w:w="567"/>
        <w:gridCol w:w="1320"/>
        <w:gridCol w:w="1321"/>
        <w:gridCol w:w="1321"/>
        <w:gridCol w:w="2642"/>
      </w:tblGrid>
      <w:tr w:rsidR="000B2198" w:rsidTr="000B2198">
        <w:trPr>
          <w:trHeight w:val="300"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Наименование целевого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br/>
              <w:t xml:space="preserve">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ind w:right="-108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Ед.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Значения целевых показателей</w:t>
            </w:r>
          </w:p>
        </w:tc>
      </w:tr>
      <w:tr w:rsidR="000B2198" w:rsidTr="000B2198">
        <w:trPr>
          <w:trHeight w:val="765"/>
          <w:jc w:val="center"/>
        </w:trPr>
        <w:tc>
          <w:tcPr>
            <w:tcW w:w="10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отчетный год</w:t>
            </w:r>
          </w:p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текущий год</w:t>
            </w:r>
          </w:p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очередной год</w:t>
            </w:r>
          </w:p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год завершения действия программы 2022 г.</w:t>
            </w:r>
          </w:p>
        </w:tc>
      </w:tr>
      <w:tr w:rsidR="000B2198" w:rsidTr="000B2198">
        <w:trPr>
          <w:trHeight w:val="84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7</w:t>
            </w:r>
          </w:p>
        </w:tc>
      </w:tr>
      <w:tr w:rsidR="000B2198" w:rsidTr="000B2198">
        <w:trPr>
          <w:trHeight w:val="601"/>
          <w:jc w:val="center"/>
        </w:trPr>
        <w:tc>
          <w:tcPr>
            <w:tcW w:w="10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Муниципальная программа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«Развитие транспортного обслуживания населения на территории муниципального образования "Пустошкинский район" Псковской области на 2016-2020 годы»</w:t>
            </w:r>
          </w:p>
        </w:tc>
      </w:tr>
      <w:tr w:rsidR="000B2198" w:rsidTr="000B2198">
        <w:trPr>
          <w:trHeight w:val="300"/>
          <w:jc w:val="center"/>
        </w:trPr>
        <w:tc>
          <w:tcPr>
            <w:tcW w:w="10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Подпрограмма 3.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  <w:lang w:eastAsia="en-US"/>
              </w:rPr>
              <w:t>Формирование комфортной городской среды»</w:t>
            </w:r>
          </w:p>
        </w:tc>
      </w:tr>
      <w:tr w:rsidR="000B2198" w:rsidTr="000B2198">
        <w:trPr>
          <w:trHeight w:val="1118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благоустроенных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21,9</w:t>
            </w:r>
          </w:p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</w:t>
            </w:r>
          </w:p>
        </w:tc>
      </w:tr>
      <w:tr w:rsidR="000B2198" w:rsidTr="000B2198">
        <w:trPr>
          <w:trHeight w:val="1254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благоустроенных 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11,7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11,7</w:t>
            </w:r>
          </w:p>
        </w:tc>
      </w:tr>
      <w:tr w:rsidR="000B2198" w:rsidTr="000B2198">
        <w:trPr>
          <w:trHeight w:val="1251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198" w:rsidRDefault="000B219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благоустроенных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  <w:p w:rsidR="000B2198" w:rsidRDefault="000B219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100</w:t>
            </w:r>
          </w:p>
          <w:p w:rsidR="000B2198" w:rsidRDefault="000B21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</w:t>
            </w:r>
          </w:p>
        </w:tc>
      </w:tr>
    </w:tbl>
    <w:p w:rsidR="000B2198" w:rsidRDefault="000B2198" w:rsidP="000B2198">
      <w:pPr>
        <w:tabs>
          <w:tab w:val="left" w:pos="4050"/>
        </w:tabs>
        <w:jc w:val="both"/>
        <w:rPr>
          <w:sz w:val="24"/>
          <w:szCs w:val="24"/>
        </w:rPr>
      </w:pPr>
    </w:p>
    <w:p w:rsidR="000B2198" w:rsidRDefault="000B2198" w:rsidP="000B219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и этапы реализации подпрограммы</w:t>
      </w:r>
    </w:p>
    <w:p w:rsidR="000B2198" w:rsidRDefault="000B2198" w:rsidP="000B21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Реализация подпрограммы рассчитана на 2018-2024г. Заявленный срок является оптимальным для реализации запланированных мероприятий и решения поставленных задач.            </w:t>
      </w:r>
    </w:p>
    <w:p w:rsidR="000B2198" w:rsidRDefault="000B2198" w:rsidP="000B2198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0B2198" w:rsidRDefault="000B2198" w:rsidP="000B219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составе подпрограммы входит одно основное мероприятие «Благоустройство»</w:t>
      </w:r>
    </w:p>
    <w:p w:rsidR="000B2198" w:rsidRDefault="000B2198" w:rsidP="000B2198">
      <w:pPr>
        <w:rPr>
          <w:sz w:val="24"/>
          <w:szCs w:val="24"/>
        </w:rPr>
        <w:sectPr w:rsidR="000B2198">
          <w:pgSz w:w="11900" w:h="16800"/>
          <w:pgMar w:top="1134" w:right="851" w:bottom="851" w:left="851" w:header="720" w:footer="720" w:gutter="0"/>
          <w:cols w:space="720"/>
        </w:sectPr>
      </w:pPr>
    </w:p>
    <w:p w:rsidR="000B2198" w:rsidRDefault="000B2198" w:rsidP="000B21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основных мероприятий подпрограммы</w:t>
      </w:r>
    </w:p>
    <w:tbl>
      <w:tblPr>
        <w:tblW w:w="14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3"/>
        <w:gridCol w:w="2161"/>
        <w:gridCol w:w="1980"/>
        <w:gridCol w:w="1440"/>
        <w:gridCol w:w="1440"/>
        <w:gridCol w:w="975"/>
        <w:gridCol w:w="1080"/>
        <w:gridCol w:w="105"/>
        <w:gridCol w:w="1290"/>
        <w:gridCol w:w="1080"/>
        <w:gridCol w:w="180"/>
        <w:gridCol w:w="1440"/>
        <w:gridCol w:w="1431"/>
      </w:tblGrid>
      <w:tr w:rsidR="000B2198" w:rsidTr="000B2198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мероприятий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Исполнитель мероприятия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финансирования </w:t>
            </w:r>
          </w:p>
        </w:tc>
        <w:tc>
          <w:tcPr>
            <w:tcW w:w="6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финансирования, тыс. руб.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 реализованных мероприятий</w:t>
            </w:r>
          </w:p>
        </w:tc>
      </w:tr>
      <w:tr w:rsidR="000B2198" w:rsidTr="000B2198">
        <w:trPr>
          <w:trHeight w:val="11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2020 г. 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98" w:rsidRDefault="000B2198">
            <w:pPr>
              <w:rPr>
                <w:sz w:val="24"/>
                <w:szCs w:val="24"/>
                <w:lang w:eastAsia="en-US"/>
              </w:rPr>
            </w:pPr>
          </w:p>
        </w:tc>
      </w:tr>
      <w:tr w:rsidR="000B2198" w:rsidTr="000B2198">
        <w:trPr>
          <w:trHeight w:val="43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Цель 1. </w:t>
            </w:r>
            <w:r>
              <w:rPr>
                <w:sz w:val="24"/>
                <w:szCs w:val="24"/>
                <w:lang w:eastAsia="en-US"/>
              </w:rPr>
              <w:t>Повышение уровня благоустройства территории муниципального образования «Пустошкинский район»</w:t>
            </w:r>
          </w:p>
        </w:tc>
      </w:tr>
      <w:tr w:rsidR="000B2198" w:rsidTr="000B2198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Задача 1. </w:t>
            </w:r>
            <w:r>
              <w:rPr>
                <w:sz w:val="24"/>
                <w:szCs w:val="24"/>
                <w:lang w:eastAsia="en-US"/>
              </w:rPr>
              <w:t>Повышение уровня благоустройства территории муниципального образования «Пустошкинский район»</w:t>
            </w:r>
          </w:p>
        </w:tc>
      </w:tr>
      <w:tr w:rsidR="000B2198" w:rsidTr="000B2198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1.Благоустройство</w:t>
            </w:r>
          </w:p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городского поселения «Пустошка»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областной бюджет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1677,1 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1647,0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tabs>
                <w:tab w:val="center" w:pos="60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2444,1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0B2198" w:rsidRDefault="000B21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98" w:rsidRDefault="000B219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благоустройства территории муниципального образования «Пустошкинский район»</w:t>
            </w:r>
          </w:p>
        </w:tc>
      </w:tr>
    </w:tbl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rPr>
          <w:b/>
          <w:bCs/>
          <w:color w:val="000000"/>
          <w:sz w:val="24"/>
          <w:szCs w:val="24"/>
        </w:rPr>
      </w:pPr>
    </w:p>
    <w:p w:rsidR="000B2198" w:rsidRDefault="000B2198" w:rsidP="000B21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оценки эффективности подпрограммы</w:t>
      </w:r>
    </w:p>
    <w:p w:rsidR="000B2198" w:rsidRDefault="000B2198" w:rsidP="000B21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 реализации подпрограммы, ее эффективность оценивается по достижению следующего значения:</w:t>
      </w:r>
    </w:p>
    <w:p w:rsidR="000B2198" w:rsidRDefault="000B2198" w:rsidP="000B21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Площадь  благоустройства территории муниципального образования «Пустошкинский район» - 1803,5 кв.м</w:t>
      </w:r>
      <w:proofErr w:type="gramStart"/>
      <w:r>
        <w:rPr>
          <w:sz w:val="28"/>
          <w:szCs w:val="28"/>
        </w:rPr>
        <w:t>..</w:t>
      </w:r>
      <w:proofErr w:type="gramEnd"/>
    </w:p>
    <w:p w:rsidR="000B2198" w:rsidRDefault="000B2198" w:rsidP="000B2198">
      <w:pPr>
        <w:rPr>
          <w:b/>
          <w:bCs/>
          <w:color w:val="000000"/>
          <w:sz w:val="28"/>
          <w:szCs w:val="28"/>
        </w:rPr>
      </w:pPr>
    </w:p>
    <w:p w:rsidR="000B2198" w:rsidRDefault="000B2198" w:rsidP="000B2198">
      <w:pPr>
        <w:pStyle w:val="af7"/>
        <w:rPr>
          <w:rFonts w:eastAsia="Georgia"/>
        </w:rPr>
      </w:pPr>
      <w:r>
        <w:rPr>
          <w:rFonts w:eastAsia="Georgia"/>
        </w:rPr>
        <w:t xml:space="preserve">                                          </w:t>
      </w:r>
    </w:p>
    <w:p w:rsidR="000B2198" w:rsidRDefault="000B2198" w:rsidP="000B2198">
      <w:pPr>
        <w:rPr>
          <w:rFonts w:eastAsia="Georgia"/>
          <w:sz w:val="22"/>
          <w:szCs w:val="22"/>
        </w:rPr>
        <w:sectPr w:rsidR="000B2198">
          <w:pgSz w:w="16838" w:h="11906" w:orient="landscape"/>
          <w:pgMar w:top="1418" w:right="567" w:bottom="851" w:left="567" w:header="720" w:footer="720" w:gutter="0"/>
          <w:cols w:space="720"/>
        </w:sectPr>
      </w:pPr>
    </w:p>
    <w:p w:rsidR="000B2198" w:rsidRDefault="000B2198" w:rsidP="000B2198">
      <w:pPr>
        <w:pStyle w:val="af7"/>
        <w:jc w:val="right"/>
        <w:rPr>
          <w:rFonts w:asciiTheme="minorHAnsi" w:hAnsiTheme="minorHAnsi" w:cstheme="minorBidi"/>
          <w:sz w:val="28"/>
          <w:szCs w:val="28"/>
        </w:rPr>
      </w:pPr>
      <w:r>
        <w:rPr>
          <w:rFonts w:eastAsia="Georgia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B2198" w:rsidRDefault="000B2198" w:rsidP="000B2198">
      <w:pPr>
        <w:rPr>
          <w:rFonts w:asciiTheme="minorHAnsi" w:eastAsiaTheme="minorEastAsia" w:hAnsiTheme="minorHAnsi" w:cstheme="minorBidi"/>
          <w:sz w:val="28"/>
          <w:szCs w:val="28"/>
        </w:rPr>
        <w:sectPr w:rsidR="000B2198">
          <w:pgSz w:w="16838" w:h="11906" w:orient="landscape"/>
          <w:pgMar w:top="1418" w:right="567" w:bottom="851" w:left="993" w:header="720" w:footer="720" w:gutter="0"/>
          <w:cols w:space="720"/>
        </w:sectPr>
      </w:pPr>
    </w:p>
    <w:p w:rsidR="000B2198" w:rsidRDefault="000B2198" w:rsidP="000B2198">
      <w:pPr>
        <w:jc w:val="right"/>
        <w:rPr>
          <w:sz w:val="28"/>
          <w:szCs w:val="28"/>
        </w:rPr>
      </w:pPr>
    </w:p>
    <w:p w:rsidR="00CF6DC5" w:rsidRDefault="000B2198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1"/>
      <w:lvlText w:val="%1."/>
      <w:lvlJc w:val="left"/>
      <w:pPr>
        <w:tabs>
          <w:tab w:val="num" w:pos="737"/>
        </w:tabs>
        <w:ind w:left="0" w:firstLine="510"/>
      </w:pPr>
    </w:lvl>
    <w:lvl w:ilvl="1">
      <w:start w:val="1"/>
      <w:numFmt w:val="bullet"/>
      <w:lvlText w:val=""/>
      <w:lvlJc w:val="left"/>
      <w:pPr>
        <w:tabs>
          <w:tab w:val="num" w:pos="737"/>
        </w:tabs>
        <w:ind w:left="0" w:firstLine="51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51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198"/>
    <w:rsid w:val="000A6B3A"/>
    <w:rsid w:val="000B2198"/>
    <w:rsid w:val="000D747F"/>
    <w:rsid w:val="001D24D2"/>
    <w:rsid w:val="002A39D5"/>
    <w:rsid w:val="002D494D"/>
    <w:rsid w:val="002F52C6"/>
    <w:rsid w:val="00323B65"/>
    <w:rsid w:val="003B4609"/>
    <w:rsid w:val="005630C3"/>
    <w:rsid w:val="005727AE"/>
    <w:rsid w:val="00574685"/>
    <w:rsid w:val="00590609"/>
    <w:rsid w:val="005B5A24"/>
    <w:rsid w:val="005F161C"/>
    <w:rsid w:val="00610468"/>
    <w:rsid w:val="00636B4F"/>
    <w:rsid w:val="006951CA"/>
    <w:rsid w:val="006E645B"/>
    <w:rsid w:val="00716CEE"/>
    <w:rsid w:val="007A2EA5"/>
    <w:rsid w:val="007D5D6A"/>
    <w:rsid w:val="00821BC2"/>
    <w:rsid w:val="008A6B0B"/>
    <w:rsid w:val="008C5FEB"/>
    <w:rsid w:val="008F184E"/>
    <w:rsid w:val="00903BD6"/>
    <w:rsid w:val="00905120"/>
    <w:rsid w:val="00925E8F"/>
    <w:rsid w:val="00961774"/>
    <w:rsid w:val="009A2773"/>
    <w:rsid w:val="00A22517"/>
    <w:rsid w:val="00AC7B1A"/>
    <w:rsid w:val="00AC7F0D"/>
    <w:rsid w:val="00B63D32"/>
    <w:rsid w:val="00D00193"/>
    <w:rsid w:val="00D139D0"/>
    <w:rsid w:val="00D33D1C"/>
    <w:rsid w:val="00D55F95"/>
    <w:rsid w:val="00DB6768"/>
    <w:rsid w:val="00DE3506"/>
    <w:rsid w:val="00E16E42"/>
    <w:rsid w:val="00E60347"/>
    <w:rsid w:val="00E66388"/>
    <w:rsid w:val="00E71A11"/>
    <w:rsid w:val="00EA12B3"/>
    <w:rsid w:val="00EE0564"/>
    <w:rsid w:val="00F12291"/>
    <w:rsid w:val="00F642D7"/>
    <w:rsid w:val="00F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21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B2198"/>
    <w:pPr>
      <w:keepNext/>
      <w:jc w:val="center"/>
      <w:outlineLvl w:val="1"/>
    </w:pPr>
    <w:rPr>
      <w:b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B2198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B219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B219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semiHidden/>
    <w:unhideWhenUsed/>
    <w:rsid w:val="000B21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219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B219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0B2198"/>
    <w:pPr>
      <w:spacing w:after="200"/>
    </w:pPr>
    <w:rPr>
      <w:rFonts w:ascii="Calibri" w:hAnsi="Calibri" w:cs="Calibri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2198"/>
    <w:rPr>
      <w:rFonts w:ascii="Calibri" w:eastAsia="Times New Roman" w:hAnsi="Calibri" w:cs="Calibri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B219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B219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B219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B2198"/>
    <w:rPr>
      <w:rFonts w:eastAsiaTheme="minorEastAsia"/>
      <w:lang w:eastAsia="ru-RU"/>
    </w:rPr>
  </w:style>
  <w:style w:type="paragraph" w:styleId="ac">
    <w:name w:val="Title"/>
    <w:basedOn w:val="a"/>
    <w:link w:val="ad"/>
    <w:uiPriority w:val="99"/>
    <w:qFormat/>
    <w:rsid w:val="000B2198"/>
    <w:pPr>
      <w:spacing w:line="360" w:lineRule="auto"/>
      <w:jc w:val="center"/>
    </w:pPr>
    <w:rPr>
      <w:sz w:val="24"/>
    </w:rPr>
  </w:style>
  <w:style w:type="character" w:customStyle="1" w:styleId="ad">
    <w:name w:val="Название Знак"/>
    <w:basedOn w:val="a0"/>
    <w:link w:val="ac"/>
    <w:uiPriority w:val="99"/>
    <w:rsid w:val="000B21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B2198"/>
    <w:rPr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0B21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B21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B2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12"/>
    <w:uiPriority w:val="99"/>
    <w:semiHidden/>
    <w:unhideWhenUsed/>
    <w:rsid w:val="000B2198"/>
    <w:rPr>
      <w:rFonts w:ascii="Courier New" w:eastAsiaTheme="minorEastAsia" w:hAnsi="Courier New" w:cstheme="minorBidi"/>
      <w:sz w:val="24"/>
      <w:szCs w:val="24"/>
    </w:rPr>
  </w:style>
  <w:style w:type="character" w:customStyle="1" w:styleId="af1">
    <w:name w:val="Текст Знак"/>
    <w:basedOn w:val="a0"/>
    <w:link w:val="af0"/>
    <w:semiHidden/>
    <w:rsid w:val="000B2198"/>
    <w:rPr>
      <w:rFonts w:ascii="Consolas" w:eastAsia="Times New Roman" w:hAnsi="Consolas" w:cs="Consolas"/>
      <w:sz w:val="21"/>
      <w:szCs w:val="21"/>
      <w:lang w:eastAsia="ru-RU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0B2198"/>
    <w:rPr>
      <w:b/>
      <w:bCs/>
    </w:rPr>
  </w:style>
  <w:style w:type="character" w:customStyle="1" w:styleId="af3">
    <w:name w:val="Тема примечания Знак"/>
    <w:basedOn w:val="a7"/>
    <w:link w:val="af2"/>
    <w:uiPriority w:val="99"/>
    <w:semiHidden/>
    <w:rsid w:val="000B2198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B2198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219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link w:val="af7"/>
    <w:locked/>
    <w:rsid w:val="000B2198"/>
    <w:rPr>
      <w:rFonts w:ascii="Times New Roman" w:eastAsiaTheme="minorEastAsia" w:hAnsi="Times New Roman" w:cs="Times New Roman"/>
      <w:lang w:eastAsia="ru-RU"/>
    </w:rPr>
  </w:style>
  <w:style w:type="paragraph" w:styleId="af7">
    <w:name w:val="No Spacing"/>
    <w:link w:val="af6"/>
    <w:qFormat/>
    <w:rsid w:val="000B219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8">
    <w:name w:val="List Paragraph"/>
    <w:basedOn w:val="a"/>
    <w:uiPriority w:val="99"/>
    <w:qFormat/>
    <w:rsid w:val="000B219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B219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B2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3">
    <w:name w:val="Текст1"/>
    <w:basedOn w:val="a"/>
    <w:uiPriority w:val="99"/>
    <w:rsid w:val="000B2198"/>
    <w:rPr>
      <w:rFonts w:ascii="Consolas" w:eastAsia="Calibri" w:hAnsi="Consolas" w:cs="Consolas"/>
      <w:kern w:val="2"/>
      <w:sz w:val="21"/>
      <w:szCs w:val="21"/>
      <w:lang w:eastAsia="ar-SA"/>
    </w:rPr>
  </w:style>
  <w:style w:type="paragraph" w:customStyle="1" w:styleId="msolistparagraphbullet1gif">
    <w:name w:val="msolistparagraphbullet1.gif"/>
    <w:basedOn w:val="a"/>
    <w:uiPriority w:val="99"/>
    <w:rsid w:val="000B2198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uiPriority w:val="99"/>
    <w:rsid w:val="000B2198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uiPriority w:val="99"/>
    <w:rsid w:val="000B219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0B2198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normal"/>
    <w:uiPriority w:val="99"/>
    <w:rsid w:val="000B2198"/>
    <w:rPr>
      <w:rFonts w:ascii="Calibri" w:eastAsia="Calibri" w:hAnsi="Calibri" w:cs="Calibri"/>
      <w:lang w:eastAsia="ru-RU"/>
    </w:rPr>
  </w:style>
  <w:style w:type="paragraph" w:customStyle="1" w:styleId="Heading1">
    <w:name w:val="Heading 1"/>
    <w:basedOn w:val="a"/>
    <w:uiPriority w:val="1"/>
    <w:qFormat/>
    <w:rsid w:val="000B2198"/>
    <w:pPr>
      <w:widowControl w:val="0"/>
      <w:autoSpaceDE w:val="0"/>
      <w:autoSpaceDN w:val="0"/>
      <w:ind w:right="437"/>
      <w:jc w:val="both"/>
      <w:outlineLvl w:val="1"/>
    </w:pPr>
    <w:rPr>
      <w:sz w:val="19"/>
      <w:szCs w:val="19"/>
      <w:lang w:bidi="ru-RU"/>
    </w:rPr>
  </w:style>
  <w:style w:type="paragraph" w:customStyle="1" w:styleId="Heading2">
    <w:name w:val="Heading 2"/>
    <w:basedOn w:val="a"/>
    <w:uiPriority w:val="1"/>
    <w:qFormat/>
    <w:rsid w:val="000B2198"/>
    <w:pPr>
      <w:widowControl w:val="0"/>
      <w:autoSpaceDE w:val="0"/>
      <w:autoSpaceDN w:val="0"/>
      <w:spacing w:before="2"/>
      <w:ind w:left="1247" w:right="951"/>
      <w:jc w:val="center"/>
      <w:outlineLvl w:val="2"/>
    </w:pPr>
    <w:rPr>
      <w:b/>
      <w:bCs/>
      <w:sz w:val="16"/>
      <w:szCs w:val="16"/>
      <w:lang w:bidi="ru-RU"/>
    </w:rPr>
  </w:style>
  <w:style w:type="paragraph" w:customStyle="1" w:styleId="ConsPlusTitle">
    <w:name w:val="ConsPlusTitle"/>
    <w:uiPriority w:val="99"/>
    <w:rsid w:val="000B21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0B21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rsid w:val="000B2198"/>
    <w:pPr>
      <w:widowControl w:val="0"/>
      <w:numPr>
        <w:numId w:val="1"/>
      </w:numPr>
      <w:suppressAutoHyphens/>
      <w:autoSpaceDE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kern w:val="2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uiPriority w:val="99"/>
    <w:rsid w:val="000B2198"/>
    <w:pPr>
      <w:widowControl w:val="0"/>
      <w:numPr>
        <w:ilvl w:val="4"/>
        <w:numId w:val="1"/>
      </w:numPr>
      <w:suppressAutoHyphens/>
      <w:autoSpaceDE w:val="0"/>
      <w:spacing w:before="240" w:after="60"/>
      <w:jc w:val="both"/>
      <w:outlineLvl w:val="4"/>
    </w:pPr>
    <w:rPr>
      <w:rFonts w:ascii="Calibri" w:hAnsi="Calibri" w:cs="Calibri"/>
      <w:b/>
      <w:bCs/>
      <w:i/>
      <w:iCs/>
      <w:kern w:val="2"/>
      <w:sz w:val="26"/>
      <w:szCs w:val="26"/>
      <w:lang w:eastAsia="ar-SA"/>
    </w:rPr>
  </w:style>
  <w:style w:type="paragraph" w:customStyle="1" w:styleId="Standard">
    <w:name w:val="Standard"/>
    <w:uiPriority w:val="99"/>
    <w:rsid w:val="000B219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af9">
    <w:name w:val="Основной текст_"/>
    <w:link w:val="8"/>
    <w:qFormat/>
    <w:locked/>
    <w:rsid w:val="000B2198"/>
    <w:rPr>
      <w:shd w:val="clear" w:color="auto" w:fill="FFFFFF"/>
    </w:rPr>
  </w:style>
  <w:style w:type="paragraph" w:customStyle="1" w:styleId="8">
    <w:name w:val="Основной текст8"/>
    <w:basedOn w:val="a"/>
    <w:link w:val="af9"/>
    <w:qFormat/>
    <w:rsid w:val="000B2198"/>
    <w:pPr>
      <w:widowControl w:val="0"/>
      <w:shd w:val="clear" w:color="auto" w:fill="FFFFFF"/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сновной текст1"/>
    <w:basedOn w:val="a"/>
    <w:uiPriority w:val="99"/>
    <w:rsid w:val="000B2198"/>
    <w:pPr>
      <w:shd w:val="clear" w:color="auto" w:fill="FFFFFF"/>
      <w:spacing w:before="720" w:after="180" w:line="274" w:lineRule="exact"/>
      <w:ind w:hanging="360"/>
      <w:jc w:val="both"/>
    </w:pPr>
    <w:rPr>
      <w:color w:val="000000"/>
      <w:sz w:val="23"/>
      <w:szCs w:val="23"/>
    </w:rPr>
  </w:style>
  <w:style w:type="character" w:customStyle="1" w:styleId="41">
    <w:name w:val="Заголовок №4_"/>
    <w:link w:val="42"/>
    <w:locked/>
    <w:rsid w:val="000B2198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0B2198"/>
    <w:pPr>
      <w:shd w:val="clear" w:color="auto" w:fill="FFFFFF"/>
      <w:spacing w:before="60" w:after="360" w:line="0" w:lineRule="atLeast"/>
      <w:ind w:firstLine="600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Основной текст (2)_"/>
    <w:basedOn w:val="a0"/>
    <w:link w:val="210"/>
    <w:uiPriority w:val="99"/>
    <w:locked/>
    <w:rsid w:val="000B219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B2198"/>
    <w:pPr>
      <w:shd w:val="clear" w:color="auto" w:fill="FFFFFF"/>
      <w:spacing w:line="302" w:lineRule="exact"/>
      <w:ind w:hanging="920"/>
      <w:jc w:val="both"/>
    </w:pPr>
    <w:rPr>
      <w:rFonts w:eastAsiaTheme="minorHAns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0B21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0B219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a">
    <w:name w:val="Нормальный (таблица)"/>
    <w:basedOn w:val="a"/>
    <w:next w:val="a"/>
    <w:uiPriority w:val="99"/>
    <w:rsid w:val="000B219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ListParagraph">
    <w:name w:val="List Paragraph"/>
    <w:basedOn w:val="a"/>
    <w:uiPriority w:val="99"/>
    <w:rsid w:val="000B2198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NoSpacing">
    <w:name w:val="No Spacing"/>
    <w:uiPriority w:val="99"/>
    <w:rsid w:val="000B2198"/>
    <w:pPr>
      <w:spacing w:after="0" w:line="240" w:lineRule="auto"/>
    </w:pPr>
    <w:rPr>
      <w:rFonts w:ascii="Calibri" w:eastAsia="Times New Roman" w:hAnsi="Calibri" w:cs="Calibri"/>
    </w:rPr>
  </w:style>
  <w:style w:type="character" w:styleId="afb">
    <w:name w:val="annotation reference"/>
    <w:basedOn w:val="a0"/>
    <w:semiHidden/>
    <w:unhideWhenUsed/>
    <w:rsid w:val="000B2198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rsid w:val="000B219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2">
    <w:name w:val="Текст Знак1"/>
    <w:basedOn w:val="a0"/>
    <w:link w:val="af0"/>
    <w:uiPriority w:val="99"/>
    <w:semiHidden/>
    <w:locked/>
    <w:rsid w:val="000B2198"/>
    <w:rPr>
      <w:rFonts w:ascii="Courier New" w:eastAsiaTheme="minorEastAsia" w:hAnsi="Courier New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0B2198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0B2198"/>
    <w:rPr>
      <w:rFonts w:ascii="Times New Roman" w:hAnsi="Times New Roman" w:cs="Times New Roman" w:hint="default"/>
      <w:sz w:val="26"/>
      <w:szCs w:val="26"/>
    </w:rPr>
  </w:style>
  <w:style w:type="character" w:customStyle="1" w:styleId="blk">
    <w:name w:val="blk"/>
    <w:rsid w:val="000B2198"/>
  </w:style>
  <w:style w:type="character" w:customStyle="1" w:styleId="symbols">
    <w:name w:val="symbols"/>
    <w:basedOn w:val="a0"/>
    <w:rsid w:val="000B2198"/>
  </w:style>
  <w:style w:type="character" w:customStyle="1" w:styleId="nobrs">
    <w:name w:val="nobrs"/>
    <w:basedOn w:val="a0"/>
    <w:rsid w:val="000B2198"/>
  </w:style>
  <w:style w:type="character" w:customStyle="1" w:styleId="11pt">
    <w:name w:val="Основной текст + 11 pt"/>
    <w:aliases w:val="Интервал 0 pt"/>
    <w:rsid w:val="000B21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211pt">
    <w:name w:val="Основной текст (2) + 11 pt"/>
    <w:basedOn w:val="23"/>
    <w:uiPriority w:val="99"/>
    <w:rsid w:val="000B2198"/>
    <w:rPr>
      <w:sz w:val="22"/>
      <w:szCs w:val="22"/>
    </w:rPr>
  </w:style>
  <w:style w:type="character" w:customStyle="1" w:styleId="afc">
    <w:name w:val="Цветовое выделение"/>
    <w:rsid w:val="000B2198"/>
    <w:rPr>
      <w:b/>
      <w:bCs w:val="0"/>
      <w:color w:val="auto"/>
    </w:rPr>
  </w:style>
  <w:style w:type="character" w:customStyle="1" w:styleId="afd">
    <w:name w:val="Гипертекстовая ссылка"/>
    <w:basedOn w:val="afc"/>
    <w:rsid w:val="000B2198"/>
    <w:rPr>
      <w:rFonts w:ascii="Times New Roman" w:hAnsi="Times New Roman" w:cs="Times New Roman" w:hint="default"/>
      <w:bCs/>
    </w:rPr>
  </w:style>
  <w:style w:type="character" w:customStyle="1" w:styleId="post">
    <w:name w:val="post"/>
    <w:basedOn w:val="a0"/>
    <w:rsid w:val="000B2198"/>
    <w:rPr>
      <w:rFonts w:ascii="Times New Roman" w:hAnsi="Times New Roman" w:cs="Times New Roman" w:hint="default"/>
    </w:rPr>
  </w:style>
  <w:style w:type="table" w:styleId="afe">
    <w:name w:val="Table Grid"/>
    <w:basedOn w:val="a1"/>
    <w:rsid w:val="000B2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rsid w:val="000B2198"/>
    <w:pPr>
      <w:spacing w:after="0" w:line="240" w:lineRule="auto"/>
    </w:pPr>
    <w:rPr>
      <w:rFonts w:ascii="Tms Rmn" w:eastAsia="Calibri" w:hAnsi="Tms Rmn" w:cs="Tms Rm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riemnaya\Desktop\&#1086;&#1073;&#1088;&#1072;&#1079;&#1077;&#1094;%20&#1055;&#1054;&#1057;&#1058;&#1040;&#1053;&#1054;&#1042;&#1051;&#1045;&#1053;&#1048;&#1045;%20113.docx" TargetMode="External"/><Relationship Id="rId5" Type="http://schemas.openxmlformats.org/officeDocument/2006/relationships/hyperlink" Target="consultantplus://offline/ref=73F2865B16C259229295123A32963353BB666D4816A1D3799EC0ABD760C09C25F5B15447CA6BC69AH6T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9099</Words>
  <Characters>51868</Characters>
  <Application>Microsoft Office Word</Application>
  <DocSecurity>0</DocSecurity>
  <Lines>432</Lines>
  <Paragraphs>121</Paragraphs>
  <ScaleCrop>false</ScaleCrop>
  <Company/>
  <LinksUpToDate>false</LinksUpToDate>
  <CharactersWithSpaces>60846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2020-02-14T12:42:00Z</dcterms:created>
  <dcterms:modified xsi:type="dcterms:W3CDTF">2020-02-14T12:42:00Z</dcterms:modified>
</cp:coreProperties>
</file>