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71F94" w:rsidTr="00A71F94">
        <w:tc>
          <w:tcPr>
            <w:tcW w:w="4785" w:type="dxa"/>
          </w:tcPr>
          <w:p w:rsidR="00A71F94" w:rsidRDefault="00A71F94" w:rsidP="00A71F9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A71F94" w:rsidRPr="00A71F94" w:rsidRDefault="00A71F94" w:rsidP="00A71F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1F9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35C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A71F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1F94" w:rsidRDefault="00A71F94" w:rsidP="00A71F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1F94">
              <w:rPr>
                <w:rFonts w:ascii="Times New Roman" w:hAnsi="Times New Roman" w:cs="Times New Roman"/>
                <w:sz w:val="24"/>
                <w:szCs w:val="24"/>
              </w:rPr>
              <w:t xml:space="preserve"> к Постановлению Администрации Пустошкинского района</w:t>
            </w:r>
          </w:p>
          <w:p w:rsidR="00A71F94" w:rsidRPr="00A71F94" w:rsidRDefault="00A71F94" w:rsidP="00A71F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1F94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3D5B2F">
              <w:rPr>
                <w:rFonts w:ascii="Times New Roman" w:hAnsi="Times New Roman" w:cs="Times New Roman"/>
                <w:sz w:val="24"/>
                <w:szCs w:val="24"/>
              </w:rPr>
              <w:t xml:space="preserve">06.02.2015 г. </w:t>
            </w:r>
            <w:r w:rsidRPr="00A71F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D5B2F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  <w:p w:rsidR="00A71F94" w:rsidRDefault="00A71F94" w:rsidP="00A71F9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A71F94" w:rsidRDefault="00A71F94" w:rsidP="00A71F94">
      <w:pPr>
        <w:jc w:val="right"/>
        <w:rPr>
          <w:rFonts w:ascii="Times New Roman" w:hAnsi="Times New Roman" w:cs="Times New Roman"/>
        </w:rPr>
      </w:pPr>
    </w:p>
    <w:p w:rsidR="00405DD7" w:rsidRDefault="00A71F94" w:rsidP="00A71F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F94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A71F94" w:rsidRPr="00A71F94" w:rsidRDefault="00A71F94" w:rsidP="00A71F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межведомственной комиссии</w:t>
      </w:r>
      <w:r>
        <w:rPr>
          <w:rFonts w:ascii="Times New Roman" w:hAnsi="Times New Roman" w:cs="Times New Roman"/>
        </w:rPr>
        <w:t xml:space="preserve"> </w:t>
      </w:r>
      <w:r w:rsidRPr="00A71F94">
        <w:rPr>
          <w:rFonts w:ascii="Times New Roman" w:hAnsi="Times New Roman" w:cs="Times New Roman"/>
          <w:b/>
          <w:sz w:val="28"/>
          <w:szCs w:val="28"/>
        </w:rPr>
        <w:t>при Администрации Пустошкинского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F94">
        <w:rPr>
          <w:rFonts w:ascii="Times New Roman" w:hAnsi="Times New Roman" w:cs="Times New Roman"/>
          <w:b/>
          <w:sz w:val="28"/>
          <w:szCs w:val="28"/>
        </w:rPr>
        <w:t xml:space="preserve">по вопросам осуществления </w:t>
      </w:r>
      <w:proofErr w:type="gramStart"/>
      <w:r w:rsidRPr="00A71F94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71F94">
        <w:rPr>
          <w:rFonts w:ascii="Times New Roman" w:hAnsi="Times New Roman" w:cs="Times New Roman"/>
          <w:b/>
          <w:sz w:val="28"/>
          <w:szCs w:val="28"/>
        </w:rPr>
        <w:t xml:space="preserve"> полнотой и своевременной выплатой заработной платы, обеспечением полноты поступления страховых взносов, налога на доход физических лиц, а также легализации трудовых отношений граждан, привлекаемых к осуществлению трудовой деятельности в хозяйствующих субъектах</w:t>
      </w:r>
    </w:p>
    <w:p w:rsidR="00A71F94" w:rsidRDefault="00A71F94" w:rsidP="00A71F9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F94" w:rsidRDefault="00A71F94" w:rsidP="00A71F9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71F94" w:rsidRPr="00A71F94" w:rsidRDefault="00A71F94" w:rsidP="00A71F94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71F94">
        <w:rPr>
          <w:rFonts w:ascii="Times New Roman" w:hAnsi="Times New Roman" w:cs="Times New Roman"/>
          <w:sz w:val="28"/>
          <w:szCs w:val="28"/>
        </w:rPr>
        <w:t xml:space="preserve">.1. Межведомственная комиссия при Администрации Пустошкинского района по вопросам осуществления контроля </w:t>
      </w:r>
      <w:proofErr w:type="gramStart"/>
      <w:r w:rsidRPr="00A71F9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71F94">
        <w:rPr>
          <w:rFonts w:ascii="Times New Roman" w:hAnsi="Times New Roman" w:cs="Times New Roman"/>
          <w:sz w:val="28"/>
          <w:szCs w:val="28"/>
        </w:rPr>
        <w:t xml:space="preserve"> полной и своевременной </w:t>
      </w:r>
      <w:proofErr w:type="gramStart"/>
      <w:r w:rsidRPr="00A71F94">
        <w:rPr>
          <w:rFonts w:ascii="Times New Roman" w:hAnsi="Times New Roman" w:cs="Times New Roman"/>
          <w:sz w:val="28"/>
          <w:szCs w:val="28"/>
        </w:rPr>
        <w:t>выплатой заработной платы, обеспечением полноты поступления страховых взносов, налога на доход физических лиц, а также легализации трудовых отношений граждан, привлекаемых к осуществлению трудовой деятельности в хозяйствующих субъектах (далее - Комиссия), является совещательным координационным органом при Администрации Пустошкинского района, созданным для решения вопросов по своевременной и в полном объеме выплате заработной платы, обеспечению полноты уплаты страховых взносов, налога на доход физических лиц</w:t>
      </w:r>
      <w:proofErr w:type="gramEnd"/>
      <w:r w:rsidRPr="00A71F94">
        <w:rPr>
          <w:rFonts w:ascii="Times New Roman" w:hAnsi="Times New Roman" w:cs="Times New Roman"/>
          <w:sz w:val="28"/>
          <w:szCs w:val="28"/>
        </w:rPr>
        <w:t xml:space="preserve"> организациями, расположенными на территории района, легализации трудовых отношений граждан, привлекаемых к осуществлению трудовой деятельности в хозяйствующих субъектах.</w:t>
      </w:r>
    </w:p>
    <w:p w:rsidR="00A71F94" w:rsidRPr="00A71F94" w:rsidRDefault="00A71F94" w:rsidP="00A71F94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71F94">
        <w:rPr>
          <w:rFonts w:ascii="Times New Roman" w:hAnsi="Times New Roman" w:cs="Times New Roman"/>
          <w:sz w:val="28"/>
          <w:szCs w:val="28"/>
        </w:rPr>
        <w:t xml:space="preserve">1.2. Комиссия в своей деятельности руководствуется </w:t>
      </w:r>
      <w:hyperlink r:id="rId6" w:history="1">
        <w:r w:rsidRPr="00A71F94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A71F94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и иными нормативными актами Российской Федерации, законодательством Псковской области,  муниципальными актами органов местного самоуправления, настоящим Положением.</w:t>
      </w:r>
    </w:p>
    <w:p w:rsidR="00A71F94" w:rsidRDefault="00A71F94" w:rsidP="00A71F94">
      <w:pPr>
        <w:pStyle w:val="ConsPlusNormal"/>
        <w:jc w:val="both"/>
      </w:pPr>
    </w:p>
    <w:p w:rsidR="00A71F94" w:rsidRPr="00A71F94" w:rsidRDefault="00A71F94" w:rsidP="00A71F94">
      <w:pPr>
        <w:pStyle w:val="ConsPlusNormal"/>
        <w:ind w:left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71F94">
        <w:rPr>
          <w:rFonts w:ascii="Times New Roman" w:hAnsi="Times New Roman" w:cs="Times New Roman"/>
          <w:b/>
          <w:sz w:val="28"/>
          <w:szCs w:val="28"/>
        </w:rPr>
        <w:t>2. Основные задачи Комиссии</w:t>
      </w:r>
    </w:p>
    <w:p w:rsidR="00A71F94" w:rsidRDefault="00A71F94" w:rsidP="00A71F94">
      <w:pPr>
        <w:pStyle w:val="ConsPlusNormal"/>
        <w:ind w:left="360"/>
        <w:jc w:val="both"/>
      </w:pPr>
    </w:p>
    <w:p w:rsidR="00A71F94" w:rsidRPr="00A71F94" w:rsidRDefault="00A71F94" w:rsidP="00A71F94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71F94">
        <w:rPr>
          <w:rFonts w:ascii="Times New Roman" w:hAnsi="Times New Roman" w:cs="Times New Roman"/>
          <w:sz w:val="28"/>
          <w:szCs w:val="28"/>
        </w:rPr>
        <w:t>Основными задачами Комиссии являются:</w:t>
      </w:r>
    </w:p>
    <w:p w:rsidR="00A71F94" w:rsidRPr="00A71F94" w:rsidRDefault="00A71F94" w:rsidP="00A71F94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71F94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A71F94">
        <w:rPr>
          <w:rFonts w:ascii="Times New Roman" w:hAnsi="Times New Roman" w:cs="Times New Roman"/>
          <w:sz w:val="28"/>
          <w:szCs w:val="28"/>
        </w:rPr>
        <w:t xml:space="preserve">Координация деятельности органов исполнительной власти расположенных на территории района, территориальных органов федеральных органов исполнительной власти, правоохранительных органов, внебюджетных фондов в сфере соблюдения организациями, расположенными на территории района, трудового законодательства в части </w:t>
      </w:r>
      <w:r w:rsidRPr="00A71F94">
        <w:rPr>
          <w:rFonts w:ascii="Times New Roman" w:hAnsi="Times New Roman" w:cs="Times New Roman"/>
          <w:sz w:val="28"/>
          <w:szCs w:val="28"/>
        </w:rPr>
        <w:lastRenderedPageBreak/>
        <w:t>полноты и своевременности выплаты заработной платы, полноты уплаты страховых взносов, налога на доход физических лиц, а также легализации трудовых отношений граждан, привлекаемых к осуществлению трудовой деятельности в хозяйствующих субъектах.</w:t>
      </w:r>
      <w:proofErr w:type="gramEnd"/>
    </w:p>
    <w:p w:rsidR="00A71F94" w:rsidRPr="000420FF" w:rsidRDefault="00A71F94" w:rsidP="00A71F94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420FF">
        <w:rPr>
          <w:rFonts w:ascii="Times New Roman" w:hAnsi="Times New Roman" w:cs="Times New Roman"/>
          <w:sz w:val="28"/>
          <w:szCs w:val="28"/>
        </w:rPr>
        <w:t>2.3. Выработка предложений по профилактике и пресечению экономических и налоговых преступлений в сфере трудовых отношений.</w:t>
      </w:r>
    </w:p>
    <w:p w:rsidR="00A71F94" w:rsidRPr="000420FF" w:rsidRDefault="00A71F94" w:rsidP="00A71F94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420FF">
        <w:rPr>
          <w:rFonts w:ascii="Times New Roman" w:hAnsi="Times New Roman" w:cs="Times New Roman"/>
          <w:sz w:val="28"/>
          <w:szCs w:val="28"/>
        </w:rPr>
        <w:t>2.4. Участие в разработке и реализации мероприятий, направленных на легализацию доходов и ликвидацию задолженности по заработной плате.</w:t>
      </w:r>
    </w:p>
    <w:p w:rsidR="00A71F94" w:rsidRDefault="00A71F94" w:rsidP="00A71F94">
      <w:pPr>
        <w:pStyle w:val="ConsPlusNormal"/>
        <w:ind w:firstLine="360"/>
        <w:jc w:val="both"/>
      </w:pPr>
    </w:p>
    <w:p w:rsidR="00A71F94" w:rsidRPr="00A71F94" w:rsidRDefault="00A71F94" w:rsidP="00A71F94">
      <w:pPr>
        <w:pStyle w:val="ConsPlusNormal"/>
        <w:ind w:left="7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71F94">
        <w:rPr>
          <w:rFonts w:ascii="Times New Roman" w:hAnsi="Times New Roman" w:cs="Times New Roman"/>
          <w:b/>
          <w:sz w:val="28"/>
          <w:szCs w:val="28"/>
        </w:rPr>
        <w:t>3. Права Комиссии</w:t>
      </w:r>
    </w:p>
    <w:p w:rsidR="00A71F94" w:rsidRDefault="00A71F94" w:rsidP="000420FF">
      <w:pPr>
        <w:pStyle w:val="ConsPlusNormal"/>
        <w:jc w:val="both"/>
      </w:pPr>
    </w:p>
    <w:p w:rsidR="00A71F94" w:rsidRDefault="00A71F94" w:rsidP="000420FF">
      <w:pPr>
        <w:pStyle w:val="ConsPlusNormal"/>
        <w:ind w:firstLine="360"/>
        <w:jc w:val="both"/>
      </w:pPr>
      <w:r w:rsidRPr="000420FF">
        <w:rPr>
          <w:rFonts w:ascii="Times New Roman" w:hAnsi="Times New Roman" w:cs="Times New Roman"/>
          <w:sz w:val="28"/>
          <w:szCs w:val="28"/>
        </w:rPr>
        <w:t>В целях выполнения задач Комиссия вправе:</w:t>
      </w:r>
    </w:p>
    <w:p w:rsidR="00A71F94" w:rsidRPr="000420FF" w:rsidRDefault="00A71F94" w:rsidP="000420FF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420FF">
        <w:rPr>
          <w:rFonts w:ascii="Times New Roman" w:hAnsi="Times New Roman" w:cs="Times New Roman"/>
          <w:sz w:val="28"/>
          <w:szCs w:val="28"/>
        </w:rPr>
        <w:t>3.1. Запрашивать в установленном порядке у территориальных органов федеральных органов исполнительной власти, органов исполнительной власти области, органов местного самоуправления, а также организаций всех форм собственности необходимую для работы Комиссии информацию.</w:t>
      </w:r>
    </w:p>
    <w:p w:rsidR="00A71F94" w:rsidRPr="000420FF" w:rsidRDefault="00A71F94" w:rsidP="000420FF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420FF">
        <w:rPr>
          <w:rFonts w:ascii="Times New Roman" w:hAnsi="Times New Roman" w:cs="Times New Roman"/>
          <w:sz w:val="28"/>
          <w:szCs w:val="28"/>
        </w:rPr>
        <w:t>3.2. Привлекать к участию и заслушивать на своих заседаниях представителей территориальных органов федеральных органов исполнительной власти, органов исполнительной власти области, органов местного самоуправления, а также организаций всех форм собственности.</w:t>
      </w:r>
    </w:p>
    <w:p w:rsidR="00A71F94" w:rsidRPr="000420FF" w:rsidRDefault="00A71F94" w:rsidP="000420FF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420FF">
        <w:rPr>
          <w:rFonts w:ascii="Times New Roman" w:hAnsi="Times New Roman" w:cs="Times New Roman"/>
          <w:sz w:val="28"/>
          <w:szCs w:val="28"/>
        </w:rPr>
        <w:t>3.3. Создавать рабочие группы для проработки вопросов, отнесенных к компетенции Комиссии.</w:t>
      </w:r>
    </w:p>
    <w:p w:rsidR="00A71F94" w:rsidRDefault="00A71F94" w:rsidP="000420FF">
      <w:pPr>
        <w:pStyle w:val="ConsPlusNormal"/>
        <w:ind w:left="720"/>
        <w:jc w:val="both"/>
      </w:pPr>
    </w:p>
    <w:p w:rsidR="00A71F94" w:rsidRPr="000420FF" w:rsidRDefault="00A71F94" w:rsidP="000420FF">
      <w:pPr>
        <w:pStyle w:val="ConsPlusNormal"/>
        <w:ind w:left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20FF">
        <w:rPr>
          <w:rFonts w:ascii="Times New Roman" w:hAnsi="Times New Roman" w:cs="Times New Roman"/>
          <w:b/>
          <w:sz w:val="28"/>
          <w:szCs w:val="28"/>
        </w:rPr>
        <w:t>4. Организация деятельности Комиссии</w:t>
      </w:r>
    </w:p>
    <w:p w:rsidR="000420FF" w:rsidRDefault="000420FF" w:rsidP="000420FF">
      <w:pPr>
        <w:pStyle w:val="ConsPlusNormal"/>
        <w:jc w:val="both"/>
      </w:pPr>
    </w:p>
    <w:p w:rsidR="00A71F94" w:rsidRPr="000420FF" w:rsidRDefault="00A71F94" w:rsidP="000420FF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420FF">
        <w:rPr>
          <w:rFonts w:ascii="Times New Roman" w:hAnsi="Times New Roman" w:cs="Times New Roman"/>
          <w:sz w:val="28"/>
          <w:szCs w:val="28"/>
        </w:rPr>
        <w:t xml:space="preserve">4.1. Комиссию возглавляет </w:t>
      </w:r>
      <w:r w:rsidR="000420FF" w:rsidRPr="000420FF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BD58C2">
        <w:rPr>
          <w:rFonts w:ascii="Times New Roman" w:hAnsi="Times New Roman" w:cs="Times New Roman"/>
          <w:sz w:val="28"/>
          <w:szCs w:val="28"/>
        </w:rPr>
        <w:t>Г</w:t>
      </w:r>
      <w:r w:rsidR="000420FF" w:rsidRPr="000420FF">
        <w:rPr>
          <w:rFonts w:ascii="Times New Roman" w:hAnsi="Times New Roman" w:cs="Times New Roman"/>
          <w:sz w:val="28"/>
          <w:szCs w:val="28"/>
        </w:rPr>
        <w:t>лавы - председатель комитета по экономике, муниципальным закупкам и градостроительной деятельности</w:t>
      </w:r>
      <w:r w:rsidRPr="000420FF">
        <w:rPr>
          <w:rFonts w:ascii="Times New Roman" w:hAnsi="Times New Roman" w:cs="Times New Roman"/>
          <w:sz w:val="28"/>
          <w:szCs w:val="28"/>
        </w:rPr>
        <w:t>, являющийся председателем Комиссии.</w:t>
      </w:r>
    </w:p>
    <w:p w:rsidR="00A71F94" w:rsidRPr="000420FF" w:rsidRDefault="00A71F94" w:rsidP="000420FF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420FF">
        <w:rPr>
          <w:rFonts w:ascii="Times New Roman" w:hAnsi="Times New Roman" w:cs="Times New Roman"/>
          <w:sz w:val="28"/>
          <w:szCs w:val="28"/>
        </w:rPr>
        <w:t>4.2. Заседания Комиссии проводит председатель Комиссии, а в его отсутствие - заместитель председателя Комиссии.</w:t>
      </w:r>
    </w:p>
    <w:p w:rsidR="00A71F94" w:rsidRPr="000420FF" w:rsidRDefault="00A71F94" w:rsidP="000420FF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420FF">
        <w:rPr>
          <w:rFonts w:ascii="Times New Roman" w:hAnsi="Times New Roman" w:cs="Times New Roman"/>
          <w:sz w:val="28"/>
          <w:szCs w:val="28"/>
        </w:rPr>
        <w:t>4.3. Комиссия проводит заседания по мере необходимости, но не реже одного раза в квартал. Дата проведения и повестка дня заседания Комиссии определяются председателем Комиссии.</w:t>
      </w:r>
    </w:p>
    <w:p w:rsidR="00A71F94" w:rsidRPr="000420FF" w:rsidRDefault="00A71F94" w:rsidP="000420FF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420FF">
        <w:rPr>
          <w:rFonts w:ascii="Times New Roman" w:hAnsi="Times New Roman" w:cs="Times New Roman"/>
          <w:sz w:val="28"/>
          <w:szCs w:val="28"/>
        </w:rPr>
        <w:t xml:space="preserve">4.4. Решения </w:t>
      </w:r>
      <w:r w:rsidR="000420FF" w:rsidRPr="000420FF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0420FF">
        <w:rPr>
          <w:rFonts w:ascii="Times New Roman" w:hAnsi="Times New Roman" w:cs="Times New Roman"/>
          <w:sz w:val="28"/>
          <w:szCs w:val="28"/>
        </w:rPr>
        <w:t>принимаются простым большинством голосов присутствующих членов Комиссии, оформляются протоколом и носят рекомендательный характер.</w:t>
      </w:r>
    </w:p>
    <w:p w:rsidR="00A71F94" w:rsidRDefault="00A71F94" w:rsidP="000420FF">
      <w:pPr>
        <w:pStyle w:val="ConsPlusNormal"/>
        <w:ind w:left="720"/>
        <w:jc w:val="both"/>
      </w:pPr>
    </w:p>
    <w:p w:rsidR="00A71F94" w:rsidRPr="00A71F94" w:rsidRDefault="00A71F94" w:rsidP="00A71F9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sectPr w:rsidR="00A71F94" w:rsidRPr="00A71F94" w:rsidSect="00405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35C67"/>
    <w:multiLevelType w:val="hybridMultilevel"/>
    <w:tmpl w:val="4B848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1F94"/>
    <w:rsid w:val="000420FF"/>
    <w:rsid w:val="00352E75"/>
    <w:rsid w:val="003D5B2F"/>
    <w:rsid w:val="00405DD7"/>
    <w:rsid w:val="005F01E7"/>
    <w:rsid w:val="00A71F94"/>
    <w:rsid w:val="00B35C4A"/>
    <w:rsid w:val="00BD58C2"/>
    <w:rsid w:val="00F61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1F94"/>
    <w:pPr>
      <w:ind w:left="720"/>
      <w:contextualSpacing/>
    </w:pPr>
  </w:style>
  <w:style w:type="paragraph" w:customStyle="1" w:styleId="ConsPlusNormal">
    <w:name w:val="ConsPlusNormal"/>
    <w:rsid w:val="00A71F9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FF597876885D8E78DABC3AED75C29D13529898A38F1D74F621E11DBnD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FEC18-43FD-4A7C-80DD-CD8FFA7A9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2015-02-06T14:38:00Z</cp:lastPrinted>
  <dcterms:created xsi:type="dcterms:W3CDTF">2015-02-04T08:03:00Z</dcterms:created>
  <dcterms:modified xsi:type="dcterms:W3CDTF">2015-02-06T14:38:00Z</dcterms:modified>
</cp:coreProperties>
</file>