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76" w:rsidRDefault="00237276" w:rsidP="00237276">
      <w:pPr>
        <w:spacing w:line="360" w:lineRule="auto"/>
        <w:jc w:val="center"/>
        <w:rPr>
          <w:b/>
          <w:sz w:val="22"/>
        </w:rPr>
      </w:pPr>
      <w:r>
        <w:rPr>
          <w:b/>
          <w:sz w:val="22"/>
        </w:rPr>
        <w:t>ПСКОВСКАЯ ОБЛАСТЬ</w:t>
      </w:r>
    </w:p>
    <w:p w:rsidR="00237276" w:rsidRDefault="00237276" w:rsidP="00237276">
      <w:pPr>
        <w:pStyle w:val="4"/>
      </w:pPr>
      <w:r>
        <w:t xml:space="preserve">МУНИЦИПАЛЬНОЕ ОБРАЗОВАНИЕ «ПУСТОШКИНСКИЙ РАЙОН» </w:t>
      </w:r>
    </w:p>
    <w:p w:rsidR="00237276" w:rsidRDefault="00237276" w:rsidP="00237276">
      <w:pPr>
        <w:jc w:val="center"/>
        <w:rPr>
          <w:b/>
          <w:sz w:val="22"/>
        </w:rPr>
      </w:pPr>
      <w:r>
        <w:rPr>
          <w:b/>
          <w:sz w:val="22"/>
        </w:rPr>
        <w:t>АДМИНИСТРАЦИЯ ПУСТОШКИНСКОГО РАЙОНА</w:t>
      </w:r>
    </w:p>
    <w:p w:rsidR="00237276" w:rsidRDefault="00237276" w:rsidP="00237276">
      <w:pPr>
        <w:jc w:val="center"/>
        <w:rPr>
          <w:b/>
          <w:sz w:val="36"/>
        </w:rPr>
      </w:pPr>
    </w:p>
    <w:p w:rsidR="00237276" w:rsidRDefault="00237276" w:rsidP="00237276">
      <w:pPr>
        <w:jc w:val="center"/>
        <w:rPr>
          <w:b/>
          <w:sz w:val="36"/>
        </w:rPr>
      </w:pPr>
      <w:r>
        <w:rPr>
          <w:b/>
          <w:sz w:val="36"/>
        </w:rPr>
        <w:t>ПОСТАНОВЛЕНИЕ</w:t>
      </w:r>
    </w:p>
    <w:p w:rsidR="00237276" w:rsidRDefault="00237276" w:rsidP="00237276">
      <w:pPr>
        <w:rPr>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2"/>
        <w:gridCol w:w="1701"/>
        <w:gridCol w:w="425"/>
        <w:gridCol w:w="1134"/>
      </w:tblGrid>
      <w:tr w:rsidR="00237276" w:rsidTr="002B2FBA">
        <w:tc>
          <w:tcPr>
            <w:tcW w:w="312" w:type="dxa"/>
            <w:tcBorders>
              <w:top w:val="nil"/>
              <w:left w:val="nil"/>
              <w:bottom w:val="nil"/>
              <w:right w:val="nil"/>
            </w:tcBorders>
            <w:hideMark/>
          </w:tcPr>
          <w:p w:rsidR="00237276" w:rsidRDefault="00237276" w:rsidP="002B2FBA">
            <w:pPr>
              <w:spacing w:before="60"/>
              <w:rPr>
                <w:sz w:val="24"/>
              </w:rPr>
            </w:pPr>
            <w:r>
              <w:rPr>
                <w:sz w:val="24"/>
              </w:rPr>
              <w:t xml:space="preserve">от  </w:t>
            </w:r>
          </w:p>
        </w:tc>
        <w:tc>
          <w:tcPr>
            <w:tcW w:w="1701" w:type="dxa"/>
            <w:tcBorders>
              <w:top w:val="nil"/>
              <w:left w:val="nil"/>
              <w:bottom w:val="single" w:sz="4" w:space="0" w:color="auto"/>
              <w:right w:val="nil"/>
            </w:tcBorders>
            <w:hideMark/>
          </w:tcPr>
          <w:p w:rsidR="00237276" w:rsidRDefault="00237276" w:rsidP="002B2FBA">
            <w:pPr>
              <w:jc w:val="center"/>
              <w:rPr>
                <w:sz w:val="28"/>
              </w:rPr>
            </w:pPr>
            <w:r>
              <w:rPr>
                <w:sz w:val="28"/>
              </w:rPr>
              <w:t>02.10.2019 г.</w:t>
            </w:r>
          </w:p>
        </w:tc>
        <w:tc>
          <w:tcPr>
            <w:tcW w:w="425" w:type="dxa"/>
            <w:tcBorders>
              <w:top w:val="nil"/>
              <w:left w:val="nil"/>
              <w:bottom w:val="nil"/>
              <w:right w:val="nil"/>
            </w:tcBorders>
            <w:hideMark/>
          </w:tcPr>
          <w:p w:rsidR="00237276" w:rsidRDefault="00237276" w:rsidP="002B2FBA">
            <w:pPr>
              <w:spacing w:before="60"/>
              <w:jc w:val="center"/>
              <w:rPr>
                <w:sz w:val="24"/>
              </w:rPr>
            </w:pPr>
            <w:r>
              <w:rPr>
                <w:sz w:val="24"/>
              </w:rPr>
              <w:t>№</w:t>
            </w:r>
          </w:p>
        </w:tc>
        <w:tc>
          <w:tcPr>
            <w:tcW w:w="1134" w:type="dxa"/>
            <w:tcBorders>
              <w:top w:val="nil"/>
              <w:left w:val="nil"/>
              <w:bottom w:val="single" w:sz="4" w:space="0" w:color="auto"/>
              <w:right w:val="nil"/>
            </w:tcBorders>
            <w:hideMark/>
          </w:tcPr>
          <w:p w:rsidR="00237276" w:rsidRDefault="00237276" w:rsidP="002B2FBA">
            <w:pPr>
              <w:jc w:val="center"/>
              <w:rPr>
                <w:sz w:val="28"/>
              </w:rPr>
            </w:pPr>
            <w:r>
              <w:rPr>
                <w:sz w:val="28"/>
              </w:rPr>
              <w:t>107</w:t>
            </w:r>
          </w:p>
        </w:tc>
      </w:tr>
    </w:tbl>
    <w:p w:rsidR="00237276" w:rsidRDefault="00237276" w:rsidP="00237276">
      <w:pPr>
        <w:rPr>
          <w:b/>
        </w:rPr>
      </w:pPr>
      <w:smartTag w:uri="urn:schemas-microsoft-com:office:smarttags" w:element="metricconverter">
        <w:smartTagPr>
          <w:attr w:name="ProductID" w:val="182300 г"/>
        </w:smartTagPr>
        <w:r>
          <w:rPr>
            <w:b/>
          </w:rPr>
          <w:t>182300 г</w:t>
        </w:r>
      </w:smartTag>
      <w:r>
        <w:rPr>
          <w:b/>
        </w:rPr>
        <w:t>. Пустошка</w:t>
      </w:r>
    </w:p>
    <w:p w:rsidR="00237276" w:rsidRDefault="00237276" w:rsidP="00237276">
      <w:pPr>
        <w:tabs>
          <w:tab w:val="left" w:pos="4536"/>
        </w:tabs>
        <w:rPr>
          <w:sz w:val="28"/>
          <w:szCs w:val="28"/>
        </w:rPr>
      </w:pPr>
    </w:p>
    <w:p w:rsidR="00237276" w:rsidRDefault="00237276" w:rsidP="00237276">
      <w:pPr>
        <w:ind w:right="4813"/>
        <w:jc w:val="both"/>
        <w:rPr>
          <w:sz w:val="28"/>
          <w:szCs w:val="28"/>
        </w:rPr>
      </w:pPr>
      <w:r>
        <w:rPr>
          <w:sz w:val="28"/>
          <w:szCs w:val="28"/>
        </w:rPr>
        <w:t xml:space="preserve">О внесении изменений в административный регламент предоставления муниципальной услуги «Приём документов, а также выдача решений о переводе жилого помещения в </w:t>
      </w:r>
      <w:proofErr w:type="gramStart"/>
      <w:r>
        <w:rPr>
          <w:sz w:val="28"/>
          <w:szCs w:val="28"/>
        </w:rPr>
        <w:t>нежилое</w:t>
      </w:r>
      <w:proofErr w:type="gramEnd"/>
      <w:r>
        <w:rPr>
          <w:sz w:val="28"/>
          <w:szCs w:val="28"/>
        </w:rPr>
        <w:t xml:space="preserve"> или нежилого помещения в жилое», утвержденное  постановлением Администрации Пустошкинского  района от 06.02.2017 № 17</w:t>
      </w:r>
    </w:p>
    <w:p w:rsidR="00237276" w:rsidRDefault="00237276" w:rsidP="00237276">
      <w:pPr>
        <w:jc w:val="both"/>
        <w:rPr>
          <w:sz w:val="28"/>
          <w:szCs w:val="28"/>
        </w:rPr>
      </w:pPr>
    </w:p>
    <w:p w:rsidR="00237276" w:rsidRDefault="00237276" w:rsidP="0036148E">
      <w:pPr>
        <w:ind w:firstLine="708"/>
        <w:jc w:val="both"/>
        <w:rPr>
          <w:sz w:val="28"/>
          <w:szCs w:val="28"/>
        </w:rPr>
      </w:pPr>
      <w:r>
        <w:rPr>
          <w:sz w:val="28"/>
          <w:szCs w:val="28"/>
        </w:rPr>
        <w:t xml:space="preserve">В соответствии с  Федеральным законом от 27.07.2010 № 210-ФЗ « Об организации предоставления государственных и муниципальных услуг», Федеральным законом от 29.05.2019 № 116-ФЗ «О внесении изменений в жилищный кодекс Российской Федерации»  Администрация Пустошкинского района </w:t>
      </w:r>
    </w:p>
    <w:p w:rsidR="00237276" w:rsidRPr="003F5A2D" w:rsidRDefault="00237276" w:rsidP="00237276">
      <w:pPr>
        <w:jc w:val="both"/>
        <w:rPr>
          <w:sz w:val="28"/>
          <w:szCs w:val="28"/>
        </w:rPr>
      </w:pPr>
      <w:r w:rsidRPr="003F5A2D">
        <w:rPr>
          <w:sz w:val="28"/>
          <w:szCs w:val="28"/>
        </w:rPr>
        <w:t>ПОСТАНОВЛЯЕТ:</w:t>
      </w:r>
    </w:p>
    <w:p w:rsidR="00237276" w:rsidRDefault="00237276" w:rsidP="00237276">
      <w:pPr>
        <w:ind w:firstLine="708"/>
        <w:jc w:val="both"/>
        <w:rPr>
          <w:sz w:val="28"/>
          <w:szCs w:val="28"/>
        </w:rPr>
      </w:pPr>
      <w:r w:rsidRPr="006C4E1F">
        <w:rPr>
          <w:sz w:val="28"/>
          <w:szCs w:val="28"/>
        </w:rPr>
        <w:t>1.Внести в Администра</w:t>
      </w:r>
      <w:r>
        <w:rPr>
          <w:sz w:val="28"/>
          <w:szCs w:val="28"/>
        </w:rPr>
        <w:t xml:space="preserve">тивный регламент предоставления </w:t>
      </w:r>
      <w:r w:rsidRPr="006C4E1F">
        <w:rPr>
          <w:sz w:val="28"/>
          <w:szCs w:val="28"/>
        </w:rPr>
        <w:t>муниципальной услуги «Приём документов, а также выдача решений о</w:t>
      </w:r>
      <w:r>
        <w:rPr>
          <w:sz w:val="28"/>
          <w:szCs w:val="28"/>
        </w:rPr>
        <w:t xml:space="preserve"> переводе жилого помещения в </w:t>
      </w:r>
      <w:proofErr w:type="gramStart"/>
      <w:r>
        <w:rPr>
          <w:sz w:val="28"/>
          <w:szCs w:val="28"/>
        </w:rPr>
        <w:t>нежилое</w:t>
      </w:r>
      <w:proofErr w:type="gramEnd"/>
      <w:r>
        <w:rPr>
          <w:sz w:val="28"/>
          <w:szCs w:val="28"/>
        </w:rPr>
        <w:t xml:space="preserve"> или нежилого помещения в жилое» следующие изменения:</w:t>
      </w:r>
    </w:p>
    <w:p w:rsidR="00237276" w:rsidRDefault="00222C20" w:rsidP="00237276">
      <w:pPr>
        <w:numPr>
          <w:ilvl w:val="1"/>
          <w:numId w:val="1"/>
        </w:numPr>
        <w:jc w:val="both"/>
        <w:rPr>
          <w:sz w:val="28"/>
          <w:szCs w:val="28"/>
        </w:rPr>
      </w:pPr>
      <w:r>
        <w:rPr>
          <w:sz w:val="28"/>
          <w:szCs w:val="28"/>
        </w:rPr>
        <w:t>П</w:t>
      </w:r>
      <w:r w:rsidR="00237276">
        <w:rPr>
          <w:sz w:val="28"/>
          <w:szCs w:val="28"/>
        </w:rPr>
        <w:t>ункт 2.6.1 дополнить подпунктами 6 и 7</w:t>
      </w:r>
      <w:proofErr w:type="gramStart"/>
      <w:r w:rsidR="00237276">
        <w:rPr>
          <w:sz w:val="28"/>
          <w:szCs w:val="28"/>
        </w:rPr>
        <w:t xml:space="preserve"> :</w:t>
      </w:r>
      <w:proofErr w:type="gramEnd"/>
    </w:p>
    <w:p w:rsidR="00237276" w:rsidRDefault="00237276" w:rsidP="00237276">
      <w:pPr>
        <w:autoSpaceDE w:val="0"/>
        <w:autoSpaceDN w:val="0"/>
        <w:adjustRightInd w:val="0"/>
        <w:jc w:val="both"/>
        <w:rPr>
          <w:sz w:val="28"/>
          <w:szCs w:val="28"/>
        </w:rPr>
      </w:pPr>
      <w:r>
        <w:rPr>
          <w:sz w:val="28"/>
          <w:szCs w:val="28"/>
        </w:rPr>
        <w:t xml:space="preserve"> «6)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37276" w:rsidRDefault="00237276" w:rsidP="00237276">
      <w:pPr>
        <w:autoSpaceDE w:val="0"/>
        <w:autoSpaceDN w:val="0"/>
        <w:adjustRightInd w:val="0"/>
        <w:jc w:val="both"/>
        <w:rPr>
          <w:sz w:val="28"/>
          <w:szCs w:val="28"/>
        </w:rPr>
      </w:pPr>
      <w:r>
        <w:rPr>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9A0188" w:rsidRDefault="00237276" w:rsidP="0027117C">
      <w:pPr>
        <w:autoSpaceDE w:val="0"/>
        <w:autoSpaceDN w:val="0"/>
        <w:adjustRightInd w:val="0"/>
        <w:jc w:val="both"/>
        <w:rPr>
          <w:sz w:val="28"/>
          <w:szCs w:val="28"/>
        </w:rPr>
      </w:pPr>
      <w:r>
        <w:rPr>
          <w:sz w:val="28"/>
          <w:szCs w:val="28"/>
        </w:rPr>
        <w:t xml:space="preserve">       </w:t>
      </w:r>
      <w:r w:rsidR="00222C20">
        <w:rPr>
          <w:sz w:val="28"/>
          <w:szCs w:val="28"/>
        </w:rPr>
        <w:t xml:space="preserve"> </w:t>
      </w:r>
      <w:r>
        <w:rPr>
          <w:sz w:val="28"/>
          <w:szCs w:val="28"/>
        </w:rPr>
        <w:t>1.2 Подпункт 3 пункта 2.8.1 дополнить словами: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r w:rsidR="0027117C">
        <w:rPr>
          <w:sz w:val="28"/>
          <w:szCs w:val="28"/>
        </w:rPr>
        <w:t xml:space="preserve">. </w:t>
      </w:r>
    </w:p>
    <w:p w:rsidR="009A0188" w:rsidRDefault="00222C20" w:rsidP="0027117C">
      <w:pPr>
        <w:autoSpaceDE w:val="0"/>
        <w:autoSpaceDN w:val="0"/>
        <w:adjustRightInd w:val="0"/>
        <w:jc w:val="both"/>
        <w:rPr>
          <w:sz w:val="28"/>
          <w:szCs w:val="28"/>
        </w:rPr>
      </w:pPr>
      <w:r>
        <w:rPr>
          <w:sz w:val="28"/>
          <w:szCs w:val="28"/>
        </w:rPr>
        <w:t xml:space="preserve"> </w:t>
      </w:r>
      <w:r w:rsidR="009A0188">
        <w:rPr>
          <w:sz w:val="28"/>
          <w:szCs w:val="28"/>
        </w:rPr>
        <w:t xml:space="preserve">       </w:t>
      </w:r>
      <w:r w:rsidR="00237276">
        <w:rPr>
          <w:sz w:val="28"/>
          <w:szCs w:val="28"/>
        </w:rPr>
        <w:t>1.3 Подпункт 8 пункта 2.8.1 изложить в новой редакции:</w:t>
      </w:r>
      <w:r w:rsidR="0027117C">
        <w:rPr>
          <w:sz w:val="28"/>
          <w:szCs w:val="28"/>
        </w:rPr>
        <w:t xml:space="preserve"> </w:t>
      </w:r>
    </w:p>
    <w:p w:rsidR="00237276" w:rsidRDefault="00237276" w:rsidP="0027117C">
      <w:pPr>
        <w:autoSpaceDE w:val="0"/>
        <w:autoSpaceDN w:val="0"/>
        <w:adjustRightInd w:val="0"/>
        <w:jc w:val="both"/>
        <w:rPr>
          <w:sz w:val="28"/>
          <w:szCs w:val="28"/>
        </w:rPr>
      </w:pPr>
      <w:r>
        <w:rPr>
          <w:sz w:val="28"/>
          <w:szCs w:val="28"/>
        </w:rPr>
        <w:t>«8) несоответствия проекта переустройства и (или) перепланировки помещения в многоквартирном доме требованиям законодательства».</w:t>
      </w:r>
    </w:p>
    <w:p w:rsidR="00237276" w:rsidRDefault="00237276" w:rsidP="00237276">
      <w:pPr>
        <w:autoSpaceDE w:val="0"/>
        <w:autoSpaceDN w:val="0"/>
        <w:adjustRightInd w:val="0"/>
        <w:jc w:val="both"/>
        <w:rPr>
          <w:sz w:val="28"/>
          <w:szCs w:val="28"/>
        </w:rPr>
      </w:pPr>
      <w:r>
        <w:rPr>
          <w:sz w:val="28"/>
          <w:szCs w:val="28"/>
        </w:rPr>
        <w:lastRenderedPageBreak/>
        <w:t xml:space="preserve">      </w:t>
      </w:r>
      <w:r w:rsidR="00222C20">
        <w:rPr>
          <w:sz w:val="28"/>
          <w:szCs w:val="28"/>
        </w:rPr>
        <w:t xml:space="preserve">  </w:t>
      </w:r>
      <w:r>
        <w:rPr>
          <w:sz w:val="28"/>
          <w:szCs w:val="28"/>
        </w:rPr>
        <w:t>1.4 Раздел 5 изложить в новой редакции:</w:t>
      </w:r>
    </w:p>
    <w:p w:rsidR="00237276" w:rsidRPr="003F5A2D" w:rsidRDefault="00237276" w:rsidP="00237276">
      <w:pPr>
        <w:autoSpaceDE w:val="0"/>
        <w:autoSpaceDN w:val="0"/>
        <w:adjustRightInd w:val="0"/>
        <w:jc w:val="both"/>
        <w:rPr>
          <w:sz w:val="28"/>
          <w:szCs w:val="28"/>
        </w:rPr>
      </w:pPr>
      <w:r w:rsidRPr="003F5A2D">
        <w:rPr>
          <w:bCs/>
          <w:sz w:val="28"/>
          <w:szCs w:val="28"/>
        </w:rPr>
        <w:t>«5. Порядок досудебного (внесудебного) обжалования решений и действий (бездействия) Администрации, предоставляющей муниципальную услугу, должностного лица Администрации либо муниципального служащего</w:t>
      </w:r>
      <w:r w:rsidR="0036148E">
        <w:rPr>
          <w:bCs/>
          <w:sz w:val="28"/>
          <w:szCs w:val="28"/>
        </w:rPr>
        <w:t xml:space="preserve">».         </w:t>
      </w:r>
    </w:p>
    <w:p w:rsidR="00237276" w:rsidRPr="006C4E1F" w:rsidRDefault="00237276" w:rsidP="00237276">
      <w:pPr>
        <w:autoSpaceDE w:val="0"/>
        <w:autoSpaceDN w:val="0"/>
        <w:adjustRightInd w:val="0"/>
        <w:ind w:firstLine="708"/>
        <w:jc w:val="both"/>
        <w:rPr>
          <w:sz w:val="28"/>
          <w:szCs w:val="28"/>
        </w:rPr>
      </w:pPr>
      <w:r>
        <w:rPr>
          <w:sz w:val="28"/>
          <w:szCs w:val="28"/>
        </w:rPr>
        <w:t xml:space="preserve">5.1. </w:t>
      </w:r>
      <w:proofErr w:type="gramStart"/>
      <w:r>
        <w:rPr>
          <w:rFonts w:eastAsia="Calibri"/>
          <w:sz w:val="28"/>
          <w:szCs w:val="28"/>
          <w:lang w:eastAsia="en-US"/>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Pr>
          <w:rFonts w:eastAsia="Calibri"/>
          <w:sz w:val="28"/>
          <w:szCs w:val="28"/>
          <w:lang w:eastAsia="en-US"/>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Pr>
          <w:rFonts w:eastAsia="Calibri"/>
          <w:sz w:val="28"/>
          <w:szCs w:val="28"/>
          <w:lang w:eastAsia="en-US"/>
        </w:rPr>
        <w:t>принята</w:t>
      </w:r>
      <w:proofErr w:type="gramEnd"/>
      <w:r>
        <w:rPr>
          <w:rFonts w:eastAsia="Calibri"/>
          <w:sz w:val="28"/>
          <w:szCs w:val="28"/>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eastAsia="Calibri"/>
          <w:sz w:val="28"/>
          <w:szCs w:val="28"/>
          <w:lang w:eastAsia="en-US"/>
        </w:rPr>
        <w:t>Жалоба на решения и действия (бездействие) организаций, предусмотренных</w:t>
      </w:r>
      <w:r w:rsidR="003F5A2D">
        <w:t xml:space="preserve"> </w:t>
      </w:r>
      <w:r w:rsidR="003F5A2D">
        <w:rPr>
          <w:sz w:val="28"/>
          <w:szCs w:val="28"/>
        </w:rPr>
        <w:t xml:space="preserve">частью 1.1 статьи 16 </w:t>
      </w:r>
      <w:r>
        <w:rPr>
          <w:rFonts w:eastAsia="Calibri"/>
          <w:sz w:val="28"/>
          <w:szCs w:val="28"/>
          <w:lang w:eastAsia="en-US"/>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Pr>
          <w:rFonts w:eastAsia="Calibri"/>
          <w:sz w:val="28"/>
          <w:szCs w:val="28"/>
          <w:lang w:eastAsia="en-US"/>
        </w:rPr>
        <w:t xml:space="preserve"> заявителя.</w:t>
      </w:r>
    </w:p>
    <w:p w:rsidR="0027117C" w:rsidRDefault="00237276" w:rsidP="00237276">
      <w:pPr>
        <w:autoSpaceDE w:val="0"/>
        <w:autoSpaceDN w:val="0"/>
        <w:adjustRightInd w:val="0"/>
        <w:jc w:val="both"/>
        <w:rPr>
          <w:rFonts w:eastAsia="Calibri"/>
          <w:sz w:val="28"/>
          <w:szCs w:val="28"/>
          <w:lang w:eastAsia="en-US"/>
        </w:rPr>
      </w:pPr>
      <w:r>
        <w:rPr>
          <w:rFonts w:eastAsia="Calibri"/>
          <w:sz w:val="28"/>
          <w:szCs w:val="28"/>
          <w:lang w:eastAsia="en-US"/>
        </w:rPr>
        <w:t xml:space="preserve">        </w:t>
      </w:r>
      <w:proofErr w:type="gramStart"/>
      <w:r>
        <w:rPr>
          <w:rFonts w:eastAsia="Calibri"/>
          <w:sz w:val="28"/>
          <w:szCs w:val="28"/>
          <w:lang w:eastAsia="en-US"/>
        </w:rPr>
        <w:t xml:space="preserve">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003F5A2D">
        <w:rPr>
          <w:sz w:val="28"/>
          <w:szCs w:val="28"/>
        </w:rPr>
        <w:t xml:space="preserve">частью 1.1 статьи 16 </w:t>
      </w:r>
      <w:r w:rsidR="003F5A2D">
        <w:rPr>
          <w:rFonts w:eastAsia="Calibri"/>
          <w:sz w:val="28"/>
          <w:szCs w:val="28"/>
          <w:lang w:eastAsia="en-US"/>
        </w:rPr>
        <w:t xml:space="preserve"> </w:t>
      </w:r>
      <w:r>
        <w:rPr>
          <w:rFonts w:eastAsia="Calibri"/>
          <w:sz w:val="28"/>
          <w:szCs w:val="28"/>
          <w:lang w:eastAsia="en-US"/>
        </w:rPr>
        <w:t>Федерального закона №210-ФЗ.</w:t>
      </w:r>
      <w:proofErr w:type="gramEnd"/>
      <w:r>
        <w:rPr>
          <w:rFonts w:eastAsia="Calibri"/>
          <w:sz w:val="28"/>
          <w:szCs w:val="28"/>
          <w:lang w:eastAsia="en-US"/>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w:t>
      </w:r>
    </w:p>
    <w:p w:rsidR="00237276" w:rsidRDefault="00237276" w:rsidP="00237276">
      <w:pPr>
        <w:autoSpaceDE w:val="0"/>
        <w:autoSpaceDN w:val="0"/>
        <w:adjustRightInd w:val="0"/>
        <w:jc w:val="both"/>
        <w:rPr>
          <w:rFonts w:eastAsia="Calibri"/>
          <w:sz w:val="28"/>
          <w:szCs w:val="28"/>
          <w:lang w:eastAsia="en-US"/>
        </w:rPr>
      </w:pPr>
      <w:r>
        <w:rPr>
          <w:rFonts w:eastAsia="Calibri"/>
          <w:sz w:val="28"/>
          <w:szCs w:val="28"/>
          <w:lang w:eastAsia="en-US"/>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w:t>
      </w:r>
      <w:r>
        <w:rPr>
          <w:rFonts w:eastAsia="Calibri"/>
          <w:sz w:val="28"/>
          <w:szCs w:val="28"/>
          <w:lang w:eastAsia="en-US"/>
        </w:rPr>
        <w:lastRenderedPageBreak/>
        <w:t xml:space="preserve">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003F5A2D">
        <w:rPr>
          <w:sz w:val="28"/>
          <w:szCs w:val="28"/>
        </w:rPr>
        <w:t xml:space="preserve">частью 1.1 статьи 16 </w:t>
      </w:r>
      <w:r w:rsidR="003F5A2D">
        <w:rPr>
          <w:rFonts w:eastAsia="Calibri"/>
          <w:sz w:val="28"/>
          <w:szCs w:val="28"/>
          <w:lang w:eastAsia="en-US"/>
        </w:rPr>
        <w:t xml:space="preserve"> </w:t>
      </w:r>
      <w:r>
        <w:rPr>
          <w:rFonts w:eastAsia="Calibri"/>
          <w:sz w:val="28"/>
          <w:szCs w:val="28"/>
          <w:lang w:eastAsia="en-US"/>
        </w:rPr>
        <w:t>Федерального закона №210-ФЗ, подаются руководителям этих организаций.</w:t>
      </w:r>
    </w:p>
    <w:p w:rsidR="00237276" w:rsidRDefault="00237276" w:rsidP="00237276">
      <w:pPr>
        <w:autoSpaceDE w:val="0"/>
        <w:autoSpaceDN w:val="0"/>
        <w:adjustRightInd w:val="0"/>
        <w:jc w:val="both"/>
        <w:rPr>
          <w:rFonts w:eastAsia="Calibri"/>
          <w:sz w:val="28"/>
          <w:szCs w:val="28"/>
          <w:lang w:eastAsia="en-US"/>
        </w:rPr>
      </w:pPr>
      <w:r>
        <w:rPr>
          <w:sz w:val="28"/>
          <w:szCs w:val="28"/>
        </w:rPr>
        <w:t xml:space="preserve">       </w:t>
      </w:r>
      <w:r>
        <w:rPr>
          <w:rFonts w:eastAsia="Calibri"/>
          <w:sz w:val="28"/>
          <w:szCs w:val="28"/>
          <w:lang w:eastAsia="en-US"/>
        </w:rPr>
        <w:t xml:space="preserve">5.3 Заявитель может обратиться с </w:t>
      </w:r>
      <w:proofErr w:type="gramStart"/>
      <w:r>
        <w:rPr>
          <w:rFonts w:eastAsia="Calibri"/>
          <w:sz w:val="28"/>
          <w:szCs w:val="28"/>
          <w:lang w:eastAsia="en-US"/>
        </w:rPr>
        <w:t>жалобой</w:t>
      </w:r>
      <w:proofErr w:type="gramEnd"/>
      <w:r>
        <w:rPr>
          <w:rFonts w:eastAsia="Calibri"/>
          <w:sz w:val="28"/>
          <w:szCs w:val="28"/>
          <w:lang w:eastAsia="en-US"/>
        </w:rPr>
        <w:t xml:space="preserve"> в том числе в следующих случаях:</w:t>
      </w:r>
    </w:p>
    <w:p w:rsidR="00237276" w:rsidRDefault="00222C20" w:rsidP="00222C20">
      <w:pPr>
        <w:autoSpaceDE w:val="0"/>
        <w:autoSpaceDN w:val="0"/>
        <w:adjustRightInd w:val="0"/>
        <w:jc w:val="both"/>
        <w:rPr>
          <w:rFonts w:eastAsia="Calibri"/>
          <w:sz w:val="28"/>
          <w:szCs w:val="28"/>
          <w:lang w:eastAsia="en-US"/>
        </w:rPr>
      </w:pPr>
      <w:r>
        <w:rPr>
          <w:rFonts w:eastAsia="Calibri"/>
          <w:sz w:val="28"/>
          <w:szCs w:val="28"/>
          <w:lang w:eastAsia="en-US"/>
        </w:rPr>
        <w:t xml:space="preserve">        1) </w:t>
      </w:r>
      <w:r w:rsidR="00237276">
        <w:rPr>
          <w:rFonts w:eastAsia="Calibri"/>
          <w:sz w:val="28"/>
          <w:szCs w:val="28"/>
          <w:lang w:eastAsia="en-US"/>
        </w:rPr>
        <w:t>нарушение срока регистрации запроса о предоставлении государственной или муниципальной услуги, запроса, указанного в</w:t>
      </w:r>
      <w:r w:rsidR="003F5A2D">
        <w:rPr>
          <w:rFonts w:eastAsia="Calibri"/>
          <w:sz w:val="28"/>
          <w:szCs w:val="28"/>
          <w:lang w:eastAsia="en-US"/>
        </w:rPr>
        <w:t xml:space="preserve"> статье  15.1 </w:t>
      </w:r>
      <w:r w:rsidR="00237276">
        <w:rPr>
          <w:rFonts w:eastAsia="Calibri"/>
          <w:sz w:val="28"/>
          <w:szCs w:val="28"/>
          <w:lang w:eastAsia="en-US"/>
        </w:rPr>
        <w:t xml:space="preserve"> Федерального закона №210-ФЗ;</w:t>
      </w:r>
    </w:p>
    <w:p w:rsidR="00237276" w:rsidRDefault="00222C20" w:rsidP="00237276">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2) </w:t>
      </w:r>
      <w:r w:rsidR="00237276">
        <w:rPr>
          <w:rFonts w:eastAsia="Calibri"/>
          <w:sz w:val="28"/>
          <w:szCs w:val="28"/>
          <w:lang w:eastAsia="en-US"/>
        </w:rPr>
        <w:t xml:space="preserve">нарушение срока предоставления государственной или муниципальной услуги. </w:t>
      </w:r>
      <w:proofErr w:type="gramStart"/>
      <w:r w:rsidR="00237276">
        <w:rPr>
          <w:rFonts w:eastAsia="Calibr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3F5A2D">
        <w:rPr>
          <w:rFonts w:eastAsia="Calibri"/>
          <w:sz w:val="28"/>
          <w:szCs w:val="28"/>
          <w:lang w:eastAsia="en-US"/>
        </w:rPr>
        <w:t xml:space="preserve">частью 1.3 статьи 16 </w:t>
      </w:r>
      <w:r w:rsidR="00237276">
        <w:rPr>
          <w:rFonts w:eastAsia="Calibri"/>
          <w:sz w:val="28"/>
          <w:szCs w:val="28"/>
          <w:lang w:eastAsia="en-US"/>
        </w:rPr>
        <w:t>Федерального закона № 210-ФЗ;</w:t>
      </w:r>
      <w:proofErr w:type="gramEnd"/>
    </w:p>
    <w:p w:rsidR="00237276" w:rsidRDefault="00222C20" w:rsidP="00237276">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3) </w:t>
      </w:r>
      <w:r w:rsidR="00237276">
        <w:rPr>
          <w:rFonts w:eastAsia="Calibr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37276" w:rsidRDefault="00237276" w:rsidP="00237276">
      <w:pPr>
        <w:autoSpaceDE w:val="0"/>
        <w:autoSpaceDN w:val="0"/>
        <w:adjustRightInd w:val="0"/>
        <w:ind w:firstLine="540"/>
        <w:jc w:val="both"/>
        <w:rPr>
          <w:rFonts w:eastAsia="Calibri"/>
          <w:sz w:val="28"/>
          <w:szCs w:val="28"/>
          <w:lang w:eastAsia="en-US"/>
        </w:rPr>
      </w:pPr>
      <w:r>
        <w:rPr>
          <w:rFonts w:eastAsia="Calibri"/>
          <w:sz w:val="28"/>
          <w:szCs w:val="28"/>
          <w:lang w:eastAsia="en-US"/>
        </w:rPr>
        <w:t>4)</w:t>
      </w:r>
      <w:r w:rsidR="00222C20">
        <w:rPr>
          <w:rFonts w:eastAsia="Calibri"/>
          <w:sz w:val="28"/>
          <w:szCs w:val="28"/>
          <w:lang w:eastAsia="en-US"/>
        </w:rPr>
        <w:t xml:space="preserve">   </w:t>
      </w:r>
      <w:r>
        <w:rPr>
          <w:rFonts w:eastAsia="Calibri"/>
          <w:sz w:val="28"/>
          <w:szCs w:val="28"/>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37276" w:rsidRDefault="00237276" w:rsidP="00237276">
      <w:pPr>
        <w:autoSpaceDE w:val="0"/>
        <w:autoSpaceDN w:val="0"/>
        <w:adjustRightInd w:val="0"/>
        <w:ind w:firstLine="540"/>
        <w:jc w:val="both"/>
        <w:rPr>
          <w:rFonts w:eastAsia="Calibri"/>
          <w:sz w:val="28"/>
          <w:szCs w:val="28"/>
          <w:lang w:eastAsia="en-US"/>
        </w:rPr>
      </w:pPr>
      <w:proofErr w:type="gramStart"/>
      <w:r>
        <w:rPr>
          <w:rFonts w:eastAsia="Calibri"/>
          <w:sz w:val="28"/>
          <w:szCs w:val="28"/>
          <w:lang w:eastAsia="en-US"/>
        </w:rPr>
        <w:t>5)</w:t>
      </w:r>
      <w:r w:rsidR="00222C20">
        <w:rPr>
          <w:rFonts w:eastAsia="Calibri"/>
          <w:sz w:val="28"/>
          <w:szCs w:val="28"/>
          <w:lang w:eastAsia="en-US"/>
        </w:rPr>
        <w:t xml:space="preserve">  </w:t>
      </w:r>
      <w:r>
        <w:rPr>
          <w:rFonts w:eastAsia="Calibri"/>
          <w:sz w:val="28"/>
          <w:szCs w:val="28"/>
          <w:lang w:eastAsia="en-US"/>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eastAsia="Calibri"/>
          <w:sz w:val="28"/>
          <w:szCs w:val="28"/>
          <w:lang w:eastAsia="en-US"/>
        </w:rPr>
        <w:t xml:space="preserve"> </w:t>
      </w:r>
      <w:proofErr w:type="gramStart"/>
      <w:r>
        <w:rPr>
          <w:rFonts w:eastAsia="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003F5A2D" w:rsidRPr="003F5A2D">
        <w:rPr>
          <w:rFonts w:eastAsia="Calibri"/>
          <w:sz w:val="28"/>
          <w:szCs w:val="28"/>
          <w:lang w:eastAsia="en-US"/>
        </w:rPr>
        <w:t xml:space="preserve"> </w:t>
      </w:r>
      <w:r w:rsidR="003F5A2D">
        <w:rPr>
          <w:rFonts w:eastAsia="Calibri"/>
          <w:sz w:val="28"/>
          <w:szCs w:val="28"/>
          <w:lang w:eastAsia="en-US"/>
        </w:rPr>
        <w:t xml:space="preserve">частью 1.3 статьи 16 </w:t>
      </w:r>
      <w:r>
        <w:rPr>
          <w:rFonts w:eastAsia="Calibri"/>
          <w:sz w:val="28"/>
          <w:szCs w:val="28"/>
          <w:lang w:eastAsia="en-US"/>
        </w:rPr>
        <w:t xml:space="preserve"> Федерального закона №210-ФЗ;</w:t>
      </w:r>
      <w:proofErr w:type="gramEnd"/>
    </w:p>
    <w:p w:rsidR="00237276" w:rsidRDefault="00237276" w:rsidP="00237276">
      <w:pPr>
        <w:autoSpaceDE w:val="0"/>
        <w:autoSpaceDN w:val="0"/>
        <w:adjustRightInd w:val="0"/>
        <w:ind w:firstLine="540"/>
        <w:jc w:val="both"/>
        <w:rPr>
          <w:rFonts w:eastAsia="Calibri"/>
          <w:sz w:val="28"/>
          <w:szCs w:val="28"/>
          <w:lang w:eastAsia="en-US"/>
        </w:rPr>
      </w:pPr>
      <w:r>
        <w:rPr>
          <w:rFonts w:eastAsia="Calibri"/>
          <w:sz w:val="28"/>
          <w:szCs w:val="28"/>
          <w:lang w:eastAsia="en-US"/>
        </w:rPr>
        <w:lastRenderedPageBreak/>
        <w:t xml:space="preserve">6) </w:t>
      </w:r>
      <w:r w:rsidR="00222C20">
        <w:rPr>
          <w:rFonts w:eastAsia="Calibri"/>
          <w:sz w:val="28"/>
          <w:szCs w:val="28"/>
          <w:lang w:eastAsia="en-US"/>
        </w:rPr>
        <w:t xml:space="preserve">   </w:t>
      </w:r>
      <w:r>
        <w:rPr>
          <w:rFonts w:eastAsia="Calibri"/>
          <w:sz w:val="28"/>
          <w:szCs w:val="28"/>
          <w:lang w:eastAsia="en-US"/>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7276" w:rsidRDefault="00237276" w:rsidP="00237276">
      <w:pPr>
        <w:autoSpaceDE w:val="0"/>
        <w:autoSpaceDN w:val="0"/>
        <w:adjustRightInd w:val="0"/>
        <w:ind w:firstLine="540"/>
        <w:jc w:val="both"/>
        <w:rPr>
          <w:rFonts w:eastAsia="Calibri"/>
          <w:sz w:val="28"/>
          <w:szCs w:val="28"/>
          <w:lang w:eastAsia="en-US"/>
        </w:rPr>
      </w:pPr>
      <w:proofErr w:type="gramStart"/>
      <w:r>
        <w:rPr>
          <w:rFonts w:eastAsia="Calibri"/>
          <w:sz w:val="28"/>
          <w:szCs w:val="28"/>
          <w:lang w:eastAsia="en-US"/>
        </w:rPr>
        <w:t xml:space="preserve">7) </w:t>
      </w:r>
      <w:r w:rsidR="00222C20">
        <w:rPr>
          <w:rFonts w:eastAsia="Calibri"/>
          <w:sz w:val="28"/>
          <w:szCs w:val="28"/>
          <w:lang w:eastAsia="en-US"/>
        </w:rPr>
        <w:t xml:space="preserve">   </w:t>
      </w:r>
      <w:r>
        <w:rPr>
          <w:rFonts w:eastAsia="Calibri"/>
          <w:sz w:val="28"/>
          <w:szCs w:val="28"/>
          <w:lang w:eastAsia="en-US"/>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003F5A2D">
        <w:rPr>
          <w:rFonts w:eastAsia="Calibri"/>
          <w:sz w:val="28"/>
          <w:szCs w:val="28"/>
          <w:lang w:eastAsia="en-US"/>
        </w:rPr>
        <w:t xml:space="preserve"> частью 1.1 статьи 16 </w:t>
      </w:r>
      <w:r>
        <w:rPr>
          <w:rFonts w:eastAsia="Calibri"/>
          <w:sz w:val="28"/>
          <w:szCs w:val="28"/>
          <w:lang w:eastAsia="en-US"/>
        </w:rPr>
        <w:t xml:space="preserve">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rFonts w:eastAsia="Calibri"/>
          <w:sz w:val="28"/>
          <w:szCs w:val="28"/>
          <w:lang w:eastAsia="en-US"/>
        </w:rPr>
        <w:t xml:space="preserve"> исправлений. </w:t>
      </w:r>
      <w:proofErr w:type="gramStart"/>
      <w:r>
        <w:rPr>
          <w:rFonts w:eastAsia="Calibr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3F5A2D">
        <w:rPr>
          <w:rFonts w:eastAsia="Calibri"/>
          <w:sz w:val="28"/>
          <w:szCs w:val="28"/>
          <w:lang w:eastAsia="en-US"/>
        </w:rPr>
        <w:t xml:space="preserve">частью 1.3 статьи 16 </w:t>
      </w:r>
      <w:r>
        <w:rPr>
          <w:rFonts w:eastAsia="Calibri"/>
          <w:sz w:val="28"/>
          <w:szCs w:val="28"/>
          <w:lang w:eastAsia="en-US"/>
        </w:rPr>
        <w:t>Федерального закона №210-ФЗ;</w:t>
      </w:r>
      <w:proofErr w:type="gramEnd"/>
    </w:p>
    <w:p w:rsidR="00237276" w:rsidRDefault="00237276" w:rsidP="00237276">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8) </w:t>
      </w:r>
      <w:r w:rsidR="00222C20">
        <w:rPr>
          <w:rFonts w:eastAsia="Calibri"/>
          <w:sz w:val="28"/>
          <w:szCs w:val="28"/>
          <w:lang w:eastAsia="en-US"/>
        </w:rPr>
        <w:t xml:space="preserve">  </w:t>
      </w:r>
      <w:r>
        <w:rPr>
          <w:rFonts w:eastAsia="Calibri"/>
          <w:sz w:val="28"/>
          <w:szCs w:val="28"/>
          <w:lang w:eastAsia="en-US"/>
        </w:rPr>
        <w:t>нарушение срока или порядка выдачи документов по результатам предоставления государственной или муниципальной услуги;</w:t>
      </w:r>
    </w:p>
    <w:p w:rsidR="00237276" w:rsidRDefault="00222C20" w:rsidP="00237276">
      <w:pPr>
        <w:autoSpaceDE w:val="0"/>
        <w:autoSpaceDN w:val="0"/>
        <w:adjustRightInd w:val="0"/>
        <w:ind w:firstLine="540"/>
        <w:jc w:val="both"/>
        <w:rPr>
          <w:rFonts w:eastAsia="Calibri"/>
          <w:sz w:val="28"/>
          <w:szCs w:val="28"/>
          <w:lang w:eastAsia="en-US"/>
        </w:rPr>
      </w:pPr>
      <w:proofErr w:type="gramStart"/>
      <w:r>
        <w:rPr>
          <w:rFonts w:eastAsia="Calibri"/>
          <w:sz w:val="28"/>
          <w:szCs w:val="28"/>
          <w:lang w:eastAsia="en-US"/>
        </w:rPr>
        <w:t xml:space="preserve">9) </w:t>
      </w:r>
      <w:r w:rsidR="00237276">
        <w:rPr>
          <w:rFonts w:eastAsia="Calibri"/>
          <w:sz w:val="28"/>
          <w:szCs w:val="28"/>
          <w:lang w:eastAsia="en-US"/>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237276">
        <w:rPr>
          <w:rFonts w:eastAsia="Calibri"/>
          <w:sz w:val="28"/>
          <w:szCs w:val="28"/>
          <w:lang w:eastAsia="en-US"/>
        </w:rPr>
        <w:t xml:space="preserve"> </w:t>
      </w:r>
      <w:proofErr w:type="gramStart"/>
      <w:r w:rsidR="00237276">
        <w:rPr>
          <w:rFonts w:eastAsia="Calibr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3F5A2D">
        <w:t xml:space="preserve"> </w:t>
      </w:r>
      <w:r w:rsidR="003F5A2D">
        <w:rPr>
          <w:sz w:val="28"/>
          <w:szCs w:val="28"/>
        </w:rPr>
        <w:t xml:space="preserve">частью 1.3 статьи 16 </w:t>
      </w:r>
      <w:r w:rsidR="00237276">
        <w:rPr>
          <w:rFonts w:eastAsia="Calibri"/>
          <w:sz w:val="28"/>
          <w:szCs w:val="28"/>
          <w:lang w:eastAsia="en-US"/>
        </w:rPr>
        <w:t>Федерального закона №210-ФЗ.</w:t>
      </w:r>
      <w:proofErr w:type="gramEnd"/>
    </w:p>
    <w:p w:rsidR="00237276" w:rsidRDefault="00222C20" w:rsidP="00237276">
      <w:pPr>
        <w:autoSpaceDE w:val="0"/>
        <w:autoSpaceDN w:val="0"/>
        <w:adjustRightInd w:val="0"/>
        <w:ind w:firstLine="540"/>
        <w:jc w:val="both"/>
        <w:rPr>
          <w:rFonts w:eastAsia="Calibri"/>
          <w:sz w:val="28"/>
          <w:szCs w:val="28"/>
          <w:lang w:eastAsia="en-US"/>
        </w:rPr>
      </w:pPr>
      <w:proofErr w:type="gramStart"/>
      <w:r>
        <w:rPr>
          <w:rFonts w:eastAsia="Calibri"/>
          <w:sz w:val="28"/>
          <w:szCs w:val="28"/>
          <w:lang w:eastAsia="en-US"/>
        </w:rPr>
        <w:t xml:space="preserve">10) </w:t>
      </w:r>
      <w:r w:rsidR="00237276">
        <w:rPr>
          <w:rFonts w:eastAsia="Calibri"/>
          <w:sz w:val="28"/>
          <w:szCs w:val="28"/>
          <w:lang w:eastAsia="en-US"/>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003F5A2D">
        <w:t xml:space="preserve"> </w:t>
      </w:r>
      <w:r w:rsidR="003F5A2D" w:rsidRPr="003F5A2D">
        <w:rPr>
          <w:sz w:val="28"/>
          <w:szCs w:val="28"/>
        </w:rPr>
        <w:t>пунктом 4 части 1 статьи 7</w:t>
      </w:r>
      <w:r w:rsidR="003F5A2D">
        <w:t xml:space="preserve"> </w:t>
      </w:r>
      <w:r w:rsidR="00237276">
        <w:rPr>
          <w:rFonts w:eastAsia="Calibri"/>
          <w:sz w:val="28"/>
          <w:szCs w:val="28"/>
          <w:lang w:eastAsia="en-US"/>
        </w:rPr>
        <w:t>Федерального закона №210-ФЗ.</w:t>
      </w:r>
      <w:proofErr w:type="gramEnd"/>
      <w:r w:rsidR="00237276">
        <w:rPr>
          <w:rFonts w:eastAsia="Calibri"/>
          <w:sz w:val="28"/>
          <w:szCs w:val="28"/>
          <w:lang w:eastAsia="en-US"/>
        </w:rPr>
        <w:t xml:space="preserve"> </w:t>
      </w:r>
      <w:proofErr w:type="gramStart"/>
      <w:r w:rsidR="00237276">
        <w:rPr>
          <w:rFonts w:eastAsia="Calibr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237276">
        <w:rPr>
          <w:rFonts w:eastAsia="Calibri"/>
          <w:sz w:val="28"/>
          <w:szCs w:val="28"/>
          <w:lang w:eastAsia="en-US"/>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3F5A2D">
        <w:rPr>
          <w:rFonts w:eastAsia="Calibri"/>
          <w:sz w:val="28"/>
          <w:szCs w:val="28"/>
          <w:lang w:eastAsia="en-US"/>
        </w:rPr>
        <w:t xml:space="preserve">частью 1.3 статьи 16 </w:t>
      </w:r>
      <w:r w:rsidR="00237276">
        <w:rPr>
          <w:rFonts w:eastAsia="Calibri"/>
          <w:sz w:val="28"/>
          <w:szCs w:val="28"/>
          <w:lang w:eastAsia="en-US"/>
        </w:rPr>
        <w:t>Федерального закона №210-ФЗ.</w:t>
      </w:r>
      <w:proofErr w:type="gramEnd"/>
    </w:p>
    <w:p w:rsidR="00237276" w:rsidRDefault="00237276" w:rsidP="00237276">
      <w:pPr>
        <w:autoSpaceDE w:val="0"/>
        <w:autoSpaceDN w:val="0"/>
        <w:adjustRightInd w:val="0"/>
        <w:ind w:firstLine="540"/>
        <w:jc w:val="both"/>
        <w:rPr>
          <w:rFonts w:eastAsia="Calibri"/>
          <w:sz w:val="28"/>
          <w:szCs w:val="28"/>
          <w:lang w:eastAsia="en-US"/>
        </w:rPr>
      </w:pPr>
      <w:r>
        <w:rPr>
          <w:rFonts w:eastAsia="Calibri"/>
          <w:sz w:val="28"/>
          <w:szCs w:val="28"/>
          <w:lang w:eastAsia="en-US"/>
        </w:rPr>
        <w:t>5.4 Жалоба должна содержать:</w:t>
      </w:r>
    </w:p>
    <w:p w:rsidR="00237276" w:rsidRDefault="00237276" w:rsidP="00237276">
      <w:pPr>
        <w:autoSpaceDE w:val="0"/>
        <w:autoSpaceDN w:val="0"/>
        <w:adjustRightInd w:val="0"/>
        <w:ind w:firstLine="540"/>
        <w:jc w:val="both"/>
        <w:rPr>
          <w:rFonts w:eastAsia="Calibri"/>
          <w:sz w:val="28"/>
          <w:szCs w:val="28"/>
          <w:lang w:eastAsia="en-US"/>
        </w:rPr>
      </w:pPr>
      <w:proofErr w:type="gramStart"/>
      <w:r>
        <w:rPr>
          <w:rFonts w:eastAsia="Calibri"/>
          <w:sz w:val="28"/>
          <w:szCs w:val="28"/>
          <w:lang w:eastAsia="en-US"/>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003F5A2D">
        <w:rPr>
          <w:rFonts w:eastAsia="Calibri"/>
          <w:sz w:val="28"/>
          <w:szCs w:val="28"/>
          <w:lang w:eastAsia="en-US"/>
        </w:rPr>
        <w:t xml:space="preserve">частью 1.1 статьи 16 </w:t>
      </w:r>
      <w:r>
        <w:rPr>
          <w:rFonts w:eastAsia="Calibri"/>
          <w:sz w:val="28"/>
          <w:szCs w:val="28"/>
          <w:lang w:eastAsia="en-US"/>
        </w:rPr>
        <w:t>Федерального закона №210-ФЗ, их руководителей и (или) работников, решения и действия (бездействие) которых обжалуются;</w:t>
      </w:r>
      <w:proofErr w:type="gramEnd"/>
    </w:p>
    <w:p w:rsidR="00237276" w:rsidRDefault="00237276" w:rsidP="00237276">
      <w:pPr>
        <w:autoSpaceDE w:val="0"/>
        <w:autoSpaceDN w:val="0"/>
        <w:adjustRightInd w:val="0"/>
        <w:ind w:firstLine="540"/>
        <w:jc w:val="both"/>
        <w:rPr>
          <w:rFonts w:eastAsia="Calibri"/>
          <w:sz w:val="28"/>
          <w:szCs w:val="28"/>
          <w:lang w:eastAsia="en-US"/>
        </w:rPr>
      </w:pPr>
      <w:proofErr w:type="gramStart"/>
      <w:r>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7276" w:rsidRDefault="00237276" w:rsidP="00237276">
      <w:pPr>
        <w:autoSpaceDE w:val="0"/>
        <w:autoSpaceDN w:val="0"/>
        <w:adjustRightInd w:val="0"/>
        <w:ind w:firstLine="540"/>
        <w:jc w:val="both"/>
        <w:rPr>
          <w:rFonts w:eastAsia="Calibri"/>
          <w:sz w:val="28"/>
          <w:szCs w:val="28"/>
          <w:lang w:eastAsia="en-US"/>
        </w:rPr>
      </w:pPr>
      <w:r>
        <w:rPr>
          <w:rFonts w:eastAsia="Calibri"/>
          <w:sz w:val="28"/>
          <w:szCs w:val="28"/>
          <w:lang w:eastAsia="en-US"/>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003F5A2D">
        <w:rPr>
          <w:rFonts w:eastAsia="Calibri"/>
          <w:sz w:val="28"/>
          <w:szCs w:val="28"/>
          <w:lang w:eastAsia="en-US"/>
        </w:rPr>
        <w:t xml:space="preserve"> частью 1.1 статьи 16 </w:t>
      </w:r>
      <w:r>
        <w:rPr>
          <w:rFonts w:eastAsia="Calibri"/>
          <w:sz w:val="28"/>
          <w:szCs w:val="28"/>
          <w:lang w:eastAsia="en-US"/>
        </w:rPr>
        <w:t>Федерального закона №210-ФЗ, их работников;</w:t>
      </w:r>
    </w:p>
    <w:p w:rsidR="00237276" w:rsidRDefault="00237276" w:rsidP="00237276">
      <w:pPr>
        <w:autoSpaceDE w:val="0"/>
        <w:autoSpaceDN w:val="0"/>
        <w:adjustRightInd w:val="0"/>
        <w:ind w:firstLine="540"/>
        <w:jc w:val="both"/>
        <w:rPr>
          <w:rFonts w:eastAsia="Calibri"/>
          <w:sz w:val="28"/>
          <w:szCs w:val="28"/>
          <w:lang w:eastAsia="en-US"/>
        </w:rPr>
      </w:pPr>
      <w:proofErr w:type="gramStart"/>
      <w:r>
        <w:rPr>
          <w:rFonts w:eastAsia="Calibri"/>
          <w:sz w:val="28"/>
          <w:szCs w:val="28"/>
          <w:lang w:eastAsia="en-US"/>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003F5A2D">
        <w:rPr>
          <w:rFonts w:eastAsia="Calibri"/>
          <w:sz w:val="28"/>
          <w:szCs w:val="28"/>
          <w:lang w:eastAsia="en-US"/>
        </w:rPr>
        <w:t xml:space="preserve"> частью 1.1 статьи 16 </w:t>
      </w:r>
      <w:r>
        <w:rPr>
          <w:rFonts w:eastAsia="Calibri"/>
          <w:sz w:val="28"/>
          <w:szCs w:val="28"/>
          <w:lang w:eastAsia="en-US"/>
        </w:rPr>
        <w:t>Федерального закона №210-ФЗ, их работников.</w:t>
      </w:r>
      <w:proofErr w:type="gramEnd"/>
      <w:r>
        <w:rPr>
          <w:rFonts w:eastAsia="Calibri"/>
          <w:sz w:val="28"/>
          <w:szCs w:val="28"/>
          <w:lang w:eastAsia="en-US"/>
        </w:rPr>
        <w:t xml:space="preserve"> Заявителем могут быть представлены документы (при наличии), подтверждающие доводы заявителя, либо их копии.</w:t>
      </w:r>
    </w:p>
    <w:p w:rsidR="00237276" w:rsidRDefault="00237276" w:rsidP="00237276">
      <w:pPr>
        <w:autoSpaceDE w:val="0"/>
        <w:autoSpaceDN w:val="0"/>
        <w:adjustRightInd w:val="0"/>
        <w:ind w:firstLine="540"/>
        <w:jc w:val="both"/>
        <w:rPr>
          <w:rFonts w:eastAsia="Calibri"/>
          <w:sz w:val="28"/>
          <w:szCs w:val="28"/>
          <w:lang w:eastAsia="en-US"/>
        </w:rPr>
      </w:pPr>
      <w:proofErr w:type="gramStart"/>
      <w:r>
        <w:rPr>
          <w:rFonts w:eastAsia="Calibri"/>
          <w:sz w:val="28"/>
          <w:szCs w:val="28"/>
          <w:lang w:eastAsia="en-US"/>
        </w:rPr>
        <w:t xml:space="preserve">5.5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003F5A2D">
        <w:rPr>
          <w:rFonts w:eastAsia="Calibri"/>
          <w:sz w:val="28"/>
          <w:szCs w:val="28"/>
          <w:lang w:eastAsia="en-US"/>
        </w:rPr>
        <w:t xml:space="preserve">частью 1.1 статьи 16 </w:t>
      </w:r>
      <w:r>
        <w:rPr>
          <w:rFonts w:eastAsia="Calibri"/>
          <w:sz w:val="28"/>
          <w:szCs w:val="28"/>
          <w:lang w:eastAsia="en-US"/>
        </w:rPr>
        <w:t>Федерального закона</w:t>
      </w:r>
      <w:r w:rsidR="003F5A2D">
        <w:rPr>
          <w:rFonts w:eastAsia="Calibri"/>
          <w:sz w:val="28"/>
          <w:szCs w:val="28"/>
          <w:lang w:eastAsia="en-US"/>
        </w:rPr>
        <w:t xml:space="preserve"> </w:t>
      </w:r>
      <w:r>
        <w:rPr>
          <w:rFonts w:eastAsia="Calibri"/>
          <w:sz w:val="28"/>
          <w:szCs w:val="28"/>
          <w:lang w:eastAsia="en-US"/>
        </w:rPr>
        <w:t>№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w:t>
      </w:r>
      <w:proofErr w:type="gramEnd"/>
      <w:r>
        <w:rPr>
          <w:rFonts w:eastAsia="Calibri"/>
          <w:sz w:val="28"/>
          <w:szCs w:val="28"/>
          <w:lang w:eastAsia="en-US"/>
        </w:rPr>
        <w:t>, предусмотренных</w:t>
      </w:r>
      <w:r w:rsidR="003F5A2D">
        <w:rPr>
          <w:rFonts w:eastAsia="Calibri"/>
          <w:sz w:val="28"/>
          <w:szCs w:val="28"/>
          <w:lang w:eastAsia="en-US"/>
        </w:rPr>
        <w:t xml:space="preserve"> частью 1.1 </w:t>
      </w:r>
      <w:r w:rsidR="003F5A2D">
        <w:rPr>
          <w:rFonts w:eastAsia="Calibri"/>
          <w:sz w:val="28"/>
          <w:szCs w:val="28"/>
          <w:lang w:eastAsia="en-US"/>
        </w:rPr>
        <w:lastRenderedPageBreak/>
        <w:t xml:space="preserve">статьи 16 </w:t>
      </w:r>
      <w:r>
        <w:rPr>
          <w:rFonts w:eastAsia="Calibri"/>
          <w:sz w:val="28"/>
          <w:szCs w:val="28"/>
          <w:lang w:eastAsia="en-US"/>
        </w:rPr>
        <w:t>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7276" w:rsidRDefault="00237276" w:rsidP="00237276">
      <w:pPr>
        <w:autoSpaceDE w:val="0"/>
        <w:autoSpaceDN w:val="0"/>
        <w:adjustRightInd w:val="0"/>
        <w:ind w:firstLine="540"/>
        <w:jc w:val="both"/>
        <w:rPr>
          <w:rFonts w:eastAsia="Calibri"/>
          <w:sz w:val="28"/>
          <w:szCs w:val="28"/>
          <w:lang w:eastAsia="en-US"/>
        </w:rPr>
      </w:pPr>
      <w:r>
        <w:rPr>
          <w:rFonts w:eastAsia="Calibri"/>
          <w:sz w:val="28"/>
          <w:szCs w:val="28"/>
          <w:lang w:eastAsia="en-US"/>
        </w:rPr>
        <w:t>5.6</w:t>
      </w:r>
      <w:proofErr w:type="gramStart"/>
      <w:r>
        <w:rPr>
          <w:rFonts w:eastAsia="Calibri"/>
          <w:sz w:val="28"/>
          <w:szCs w:val="28"/>
          <w:lang w:eastAsia="en-US"/>
        </w:rPr>
        <w:t xml:space="preserve"> П</w:t>
      </w:r>
      <w:proofErr w:type="gramEnd"/>
      <w:r>
        <w:rPr>
          <w:rFonts w:eastAsia="Calibri"/>
          <w:sz w:val="28"/>
          <w:szCs w:val="28"/>
          <w:lang w:eastAsia="en-US"/>
        </w:rPr>
        <w:t>о результатам рассмотрения жалобы принимается одно из следующих решений:</w:t>
      </w:r>
    </w:p>
    <w:p w:rsidR="00237276" w:rsidRDefault="00237276" w:rsidP="00237276">
      <w:pPr>
        <w:autoSpaceDE w:val="0"/>
        <w:autoSpaceDN w:val="0"/>
        <w:adjustRightInd w:val="0"/>
        <w:ind w:firstLine="540"/>
        <w:jc w:val="both"/>
        <w:rPr>
          <w:rFonts w:eastAsia="Calibri"/>
          <w:sz w:val="28"/>
          <w:szCs w:val="28"/>
          <w:lang w:eastAsia="en-US"/>
        </w:rPr>
      </w:pPr>
      <w:proofErr w:type="gramStart"/>
      <w:r>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37276" w:rsidRDefault="00237276" w:rsidP="00237276">
      <w:pPr>
        <w:autoSpaceDE w:val="0"/>
        <w:autoSpaceDN w:val="0"/>
        <w:adjustRightInd w:val="0"/>
        <w:ind w:firstLine="540"/>
        <w:jc w:val="both"/>
        <w:rPr>
          <w:rFonts w:eastAsia="Calibri"/>
          <w:sz w:val="28"/>
          <w:szCs w:val="28"/>
          <w:lang w:eastAsia="en-US"/>
        </w:rPr>
      </w:pPr>
      <w:r>
        <w:rPr>
          <w:rFonts w:eastAsia="Calibri"/>
          <w:sz w:val="28"/>
          <w:szCs w:val="28"/>
          <w:lang w:eastAsia="en-US"/>
        </w:rPr>
        <w:t>2) в удовлетворении жалобы отказывается, если в жалобе содержится вопрос, на который неоднократно давались письменные ответы по существу и при этом в жалобе не приводятся новые доводы или обстоятельства.</w:t>
      </w:r>
    </w:p>
    <w:p w:rsidR="00237276" w:rsidRDefault="00237276" w:rsidP="00237276">
      <w:pPr>
        <w:autoSpaceDE w:val="0"/>
        <w:autoSpaceDN w:val="0"/>
        <w:adjustRightInd w:val="0"/>
        <w:ind w:firstLine="540"/>
        <w:jc w:val="both"/>
        <w:rPr>
          <w:rFonts w:eastAsia="Calibri"/>
          <w:sz w:val="28"/>
          <w:szCs w:val="28"/>
          <w:lang w:eastAsia="en-US"/>
        </w:rPr>
      </w:pPr>
      <w:r>
        <w:rPr>
          <w:rFonts w:eastAsia="Calibri"/>
          <w:sz w:val="28"/>
          <w:szCs w:val="28"/>
          <w:lang w:eastAsia="en-US"/>
        </w:rPr>
        <w:t>5.7</w:t>
      </w:r>
      <w:proofErr w:type="gramStart"/>
      <w:r>
        <w:rPr>
          <w:rFonts w:eastAsia="Calibri"/>
          <w:sz w:val="28"/>
          <w:szCs w:val="28"/>
          <w:lang w:eastAsia="en-US"/>
        </w:rPr>
        <w:t xml:space="preserve"> В</w:t>
      </w:r>
      <w:proofErr w:type="gramEnd"/>
      <w:r>
        <w:rPr>
          <w:rFonts w:eastAsia="Calibri"/>
          <w:sz w:val="28"/>
          <w:szCs w:val="28"/>
          <w:lang w:eastAsia="en-US"/>
        </w:rPr>
        <w:t xml:space="preserve"> случае признания жалобы подлежащей удовлетворению в ответе заявителю, указанном в </w:t>
      </w:r>
      <w:r w:rsidR="003F5A2D">
        <w:rPr>
          <w:rFonts w:eastAsia="Calibri"/>
          <w:sz w:val="28"/>
          <w:szCs w:val="28"/>
          <w:lang w:eastAsia="en-US"/>
        </w:rPr>
        <w:t xml:space="preserve">части 8 </w:t>
      </w:r>
      <w:r>
        <w:rPr>
          <w:rFonts w:eastAsia="Calibri"/>
          <w:sz w:val="28"/>
          <w:szCs w:val="28"/>
          <w:lang w:eastAsia="en-US"/>
        </w:rPr>
        <w:t xml:space="preserve">статьи 11.2 Федерального закона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003F5A2D">
        <w:rPr>
          <w:rFonts w:eastAsia="Calibri"/>
          <w:sz w:val="28"/>
          <w:szCs w:val="28"/>
          <w:lang w:eastAsia="en-US"/>
        </w:rPr>
        <w:t xml:space="preserve">частью 1.1 статьи 16 </w:t>
      </w:r>
      <w:r>
        <w:rPr>
          <w:rFonts w:eastAsia="Calibri"/>
          <w:sz w:val="28"/>
          <w:szCs w:val="28"/>
          <w:lang w:eastAsia="en-US"/>
        </w:rPr>
        <w:t>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37276" w:rsidRDefault="00237276" w:rsidP="00237276">
      <w:pPr>
        <w:autoSpaceDE w:val="0"/>
        <w:autoSpaceDN w:val="0"/>
        <w:adjustRightInd w:val="0"/>
        <w:ind w:firstLine="540"/>
        <w:jc w:val="both"/>
        <w:rPr>
          <w:rFonts w:eastAsia="Calibri"/>
          <w:sz w:val="28"/>
          <w:szCs w:val="28"/>
          <w:lang w:eastAsia="en-US"/>
        </w:rPr>
      </w:pPr>
      <w:r>
        <w:rPr>
          <w:rFonts w:eastAsia="Calibri"/>
          <w:sz w:val="28"/>
          <w:szCs w:val="28"/>
          <w:lang w:eastAsia="en-US"/>
        </w:rPr>
        <w:t>5.8</w:t>
      </w:r>
      <w:proofErr w:type="gramStart"/>
      <w:r>
        <w:rPr>
          <w:rFonts w:eastAsia="Calibri"/>
          <w:sz w:val="28"/>
          <w:szCs w:val="28"/>
          <w:lang w:eastAsia="en-US"/>
        </w:rPr>
        <w:t xml:space="preserve"> В</w:t>
      </w:r>
      <w:proofErr w:type="gramEnd"/>
      <w:r>
        <w:rPr>
          <w:rFonts w:eastAsia="Calibri"/>
          <w:sz w:val="28"/>
          <w:szCs w:val="28"/>
          <w:lang w:eastAsia="en-US"/>
        </w:rPr>
        <w:t xml:space="preserve"> случае признания жалобы не подлежащей удовлетворению в ответе заявителю, указанном в </w:t>
      </w:r>
      <w:r w:rsidR="003F5A2D">
        <w:rPr>
          <w:rFonts w:eastAsia="Calibri"/>
          <w:sz w:val="28"/>
          <w:szCs w:val="28"/>
          <w:lang w:eastAsia="en-US"/>
        </w:rPr>
        <w:t xml:space="preserve">части 8 </w:t>
      </w:r>
      <w:r>
        <w:rPr>
          <w:rFonts w:eastAsia="Calibri"/>
          <w:sz w:val="28"/>
          <w:szCs w:val="28"/>
          <w:lang w:eastAsia="en-US"/>
        </w:rPr>
        <w:t>статьи11.2 Федерального закона №210-ФЗ, даются аргументированные разъяснения о причинах принятого решения, а также информация о порядке обжалования принятого решения.</w:t>
      </w:r>
    </w:p>
    <w:p w:rsidR="00282D3B" w:rsidRDefault="00237276" w:rsidP="00282D3B">
      <w:pPr>
        <w:autoSpaceDE w:val="0"/>
        <w:autoSpaceDN w:val="0"/>
        <w:adjustRightInd w:val="0"/>
        <w:ind w:firstLine="540"/>
        <w:jc w:val="both"/>
        <w:rPr>
          <w:rFonts w:eastAsia="Calibri"/>
          <w:sz w:val="28"/>
          <w:szCs w:val="28"/>
          <w:lang w:eastAsia="en-US"/>
        </w:rPr>
      </w:pPr>
      <w:r>
        <w:rPr>
          <w:rFonts w:eastAsia="Calibri"/>
          <w:sz w:val="28"/>
          <w:szCs w:val="28"/>
          <w:lang w:eastAsia="en-US"/>
        </w:rPr>
        <w:t>5.9</w:t>
      </w:r>
      <w:proofErr w:type="gramStart"/>
      <w:r>
        <w:rPr>
          <w:rFonts w:eastAsia="Calibri"/>
          <w:sz w:val="28"/>
          <w:szCs w:val="28"/>
          <w:lang w:eastAsia="en-US"/>
        </w:rPr>
        <w:t xml:space="preserve"> В</w:t>
      </w:r>
      <w:proofErr w:type="gramEnd"/>
      <w:r>
        <w:rPr>
          <w:rFonts w:eastAsia="Calibri"/>
          <w:sz w:val="28"/>
          <w:szCs w:val="28"/>
          <w:lang w:eastAsia="en-US"/>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006F49E4">
        <w:rPr>
          <w:rFonts w:eastAsia="Calibri"/>
          <w:sz w:val="28"/>
          <w:szCs w:val="28"/>
          <w:lang w:eastAsia="en-US"/>
        </w:rPr>
        <w:t xml:space="preserve">частью 1 </w:t>
      </w:r>
      <w:r>
        <w:rPr>
          <w:rFonts w:eastAsia="Calibri"/>
          <w:sz w:val="28"/>
          <w:szCs w:val="28"/>
          <w:lang w:eastAsia="en-US"/>
        </w:rPr>
        <w:t>статьи 11.2 Федерального закона №210-ФЗ, незамедлительно направляется в прокуратуру»</w:t>
      </w:r>
      <w:r w:rsidR="00282D3B">
        <w:rPr>
          <w:rFonts w:eastAsia="Calibri"/>
          <w:sz w:val="28"/>
          <w:szCs w:val="28"/>
          <w:lang w:eastAsia="en-US"/>
        </w:rPr>
        <w:t>.</w:t>
      </w:r>
    </w:p>
    <w:p w:rsidR="00237276" w:rsidRPr="00282D3B" w:rsidRDefault="00237276" w:rsidP="00282D3B">
      <w:pPr>
        <w:autoSpaceDE w:val="0"/>
        <w:autoSpaceDN w:val="0"/>
        <w:adjustRightInd w:val="0"/>
        <w:ind w:firstLine="540"/>
        <w:jc w:val="both"/>
        <w:rPr>
          <w:rFonts w:eastAsia="Calibri"/>
          <w:sz w:val="28"/>
          <w:szCs w:val="28"/>
          <w:lang w:eastAsia="en-US"/>
        </w:rPr>
      </w:pPr>
      <w:r>
        <w:rPr>
          <w:sz w:val="28"/>
          <w:szCs w:val="28"/>
        </w:rPr>
        <w:t>2.Настоящее постановление опубликовать в районной газете «Вперёд» и разместить на официальном сайте муниципального образования «Пустошкинский район»</w:t>
      </w:r>
    </w:p>
    <w:p w:rsidR="00237276" w:rsidRDefault="00237276" w:rsidP="00237276">
      <w:pPr>
        <w:ind w:firstLine="540"/>
        <w:jc w:val="both"/>
        <w:rPr>
          <w:sz w:val="28"/>
          <w:szCs w:val="28"/>
        </w:rPr>
      </w:pPr>
      <w:r>
        <w:rPr>
          <w:sz w:val="28"/>
          <w:szCs w:val="28"/>
        </w:rPr>
        <w:t>3.Настоящее постановление вступает в силу со дня его официального опубликования.</w:t>
      </w:r>
    </w:p>
    <w:p w:rsidR="0036148E" w:rsidRDefault="0036148E" w:rsidP="00237276">
      <w:pPr>
        <w:ind w:firstLine="540"/>
        <w:jc w:val="both"/>
        <w:rPr>
          <w:sz w:val="28"/>
          <w:szCs w:val="28"/>
        </w:rPr>
      </w:pPr>
    </w:p>
    <w:p w:rsidR="0036148E" w:rsidRDefault="0036148E" w:rsidP="00237276">
      <w:pPr>
        <w:ind w:firstLine="540"/>
        <w:jc w:val="both"/>
        <w:rPr>
          <w:sz w:val="28"/>
          <w:szCs w:val="28"/>
        </w:rPr>
      </w:pPr>
    </w:p>
    <w:p w:rsidR="00282D3B" w:rsidRDefault="00282D3B" w:rsidP="00237276">
      <w:pPr>
        <w:ind w:firstLine="540"/>
        <w:jc w:val="both"/>
        <w:rPr>
          <w:sz w:val="28"/>
          <w:szCs w:val="28"/>
        </w:rPr>
      </w:pPr>
    </w:p>
    <w:p w:rsidR="00237276" w:rsidRDefault="00237276" w:rsidP="00036DB6">
      <w:pPr>
        <w:ind w:firstLine="540"/>
        <w:jc w:val="both"/>
        <w:rPr>
          <w:sz w:val="28"/>
          <w:szCs w:val="28"/>
        </w:rPr>
      </w:pPr>
      <w:r>
        <w:rPr>
          <w:sz w:val="28"/>
          <w:szCs w:val="28"/>
        </w:rPr>
        <w:lastRenderedPageBreak/>
        <w:t>4.</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района - председателя комитета по экономике, муниципальным закупкам и градостроительной деятельности </w:t>
      </w:r>
      <w:r w:rsidR="00036DB6">
        <w:rPr>
          <w:sz w:val="28"/>
          <w:szCs w:val="28"/>
        </w:rPr>
        <w:t xml:space="preserve">                        </w:t>
      </w:r>
      <w:r>
        <w:rPr>
          <w:sz w:val="28"/>
          <w:szCs w:val="28"/>
        </w:rPr>
        <w:t xml:space="preserve">Т. В. </w:t>
      </w:r>
      <w:proofErr w:type="spellStart"/>
      <w:r>
        <w:rPr>
          <w:sz w:val="28"/>
          <w:szCs w:val="28"/>
        </w:rPr>
        <w:t>Новгородцеву</w:t>
      </w:r>
      <w:proofErr w:type="spellEnd"/>
      <w:r>
        <w:rPr>
          <w:sz w:val="28"/>
          <w:szCs w:val="28"/>
        </w:rPr>
        <w:t>.</w:t>
      </w:r>
    </w:p>
    <w:p w:rsidR="00237276" w:rsidRDefault="00237276" w:rsidP="00237276">
      <w:pPr>
        <w:jc w:val="both"/>
        <w:rPr>
          <w:sz w:val="28"/>
          <w:szCs w:val="28"/>
        </w:rPr>
      </w:pPr>
    </w:p>
    <w:p w:rsidR="00237276" w:rsidRDefault="00237276" w:rsidP="00237276">
      <w:pPr>
        <w:jc w:val="both"/>
        <w:rPr>
          <w:sz w:val="28"/>
          <w:szCs w:val="28"/>
        </w:rPr>
      </w:pPr>
    </w:p>
    <w:p w:rsidR="00237276" w:rsidRDefault="00237276" w:rsidP="00237276">
      <w:pPr>
        <w:jc w:val="both"/>
        <w:rPr>
          <w:sz w:val="28"/>
          <w:szCs w:val="28"/>
        </w:rPr>
      </w:pPr>
      <w:r>
        <w:rPr>
          <w:sz w:val="28"/>
          <w:szCs w:val="28"/>
        </w:rPr>
        <w:t xml:space="preserve">Глава района                                                                            </w:t>
      </w:r>
      <w:r w:rsidR="00222C20">
        <w:rPr>
          <w:sz w:val="28"/>
          <w:szCs w:val="28"/>
        </w:rPr>
        <w:t xml:space="preserve">     </w:t>
      </w:r>
      <w:r>
        <w:rPr>
          <w:sz w:val="28"/>
          <w:szCs w:val="28"/>
        </w:rPr>
        <w:t xml:space="preserve"> С. Р. Василькова</w:t>
      </w:r>
    </w:p>
    <w:p w:rsidR="00237276" w:rsidRDefault="00237276" w:rsidP="00237276">
      <w:pPr>
        <w:pStyle w:val="ConsPlusNormal"/>
        <w:jc w:val="both"/>
        <w:rPr>
          <w:sz w:val="24"/>
          <w:szCs w:val="24"/>
        </w:rPr>
      </w:pPr>
    </w:p>
    <w:p w:rsidR="00CF6DC5" w:rsidRDefault="00036DB6"/>
    <w:sectPr w:rsidR="00CF6DC5" w:rsidSect="00282D3B">
      <w:pgSz w:w="11900" w:h="16800"/>
      <w:pgMar w:top="1276" w:right="850" w:bottom="993"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74223"/>
    <w:multiLevelType w:val="multilevel"/>
    <w:tmpl w:val="E12AB278"/>
    <w:lvl w:ilvl="0">
      <w:start w:val="1"/>
      <w:numFmt w:val="decimal"/>
      <w:lvlText w:val="%1"/>
      <w:lvlJc w:val="left"/>
      <w:pPr>
        <w:ind w:left="420" w:hanging="420"/>
      </w:pPr>
    </w:lvl>
    <w:lvl w:ilvl="1">
      <w:start w:val="1"/>
      <w:numFmt w:val="decimal"/>
      <w:lvlText w:val="%1.%2"/>
      <w:lvlJc w:val="left"/>
      <w:pPr>
        <w:ind w:left="975" w:hanging="420"/>
      </w:pPr>
    </w:lvl>
    <w:lvl w:ilvl="2">
      <w:start w:val="1"/>
      <w:numFmt w:val="decimal"/>
      <w:lvlText w:val="%1.%2.%3"/>
      <w:lvlJc w:val="left"/>
      <w:pPr>
        <w:ind w:left="1830" w:hanging="720"/>
      </w:pPr>
    </w:lvl>
    <w:lvl w:ilvl="3">
      <w:start w:val="1"/>
      <w:numFmt w:val="decimal"/>
      <w:lvlText w:val="%1.%2.%3.%4"/>
      <w:lvlJc w:val="left"/>
      <w:pPr>
        <w:ind w:left="2745" w:hanging="1080"/>
      </w:pPr>
    </w:lvl>
    <w:lvl w:ilvl="4">
      <w:start w:val="1"/>
      <w:numFmt w:val="decimal"/>
      <w:lvlText w:val="%1.%2.%3.%4.%5"/>
      <w:lvlJc w:val="left"/>
      <w:pPr>
        <w:ind w:left="3300" w:hanging="1080"/>
      </w:pPr>
    </w:lvl>
    <w:lvl w:ilvl="5">
      <w:start w:val="1"/>
      <w:numFmt w:val="decimal"/>
      <w:lvlText w:val="%1.%2.%3.%4.%5.%6"/>
      <w:lvlJc w:val="left"/>
      <w:pPr>
        <w:ind w:left="4215" w:hanging="1440"/>
      </w:pPr>
    </w:lvl>
    <w:lvl w:ilvl="6">
      <w:start w:val="1"/>
      <w:numFmt w:val="decimal"/>
      <w:lvlText w:val="%1.%2.%3.%4.%5.%6.%7"/>
      <w:lvlJc w:val="left"/>
      <w:pPr>
        <w:ind w:left="4770" w:hanging="1440"/>
      </w:pPr>
    </w:lvl>
    <w:lvl w:ilvl="7">
      <w:start w:val="1"/>
      <w:numFmt w:val="decimal"/>
      <w:lvlText w:val="%1.%2.%3.%4.%5.%6.%7.%8"/>
      <w:lvlJc w:val="left"/>
      <w:pPr>
        <w:ind w:left="5685" w:hanging="1800"/>
      </w:pPr>
    </w:lvl>
    <w:lvl w:ilvl="8">
      <w:start w:val="1"/>
      <w:numFmt w:val="decimal"/>
      <w:lvlText w:val="%1.%2.%3.%4.%5.%6.%7.%8.%9"/>
      <w:lvlJc w:val="left"/>
      <w:pPr>
        <w:ind w:left="66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37276"/>
    <w:rsid w:val="00036DB6"/>
    <w:rsid w:val="001D24D2"/>
    <w:rsid w:val="00222C20"/>
    <w:rsid w:val="00237276"/>
    <w:rsid w:val="0027117C"/>
    <w:rsid w:val="00282D3B"/>
    <w:rsid w:val="002865B4"/>
    <w:rsid w:val="00302176"/>
    <w:rsid w:val="0036148E"/>
    <w:rsid w:val="003B4609"/>
    <w:rsid w:val="003F5A2D"/>
    <w:rsid w:val="005630C3"/>
    <w:rsid w:val="00636B4F"/>
    <w:rsid w:val="006E645B"/>
    <w:rsid w:val="006F49E4"/>
    <w:rsid w:val="007A2EA5"/>
    <w:rsid w:val="007D0038"/>
    <w:rsid w:val="00920E7E"/>
    <w:rsid w:val="00925E8F"/>
    <w:rsid w:val="00980F2B"/>
    <w:rsid w:val="009A0188"/>
    <w:rsid w:val="00A52007"/>
    <w:rsid w:val="00D139D0"/>
    <w:rsid w:val="00D72105"/>
    <w:rsid w:val="00E60347"/>
    <w:rsid w:val="00F12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276"/>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237276"/>
    <w:pPr>
      <w:keepNext/>
      <w:spacing w:line="360" w:lineRule="auto"/>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37276"/>
    <w:rPr>
      <w:rFonts w:ascii="Times New Roman" w:eastAsia="Times New Roman" w:hAnsi="Times New Roman" w:cs="Times New Roman"/>
      <w:b/>
      <w:szCs w:val="20"/>
      <w:lang w:eastAsia="ru-RU"/>
    </w:rPr>
  </w:style>
  <w:style w:type="paragraph" w:customStyle="1" w:styleId="ConsPlusNormal">
    <w:name w:val="ConsPlusNormal"/>
    <w:rsid w:val="00237276"/>
    <w:pPr>
      <w:autoSpaceDE w:val="0"/>
      <w:autoSpaceDN w:val="0"/>
      <w:adjustRightInd w:val="0"/>
      <w:spacing w:after="0" w:line="240" w:lineRule="auto"/>
    </w:pPr>
    <w:rPr>
      <w:rFonts w:ascii="Calibri" w:eastAsia="Times New Roman" w:hAnsi="Calibri" w:cs="Calibri"/>
      <w:sz w:val="28"/>
      <w:szCs w:val="28"/>
    </w:rPr>
  </w:style>
  <w:style w:type="character" w:styleId="a3">
    <w:name w:val="Hyperlink"/>
    <w:basedOn w:val="a0"/>
    <w:uiPriority w:val="99"/>
    <w:semiHidden/>
    <w:unhideWhenUsed/>
    <w:rsid w:val="0023727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2378</Words>
  <Characters>13557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SysAdmin</cp:lastModifiedBy>
  <cp:revision>7</cp:revision>
  <cp:lastPrinted>2019-10-04T08:30:00Z</cp:lastPrinted>
  <dcterms:created xsi:type="dcterms:W3CDTF">2019-10-02T14:56:00Z</dcterms:created>
  <dcterms:modified xsi:type="dcterms:W3CDTF">2019-10-29T14:04:00Z</dcterms:modified>
</cp:coreProperties>
</file>