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C7" w:rsidRDefault="000B7CC7" w:rsidP="005D4B67">
      <w:pPr>
        <w:spacing w:line="360" w:lineRule="auto"/>
        <w:rPr>
          <w:b/>
          <w:sz w:val="22"/>
        </w:rPr>
      </w:pPr>
    </w:p>
    <w:p w:rsidR="000B7CC7" w:rsidRDefault="000B7CC7" w:rsidP="000B7CC7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0B7CC7" w:rsidRDefault="000B7CC7" w:rsidP="000B7CC7">
      <w:pPr>
        <w:pStyle w:val="4"/>
      </w:pPr>
      <w:r>
        <w:t xml:space="preserve">МУНИЦИПАЛЬНОЕ ОБРАЗОВАНИЕ «ПУСТОШКИНСКИЙ РАЙОН» </w:t>
      </w:r>
    </w:p>
    <w:p w:rsidR="000B7CC7" w:rsidRDefault="000B7CC7" w:rsidP="000B7CC7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0B7CC7" w:rsidRDefault="000B7CC7" w:rsidP="000B7CC7">
      <w:pPr>
        <w:jc w:val="center"/>
        <w:rPr>
          <w:b/>
          <w:sz w:val="36"/>
        </w:rPr>
      </w:pPr>
    </w:p>
    <w:p w:rsidR="000B7CC7" w:rsidRDefault="000B7CC7" w:rsidP="000B7CC7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B7CC7" w:rsidRDefault="000B7CC7" w:rsidP="000B7CC7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0B7CC7" w:rsidTr="000B7CC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CC7" w:rsidRDefault="000B7CC7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CC7" w:rsidRDefault="00460DD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24.08</w:t>
            </w:r>
            <w:r w:rsidR="000B7CC7">
              <w:rPr>
                <w:sz w:val="28"/>
                <w:szCs w:val="28"/>
              </w:rPr>
              <w:t>2020 г</w:t>
            </w:r>
            <w:r w:rsidR="000B7CC7"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CC7" w:rsidRDefault="000B7CC7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CC7" w:rsidRDefault="00460D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0B7CC7" w:rsidRDefault="000B7CC7" w:rsidP="000B7CC7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0B7CC7" w:rsidRDefault="000B7CC7" w:rsidP="000B7CC7">
      <w:pPr>
        <w:rPr>
          <w:b/>
          <w:sz w:val="28"/>
          <w:szCs w:val="28"/>
        </w:rPr>
      </w:pPr>
    </w:p>
    <w:p w:rsidR="00460DD4" w:rsidRPr="00460DD4" w:rsidRDefault="00460DD4" w:rsidP="00460DD4">
      <w:pPr>
        <w:spacing w:after="5" w:line="236" w:lineRule="auto"/>
        <w:ind w:right="481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Порядка принятия </w:t>
      </w:r>
      <w:r w:rsidRPr="00460DD4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 xml:space="preserve">о признании безнадежной к </w:t>
      </w:r>
      <w:r w:rsidRPr="00460DD4">
        <w:rPr>
          <w:sz w:val="28"/>
          <w:szCs w:val="28"/>
        </w:rPr>
        <w:t>взысканию задолженности</w:t>
      </w:r>
      <w:r>
        <w:rPr>
          <w:sz w:val="28"/>
          <w:szCs w:val="28"/>
        </w:rPr>
        <w:t xml:space="preserve"> </w:t>
      </w:r>
      <w:r w:rsidRPr="00460DD4">
        <w:rPr>
          <w:sz w:val="28"/>
          <w:szCs w:val="28"/>
        </w:rPr>
        <w:t>по платежам в бюджет</w:t>
      </w:r>
      <w:proofErr w:type="gramEnd"/>
    </w:p>
    <w:p w:rsidR="000B7CC7" w:rsidRDefault="000B7CC7" w:rsidP="000B7CC7">
      <w:pPr>
        <w:pStyle w:val="a4"/>
        <w:jc w:val="both"/>
        <w:rPr>
          <w:rFonts w:eastAsia="Times New Roman"/>
          <w:sz w:val="28"/>
          <w:szCs w:val="28"/>
        </w:rPr>
      </w:pPr>
    </w:p>
    <w:p w:rsidR="00460DD4" w:rsidRDefault="00460DD4" w:rsidP="00460DD4">
      <w:pPr>
        <w:ind w:right="19" w:firstLine="709"/>
        <w:jc w:val="both"/>
        <w:rPr>
          <w:sz w:val="28"/>
          <w:szCs w:val="28"/>
        </w:rPr>
      </w:pPr>
      <w:r w:rsidRPr="00460DD4">
        <w:rPr>
          <w:sz w:val="28"/>
          <w:szCs w:val="28"/>
        </w:rPr>
        <w:t>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</w:t>
      </w:r>
      <w:r w:rsidRPr="00460DD4">
        <w:rPr>
          <w:bCs/>
          <w:kern w:val="2"/>
          <w:sz w:val="28"/>
          <w:szCs w:val="28"/>
        </w:rPr>
        <w:t xml:space="preserve">, руководствуясь Уставом Администрации Пустошкинского района, </w:t>
      </w:r>
      <w:r w:rsidRPr="00460DD4">
        <w:rPr>
          <w:sz w:val="28"/>
          <w:szCs w:val="28"/>
        </w:rPr>
        <w:t>Администрация Пустошкинского района ПОСТАНОВЛЯЕТ:</w:t>
      </w:r>
    </w:p>
    <w:p w:rsidR="00460DD4" w:rsidRPr="00460DD4" w:rsidRDefault="00460DD4" w:rsidP="00460DD4">
      <w:pPr>
        <w:pStyle w:val="a5"/>
        <w:numPr>
          <w:ilvl w:val="0"/>
          <w:numId w:val="4"/>
        </w:numPr>
        <w:ind w:left="0" w:right="19" w:firstLine="708"/>
        <w:rPr>
          <w:szCs w:val="28"/>
        </w:rPr>
      </w:pPr>
      <w:r w:rsidRPr="00460DD4">
        <w:rPr>
          <w:bCs/>
          <w:kern w:val="2"/>
          <w:szCs w:val="28"/>
        </w:rPr>
        <w:t xml:space="preserve">Утвердить </w:t>
      </w:r>
      <w:r w:rsidRPr="00460DD4">
        <w:rPr>
          <w:szCs w:val="28"/>
        </w:rPr>
        <w:t>Порядок принятия решений о признании безнадежной к взысканию задолженности по платежам в бюджет</w:t>
      </w:r>
      <w:r w:rsidRPr="00460DD4">
        <w:rPr>
          <w:bCs/>
          <w:kern w:val="2"/>
          <w:szCs w:val="28"/>
        </w:rPr>
        <w:t>.</w:t>
      </w:r>
    </w:p>
    <w:p w:rsidR="00460DD4" w:rsidRDefault="00460DD4" w:rsidP="00460DD4">
      <w:pPr>
        <w:pStyle w:val="a5"/>
        <w:numPr>
          <w:ilvl w:val="0"/>
          <w:numId w:val="4"/>
        </w:numPr>
        <w:ind w:left="0" w:right="19" w:firstLine="708"/>
        <w:rPr>
          <w:szCs w:val="28"/>
        </w:rPr>
      </w:pPr>
      <w:r w:rsidRPr="00460DD4">
        <w:rPr>
          <w:szCs w:val="28"/>
        </w:rPr>
        <w:t>Настоящее постановление опубликовать в газете «Вперёд» и разместить на официальном сайте муниципального образования «Пустошкинский район» в сети интернет.</w:t>
      </w:r>
    </w:p>
    <w:p w:rsidR="00460DD4" w:rsidRDefault="00460DD4" w:rsidP="00460DD4">
      <w:pPr>
        <w:pStyle w:val="a5"/>
        <w:numPr>
          <w:ilvl w:val="0"/>
          <w:numId w:val="4"/>
        </w:numPr>
        <w:ind w:left="0" w:right="19" w:firstLine="708"/>
        <w:rPr>
          <w:szCs w:val="28"/>
        </w:rPr>
      </w:pPr>
      <w:r w:rsidRPr="00460DD4">
        <w:rPr>
          <w:szCs w:val="28"/>
        </w:rPr>
        <w:t>Настоящее постановление вступает в силу со дня его официального опубликования.</w:t>
      </w:r>
    </w:p>
    <w:p w:rsidR="00460DD4" w:rsidRPr="00460DD4" w:rsidRDefault="00460DD4" w:rsidP="00460DD4">
      <w:pPr>
        <w:pStyle w:val="a5"/>
        <w:numPr>
          <w:ilvl w:val="0"/>
          <w:numId w:val="4"/>
        </w:numPr>
        <w:ind w:left="0" w:right="19" w:firstLine="708"/>
        <w:rPr>
          <w:szCs w:val="28"/>
        </w:rPr>
      </w:pPr>
      <w:proofErr w:type="gramStart"/>
      <w:r w:rsidRPr="00460DD4">
        <w:rPr>
          <w:bCs/>
          <w:color w:val="auto"/>
          <w:kern w:val="2"/>
          <w:szCs w:val="28"/>
        </w:rPr>
        <w:t>Контроль за</w:t>
      </w:r>
      <w:proofErr w:type="gramEnd"/>
      <w:r w:rsidRPr="00460DD4">
        <w:rPr>
          <w:bCs/>
          <w:color w:val="auto"/>
          <w:kern w:val="2"/>
          <w:szCs w:val="28"/>
        </w:rPr>
        <w:t xml:space="preserve"> выполнением постановления оставляю за собой.</w:t>
      </w:r>
    </w:p>
    <w:p w:rsidR="00460DD4" w:rsidRPr="00460DD4" w:rsidRDefault="00460DD4" w:rsidP="00460DD4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0B7CC7" w:rsidRDefault="000B7CC7" w:rsidP="000B7CC7">
      <w:pPr>
        <w:pStyle w:val="a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С.Р.Василькова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right"/>
        <w:rPr>
          <w:sz w:val="28"/>
          <w:szCs w:val="28"/>
        </w:rPr>
      </w:pPr>
    </w:p>
    <w:p w:rsidR="000B7CC7" w:rsidRDefault="000B7CC7" w:rsidP="000B7CC7">
      <w:pPr>
        <w:pStyle w:val="a4"/>
        <w:jc w:val="right"/>
        <w:rPr>
          <w:sz w:val="28"/>
          <w:szCs w:val="28"/>
        </w:rPr>
      </w:pPr>
    </w:p>
    <w:p w:rsidR="00460DD4" w:rsidRDefault="00460DD4" w:rsidP="000B7CC7">
      <w:pPr>
        <w:pStyle w:val="a4"/>
        <w:jc w:val="right"/>
        <w:rPr>
          <w:sz w:val="28"/>
          <w:szCs w:val="28"/>
        </w:rPr>
      </w:pPr>
    </w:p>
    <w:p w:rsidR="00460DD4" w:rsidRDefault="00460DD4" w:rsidP="000B7CC7">
      <w:pPr>
        <w:pStyle w:val="a4"/>
        <w:jc w:val="right"/>
        <w:rPr>
          <w:sz w:val="28"/>
          <w:szCs w:val="28"/>
        </w:rPr>
      </w:pPr>
    </w:p>
    <w:p w:rsidR="00460DD4" w:rsidRDefault="00460DD4" w:rsidP="000B7CC7">
      <w:pPr>
        <w:pStyle w:val="a4"/>
        <w:jc w:val="right"/>
        <w:rPr>
          <w:sz w:val="28"/>
          <w:szCs w:val="28"/>
        </w:rPr>
      </w:pPr>
    </w:p>
    <w:p w:rsidR="00460DD4" w:rsidRDefault="00460DD4" w:rsidP="000B7CC7">
      <w:pPr>
        <w:pStyle w:val="a4"/>
        <w:jc w:val="right"/>
        <w:rPr>
          <w:sz w:val="28"/>
          <w:szCs w:val="28"/>
        </w:rPr>
      </w:pPr>
    </w:p>
    <w:p w:rsidR="00AC793B" w:rsidRDefault="00AC793B" w:rsidP="00AC793B">
      <w:pPr>
        <w:tabs>
          <w:tab w:val="center" w:pos="5665"/>
          <w:tab w:val="center" w:pos="7028"/>
          <w:tab w:val="right" w:pos="9481"/>
        </w:tabs>
        <w:spacing w:line="259" w:lineRule="auto"/>
        <w:jc w:val="center"/>
        <w:rPr>
          <w:sz w:val="28"/>
          <w:szCs w:val="28"/>
        </w:rPr>
      </w:pPr>
    </w:p>
    <w:p w:rsidR="00054EAF" w:rsidRPr="00054EAF" w:rsidRDefault="00054EAF" w:rsidP="00AC793B">
      <w:pPr>
        <w:tabs>
          <w:tab w:val="center" w:pos="5665"/>
          <w:tab w:val="center" w:pos="7028"/>
          <w:tab w:val="right" w:pos="9481"/>
        </w:tabs>
        <w:spacing w:line="259" w:lineRule="auto"/>
        <w:jc w:val="right"/>
        <w:rPr>
          <w:sz w:val="28"/>
          <w:szCs w:val="28"/>
        </w:rPr>
      </w:pPr>
      <w:r w:rsidRPr="00054EAF">
        <w:rPr>
          <w:sz w:val="28"/>
          <w:szCs w:val="28"/>
        </w:rPr>
        <w:lastRenderedPageBreak/>
        <w:t xml:space="preserve">Приложение </w:t>
      </w:r>
    </w:p>
    <w:p w:rsidR="00054EAF" w:rsidRPr="00054EAF" w:rsidRDefault="00054EAF" w:rsidP="00054EAF">
      <w:pPr>
        <w:tabs>
          <w:tab w:val="center" w:pos="5665"/>
          <w:tab w:val="center" w:pos="7028"/>
          <w:tab w:val="right" w:pos="9481"/>
        </w:tabs>
        <w:spacing w:line="259" w:lineRule="auto"/>
        <w:jc w:val="right"/>
        <w:rPr>
          <w:sz w:val="28"/>
          <w:szCs w:val="28"/>
        </w:rPr>
      </w:pPr>
      <w:r w:rsidRPr="00054EAF">
        <w:rPr>
          <w:sz w:val="28"/>
          <w:szCs w:val="28"/>
        </w:rPr>
        <w:t xml:space="preserve">к </w:t>
      </w:r>
      <w:r w:rsidR="00460DD4" w:rsidRPr="00054EAF">
        <w:rPr>
          <w:sz w:val="28"/>
          <w:szCs w:val="28"/>
        </w:rPr>
        <w:t>постановлению</w:t>
      </w:r>
      <w:r w:rsidRPr="00054EAF">
        <w:rPr>
          <w:sz w:val="28"/>
          <w:szCs w:val="28"/>
        </w:rPr>
        <w:t xml:space="preserve"> </w:t>
      </w:r>
      <w:r w:rsidR="00460DD4" w:rsidRPr="00054EAF">
        <w:rPr>
          <w:sz w:val="28"/>
          <w:szCs w:val="28"/>
        </w:rPr>
        <w:t xml:space="preserve">Администрации </w:t>
      </w:r>
    </w:p>
    <w:p w:rsidR="00054EAF" w:rsidRPr="00054EAF" w:rsidRDefault="00460DD4" w:rsidP="00054EAF">
      <w:pPr>
        <w:ind w:left="4940" w:right="19" w:hanging="5"/>
        <w:jc w:val="right"/>
        <w:rPr>
          <w:sz w:val="28"/>
          <w:szCs w:val="28"/>
        </w:rPr>
      </w:pPr>
      <w:r w:rsidRPr="00054EAF">
        <w:rPr>
          <w:sz w:val="28"/>
          <w:szCs w:val="28"/>
        </w:rPr>
        <w:t xml:space="preserve">Пустошкинского района </w:t>
      </w:r>
    </w:p>
    <w:p w:rsidR="00460DD4" w:rsidRPr="00054EAF" w:rsidRDefault="00460DD4" w:rsidP="00054EAF">
      <w:pPr>
        <w:spacing w:after="866"/>
        <w:ind w:left="4940" w:right="19" w:hanging="5"/>
        <w:jc w:val="right"/>
        <w:rPr>
          <w:sz w:val="28"/>
          <w:szCs w:val="28"/>
        </w:rPr>
      </w:pPr>
      <w:r w:rsidRPr="00054EAF">
        <w:rPr>
          <w:sz w:val="28"/>
          <w:szCs w:val="28"/>
        </w:rPr>
        <w:t xml:space="preserve">от </w:t>
      </w:r>
      <w:r w:rsidR="00054EAF">
        <w:rPr>
          <w:sz w:val="28"/>
          <w:szCs w:val="28"/>
        </w:rPr>
        <w:t xml:space="preserve"> 24.08.2020 г. № 101</w:t>
      </w:r>
    </w:p>
    <w:p w:rsidR="00460DD4" w:rsidRPr="00054EAF" w:rsidRDefault="00460DD4" w:rsidP="00054EAF">
      <w:pPr>
        <w:ind w:left="10" w:hanging="10"/>
        <w:jc w:val="center"/>
        <w:rPr>
          <w:b/>
          <w:sz w:val="28"/>
          <w:szCs w:val="28"/>
        </w:rPr>
      </w:pPr>
      <w:r w:rsidRPr="00054EAF">
        <w:rPr>
          <w:b/>
          <w:sz w:val="28"/>
          <w:szCs w:val="28"/>
        </w:rPr>
        <w:t>Порядок</w:t>
      </w:r>
    </w:p>
    <w:p w:rsidR="00460DD4" w:rsidRPr="00054EAF" w:rsidRDefault="00460DD4" w:rsidP="00054EAF">
      <w:pPr>
        <w:ind w:left="10" w:hanging="10"/>
        <w:jc w:val="center"/>
        <w:rPr>
          <w:b/>
          <w:sz w:val="28"/>
          <w:szCs w:val="28"/>
        </w:rPr>
      </w:pPr>
      <w:r w:rsidRPr="00054EAF">
        <w:rPr>
          <w:b/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</w:p>
    <w:p w:rsidR="005A5DC3" w:rsidRPr="005A5DC3" w:rsidRDefault="00460DD4" w:rsidP="00054EAF">
      <w:pPr>
        <w:pStyle w:val="a5"/>
        <w:numPr>
          <w:ilvl w:val="0"/>
          <w:numId w:val="6"/>
        </w:numPr>
        <w:spacing w:line="254" w:lineRule="auto"/>
        <w:ind w:right="19" w:firstLine="709"/>
        <w:rPr>
          <w:szCs w:val="28"/>
        </w:rPr>
      </w:pPr>
      <w:r w:rsidRPr="005A5DC3">
        <w:rPr>
          <w:b/>
          <w:szCs w:val="28"/>
        </w:rPr>
        <w:t>Общие положения</w:t>
      </w:r>
    </w:p>
    <w:p w:rsidR="00460DD4" w:rsidRPr="005A5DC3" w:rsidRDefault="00460DD4" w:rsidP="005A5DC3">
      <w:pPr>
        <w:ind w:right="19" w:firstLine="708"/>
        <w:jc w:val="both"/>
        <w:rPr>
          <w:sz w:val="28"/>
          <w:szCs w:val="28"/>
        </w:rPr>
      </w:pPr>
      <w:r w:rsidRPr="005A5DC3">
        <w:rPr>
          <w:sz w:val="28"/>
          <w:szCs w:val="28"/>
        </w:rPr>
        <w:t xml:space="preserve">1.1. </w:t>
      </w:r>
      <w:proofErr w:type="gramStart"/>
      <w:r w:rsidRPr="005A5DC3">
        <w:rPr>
          <w:sz w:val="28"/>
          <w:szCs w:val="28"/>
        </w:rPr>
        <w:t>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 и устанавливает случаи признания безнадежной к взысканию задолженности по платежам в бюджет муниципального образования «Пустошкинский район», перечень документов, подтверждающих</w:t>
      </w:r>
      <w:proofErr w:type="gramEnd"/>
      <w:r w:rsidRPr="005A5DC3">
        <w:rPr>
          <w:sz w:val="28"/>
          <w:szCs w:val="28"/>
        </w:rPr>
        <w:t xml:space="preserve"> </w:t>
      </w:r>
      <w:proofErr w:type="gramStart"/>
      <w:r w:rsidRPr="005A5DC3">
        <w:rPr>
          <w:sz w:val="28"/>
          <w:szCs w:val="28"/>
        </w:rPr>
        <w:t>наличие оснований для принятия решений о признании безнадежной к взысканию задолженности по платежам в бюджет муниципального образования «Пустошкинский район», порядок действий комиссии по поступлению и выбытию активов, созданной администратором доходов бюджета на постойной основе (далее — комиссия), в целях подготовки решений о признании безнадежной к взысканию задолженности по платежам в бюджет муниципального образования «Пустошкинский район», а также сроки подготовки таких решений.</w:t>
      </w:r>
      <w:proofErr w:type="gramEnd"/>
    </w:p>
    <w:p w:rsidR="00460DD4" w:rsidRPr="00054EAF" w:rsidRDefault="00460DD4" w:rsidP="00054EAF">
      <w:pPr>
        <w:spacing w:after="307"/>
        <w:ind w:right="19" w:firstLine="709"/>
        <w:jc w:val="both"/>
        <w:rPr>
          <w:sz w:val="28"/>
          <w:szCs w:val="28"/>
        </w:rPr>
      </w:pPr>
      <w:r w:rsidRPr="00054EAF">
        <w:rPr>
          <w:sz w:val="28"/>
          <w:szCs w:val="28"/>
        </w:rPr>
        <w:t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460DD4" w:rsidRPr="00054EAF" w:rsidRDefault="00460DD4" w:rsidP="00054EAF">
      <w:pPr>
        <w:spacing w:after="282"/>
        <w:ind w:firstLine="709"/>
        <w:jc w:val="center"/>
        <w:rPr>
          <w:b/>
          <w:sz w:val="28"/>
          <w:szCs w:val="28"/>
        </w:rPr>
      </w:pPr>
      <w:r w:rsidRPr="00054EAF">
        <w:rPr>
          <w:b/>
          <w:sz w:val="28"/>
          <w:szCs w:val="28"/>
          <w:lang w:val="en-US"/>
        </w:rPr>
        <w:t>II</w:t>
      </w:r>
      <w:r w:rsidRPr="00054EAF">
        <w:rPr>
          <w:b/>
          <w:sz w:val="28"/>
          <w:szCs w:val="28"/>
        </w:rPr>
        <w:t>. Случаи признания безнадежной к взысканию задолженности по платежам в бюджет муниципального образования «Пустошкинский район»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 к взысканию в случае: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 xml:space="preserve">2.1.2. признания банкротом индивидуального предпринимателя - плательщика платежей в бюджет в соответствии с Федеральным </w:t>
      </w:r>
      <w:r w:rsidRPr="00853DBA">
        <w:rPr>
          <w:sz w:val="28"/>
          <w:szCs w:val="28"/>
          <w:u w:val="single" w:color="000000"/>
        </w:rPr>
        <w:t>законом</w:t>
      </w:r>
      <w:r w:rsidRPr="00853DBA">
        <w:rPr>
          <w:sz w:val="28"/>
          <w:szCs w:val="28"/>
        </w:rPr>
        <w:t xml:space="preserve"> от 26.10.2002 № 127-ФЗ «О несостоятельности (банкротстве)» - в части </w:t>
      </w:r>
      <w:r w:rsidRPr="00853DBA">
        <w:rPr>
          <w:sz w:val="28"/>
          <w:szCs w:val="28"/>
        </w:rPr>
        <w:lastRenderedPageBreak/>
        <w:t>задолженности по платежам в бюджет, не погашенной по причине недостаточности имущества должника;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>2.1.3.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>2.1.4. ликвидации организации —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noProof/>
          <w:sz w:val="28"/>
          <w:szCs w:val="28"/>
        </w:rPr>
        <w:drawing>
          <wp:inline distT="0" distB="0" distL="0" distR="0">
            <wp:extent cx="3048" cy="6097"/>
            <wp:effectExtent l="0" t="0" r="0" b="0"/>
            <wp:docPr id="3956" name="Picture 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Picture 39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DBA">
        <w:rPr>
          <w:sz w:val="28"/>
          <w:szCs w:val="28"/>
        </w:rPr>
        <w:t xml:space="preserve">2.1.6.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r w:rsidRPr="00853DBA">
        <w:rPr>
          <w:sz w:val="28"/>
          <w:szCs w:val="28"/>
          <w:u w:val="single" w:color="000000"/>
        </w:rPr>
        <w:t xml:space="preserve">пунктом </w:t>
      </w:r>
      <w:proofErr w:type="gramStart"/>
      <w:r w:rsidRPr="00853DBA">
        <w:rPr>
          <w:sz w:val="28"/>
          <w:szCs w:val="28"/>
          <w:u w:val="single" w:color="000000"/>
        </w:rPr>
        <w:t>З</w:t>
      </w:r>
      <w:proofErr w:type="gramEnd"/>
      <w:r w:rsidRPr="00853DBA">
        <w:rPr>
          <w:sz w:val="28"/>
          <w:szCs w:val="28"/>
        </w:rPr>
        <w:t xml:space="preserve"> или 4 </w:t>
      </w:r>
      <w:r w:rsidRPr="00853DBA">
        <w:rPr>
          <w:noProof/>
          <w:sz w:val="28"/>
          <w:szCs w:val="28"/>
        </w:rPr>
        <w:drawing>
          <wp:inline distT="0" distB="0" distL="0" distR="0">
            <wp:extent cx="6097" cy="15242"/>
            <wp:effectExtent l="0" t="0" r="0" b="0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DBA">
        <w:rPr>
          <w:sz w:val="28"/>
          <w:szCs w:val="28"/>
          <w:u w:val="single" w:color="000000"/>
        </w:rPr>
        <w:t>части 1 статьи 46</w:t>
      </w:r>
      <w:r w:rsidRPr="00853DBA">
        <w:rPr>
          <w:sz w:val="28"/>
          <w:szCs w:val="28"/>
        </w:rPr>
        <w:t xml:space="preserve"> Федерального закона от 02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60DD4" w:rsidRPr="00853DBA" w:rsidRDefault="00460DD4" w:rsidP="00853DBA">
      <w:pPr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-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proofErr w:type="gramStart"/>
      <w:r w:rsidRPr="00853DBA">
        <w:rPr>
          <w:sz w:val="28"/>
          <w:szCs w:val="28"/>
        </w:rPr>
        <w:t>З</w:t>
      </w:r>
      <w:proofErr w:type="gramEnd"/>
      <w:r w:rsidRPr="00853DBA">
        <w:rPr>
          <w:sz w:val="28"/>
          <w:szCs w:val="28"/>
        </w:rPr>
        <w:t xml:space="preserve"> или 4 части 1 статьи 46 Федерального закона от 2 октября 2007 года № 229-ФЗ «Об исполнительном производстве»,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53DBA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</w:t>
      </w:r>
      <w:r w:rsidRPr="00853DBA">
        <w:rPr>
          <w:sz w:val="28"/>
          <w:szCs w:val="28"/>
        </w:rPr>
        <w:lastRenderedPageBreak/>
        <w:t>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460DD4" w:rsidRPr="00853DBA" w:rsidRDefault="00460DD4" w:rsidP="00853DBA">
      <w:pPr>
        <w:spacing w:after="287"/>
        <w:ind w:right="19" w:firstLine="709"/>
        <w:jc w:val="both"/>
        <w:rPr>
          <w:sz w:val="28"/>
          <w:szCs w:val="28"/>
        </w:rPr>
      </w:pPr>
      <w:r w:rsidRPr="00853DBA">
        <w:rPr>
          <w:sz w:val="28"/>
          <w:szCs w:val="28"/>
        </w:rPr>
        <w:t xml:space="preserve">2.1.8. если судьей, органом, должностным лицом, </w:t>
      </w:r>
      <w:proofErr w:type="gramStart"/>
      <w:r w:rsidRPr="00853DBA">
        <w:rPr>
          <w:sz w:val="28"/>
          <w:szCs w:val="28"/>
        </w:rPr>
        <w:t>вынесшими</w:t>
      </w:r>
      <w:proofErr w:type="gramEnd"/>
      <w:r w:rsidRPr="00853DBA">
        <w:rPr>
          <w:sz w:val="28"/>
          <w:szCs w:val="28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60DD4" w:rsidRPr="00853DBA" w:rsidRDefault="00460DD4" w:rsidP="00853DBA">
      <w:pPr>
        <w:spacing w:after="318"/>
        <w:ind w:right="19" w:firstLine="709"/>
        <w:jc w:val="center"/>
        <w:rPr>
          <w:b/>
          <w:sz w:val="28"/>
          <w:szCs w:val="28"/>
        </w:rPr>
      </w:pPr>
      <w:r w:rsidRPr="00853DBA">
        <w:rPr>
          <w:b/>
          <w:sz w:val="28"/>
          <w:szCs w:val="28"/>
          <w:lang w:val="en-US"/>
        </w:rPr>
        <w:t>III</w:t>
      </w:r>
      <w:r w:rsidRPr="00853DBA">
        <w:rPr>
          <w:b/>
          <w:sz w:val="28"/>
          <w:szCs w:val="28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3.1. Решение о признании безнадежной к взысканию задолженности по платежам в бюджет принимается на основании документов, подтверждающих обстоятельства, предусмотренные пунктом 2 настоящего Порядка: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3.1.1. выписка из отчетности администратора доходов бюджета об учитываемых суммах задолженности по уплате платежей в бюджет муниципального образования «Пустошкинский район»;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3.1.2. справка администратора доходов бюджета о принятых мерах по обеспечению взыскания задолженности по платежам в бюджет муниципального образования «Пустошкинский район»;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3.1.3. документы, подтверждающие случаи признания безнадежной к взысканию задолженности по платежам в бюджет, предусмотренные 3.2 - 3.7 настоящего Порядка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3.2. В случае, предусмотренном </w:t>
      </w:r>
      <w:r w:rsidRPr="005D4B67">
        <w:rPr>
          <w:sz w:val="28"/>
          <w:szCs w:val="28"/>
          <w:u w:val="single" w:color="000000"/>
        </w:rPr>
        <w:t>подпунктом 2.1.1 пункта 2.1</w:t>
      </w:r>
      <w:r w:rsidRPr="005D4B67">
        <w:rPr>
          <w:sz w:val="28"/>
          <w:szCs w:val="28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proofErr w:type="gramStart"/>
      <w:r w:rsidRPr="005D4B67">
        <w:rPr>
          <w:sz w:val="28"/>
          <w:szCs w:val="28"/>
        </w:rPr>
        <w:t>3.2.1. копия свидетельства о смерти физического лица или копия вступившего в законную силу судебного решения об объявлении физического лица умершим;</w:t>
      </w:r>
      <w:proofErr w:type="gramEnd"/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3.3. В случае, предусмотренном </w:t>
      </w:r>
      <w:r w:rsidRPr="005D4B67">
        <w:rPr>
          <w:sz w:val="28"/>
          <w:szCs w:val="28"/>
          <w:u w:val="single" w:color="000000"/>
        </w:rPr>
        <w:t>подпунктом 2.1.2 пункта 2.1</w:t>
      </w:r>
      <w:r w:rsidRPr="005D4B67">
        <w:rPr>
          <w:sz w:val="28"/>
          <w:szCs w:val="28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3.3.1. копия вступившего в законную силу определения арбитражного суда о завершении конкурсного производства;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3.3.</w:t>
      </w:r>
      <w:bookmarkStart w:id="0" w:name="_GoBack"/>
      <w:bookmarkEnd w:id="0"/>
      <w:r w:rsidRPr="005D4B67">
        <w:rPr>
          <w:sz w:val="28"/>
          <w:szCs w:val="28"/>
        </w:rPr>
        <w:t>2.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3.4. В случае, предусмотренном </w:t>
      </w:r>
      <w:r w:rsidRPr="005D4B67">
        <w:rPr>
          <w:sz w:val="28"/>
          <w:szCs w:val="28"/>
          <w:u w:val="single" w:color="000000"/>
        </w:rPr>
        <w:t>подпунктом 2.1.3 пункта 2.1</w:t>
      </w:r>
      <w:r w:rsidRPr="005D4B67">
        <w:rPr>
          <w:sz w:val="28"/>
          <w:szCs w:val="28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lastRenderedPageBreak/>
        <w:t>3.4.1. в случае ликвидации юридического лица вследствие признания его несостоятельным (банкротом):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а) копия вступившего в законную силу определения арбитражного суда о завершении конкурсного производства;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3.4.2. в случае ликвидации юридического лица по иным основаниям, предусмотренным </w:t>
      </w:r>
      <w:r w:rsidRPr="005D4B67">
        <w:rPr>
          <w:sz w:val="28"/>
          <w:szCs w:val="28"/>
          <w:u w:val="single" w:color="000000"/>
        </w:rPr>
        <w:t>статьей 61</w:t>
      </w:r>
      <w:r w:rsidRPr="005D4B67">
        <w:rPr>
          <w:sz w:val="28"/>
          <w:szCs w:val="28"/>
        </w:rPr>
        <w:t xml:space="preserve"> Гражданского кодекса Российской Федерации: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а) 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r w:rsidRPr="005D4B67">
        <w:rPr>
          <w:sz w:val="28"/>
          <w:szCs w:val="28"/>
          <w:u w:val="single" w:color="000000"/>
        </w:rPr>
        <w:t xml:space="preserve">пункте 2 статьи 61 </w:t>
      </w:r>
      <w:r w:rsidRPr="005D4B67">
        <w:rPr>
          <w:sz w:val="28"/>
          <w:szCs w:val="28"/>
        </w:rPr>
        <w:t>Гражданского кодекса Российской Федерации;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3.5. В случае, предусмотренном </w:t>
      </w:r>
      <w:r w:rsidRPr="005D4B67">
        <w:rPr>
          <w:sz w:val="28"/>
          <w:szCs w:val="28"/>
          <w:u w:val="single" w:color="000000"/>
        </w:rPr>
        <w:t>подпунктом 2.1.4 пункта 2.1</w:t>
      </w:r>
      <w:r w:rsidRPr="005D4B67">
        <w:rPr>
          <w:sz w:val="28"/>
          <w:szCs w:val="28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proofErr w:type="gramStart"/>
      <w:r w:rsidRPr="005D4B67">
        <w:rPr>
          <w:sz w:val="28"/>
          <w:szCs w:val="28"/>
        </w:rPr>
        <w:t>3.5.1. копия вступившего в законную силу решения суда,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бюджет.</w:t>
      </w:r>
      <w:proofErr w:type="gramEnd"/>
    </w:p>
    <w:p w:rsidR="00460DD4" w:rsidRPr="005D4B67" w:rsidRDefault="00460DD4" w:rsidP="005D4B67">
      <w:pPr>
        <w:spacing w:after="32"/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3.6. В случае, предусмотренном </w:t>
      </w:r>
      <w:r w:rsidRPr="005D4B67">
        <w:rPr>
          <w:sz w:val="28"/>
          <w:szCs w:val="28"/>
          <w:u w:val="single" w:color="000000"/>
        </w:rPr>
        <w:t>подпунктом 2.1.5 пункта 2.1</w:t>
      </w:r>
      <w:r w:rsidRPr="005D4B67">
        <w:rPr>
          <w:sz w:val="28"/>
          <w:szCs w:val="28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3.6.1.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460DD4" w:rsidRPr="005D4B67" w:rsidRDefault="00460DD4" w:rsidP="005D4B67">
      <w:pPr>
        <w:spacing w:after="27"/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3.6.2. исполнительный документ;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3.6.3. постановление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 </w:t>
      </w:r>
      <w:r w:rsidRPr="005D4B67">
        <w:rPr>
          <w:sz w:val="28"/>
          <w:szCs w:val="28"/>
          <w:u w:val="single" w:color="000000"/>
        </w:rPr>
        <w:t xml:space="preserve">пунктами </w:t>
      </w:r>
      <w:proofErr w:type="gramStart"/>
      <w:r w:rsidRPr="005D4B67">
        <w:rPr>
          <w:sz w:val="28"/>
          <w:szCs w:val="28"/>
          <w:u w:val="single" w:color="000000"/>
        </w:rPr>
        <w:t>З</w:t>
      </w:r>
      <w:proofErr w:type="gramEnd"/>
      <w:r w:rsidRPr="005D4B67">
        <w:rPr>
          <w:sz w:val="28"/>
          <w:szCs w:val="28"/>
        </w:rPr>
        <w:t xml:space="preserve"> и </w:t>
      </w:r>
      <w:r w:rsidRPr="005D4B67">
        <w:rPr>
          <w:sz w:val="28"/>
          <w:szCs w:val="28"/>
          <w:u w:val="single" w:color="000000"/>
        </w:rPr>
        <w:t xml:space="preserve">4 части 1 статьи 46 </w:t>
      </w:r>
      <w:r w:rsidRPr="005D4B67">
        <w:rPr>
          <w:sz w:val="28"/>
          <w:szCs w:val="28"/>
        </w:rPr>
        <w:t>Федерального закона 02.10.2007 № 229-ФЗ «Об исполнительном производстве»;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3.6.4. 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proofErr w:type="gramStart"/>
      <w:r w:rsidRPr="005D4B67">
        <w:rPr>
          <w:sz w:val="28"/>
          <w:szCs w:val="28"/>
        </w:rPr>
        <w:t xml:space="preserve">3.6.5.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банкротстве, то решения судов о возвращении заявления о признании плательщика платежей в бюджет банкротом или прекращения производства по делу о банкротстве в связи с отсутствием </w:t>
      </w:r>
      <w:r w:rsidRPr="005D4B67">
        <w:rPr>
          <w:sz w:val="28"/>
          <w:szCs w:val="28"/>
        </w:rPr>
        <w:lastRenderedPageBreak/>
        <w:t>средств, достаточных для возмещения судебных расходов на проведение процедур, применяемых в</w:t>
      </w:r>
      <w:proofErr w:type="gramEnd"/>
      <w:r w:rsidRPr="005D4B67">
        <w:rPr>
          <w:sz w:val="28"/>
          <w:szCs w:val="28"/>
        </w:rPr>
        <w:t xml:space="preserve"> </w:t>
      </w:r>
      <w:proofErr w:type="gramStart"/>
      <w:r w:rsidRPr="005D4B67">
        <w:rPr>
          <w:sz w:val="28"/>
          <w:szCs w:val="28"/>
        </w:rPr>
        <w:t>деле</w:t>
      </w:r>
      <w:proofErr w:type="gramEnd"/>
      <w:r w:rsidRPr="005D4B67">
        <w:rPr>
          <w:sz w:val="28"/>
          <w:szCs w:val="28"/>
        </w:rPr>
        <w:t xml:space="preserve"> о банкротстве.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3.7. В случае, предусмотренном </w:t>
      </w:r>
      <w:r w:rsidRPr="005D4B67">
        <w:rPr>
          <w:sz w:val="28"/>
          <w:szCs w:val="28"/>
          <w:u w:val="single" w:color="000000"/>
        </w:rPr>
        <w:t>подпунктом 2.1.6 пункта 2.1</w:t>
      </w:r>
      <w:r w:rsidRPr="005D4B67">
        <w:rPr>
          <w:sz w:val="28"/>
          <w:szCs w:val="28"/>
        </w:rPr>
        <w:t xml:space="preserve">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3.7.1. судебные акты, акты других органов и должностных лиц по делам об административных правонарушениях;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3.7.2. постановление судебного пристава-исполнителя об окончании исполнительного производства по основанию, предусмотренному пунктом 9 части 1 статьи 47 Федерального закона 02.10.2007 № 229-ФЗ «Об исполнительном производстве».</w:t>
      </w:r>
    </w:p>
    <w:p w:rsidR="00460DD4" w:rsidRDefault="00460DD4" w:rsidP="00460DD4">
      <w:pPr>
        <w:ind w:right="226" w:firstLine="709"/>
        <w:jc w:val="center"/>
      </w:pPr>
    </w:p>
    <w:p w:rsidR="00460DD4" w:rsidRPr="005D4B67" w:rsidRDefault="00460DD4" w:rsidP="00460DD4">
      <w:pPr>
        <w:ind w:right="226" w:firstLine="709"/>
        <w:jc w:val="center"/>
        <w:rPr>
          <w:b/>
          <w:sz w:val="28"/>
          <w:szCs w:val="28"/>
        </w:rPr>
      </w:pPr>
      <w:r w:rsidRPr="005D4B67">
        <w:rPr>
          <w:b/>
          <w:sz w:val="28"/>
          <w:szCs w:val="28"/>
        </w:rPr>
        <w:t xml:space="preserve">IV. Порядок действий комиссии </w:t>
      </w:r>
      <w:proofErr w:type="gramStart"/>
      <w:r w:rsidRPr="005D4B67">
        <w:rPr>
          <w:b/>
          <w:sz w:val="28"/>
          <w:szCs w:val="28"/>
        </w:rPr>
        <w:t xml:space="preserve">по подготовке решений о признании </w:t>
      </w:r>
      <w:r w:rsidRPr="005D4B67">
        <w:rPr>
          <w:b/>
          <w:noProof/>
          <w:sz w:val="28"/>
          <w:szCs w:val="28"/>
        </w:rPr>
        <w:drawing>
          <wp:inline distT="0" distB="0" distL="0" distR="0">
            <wp:extent cx="3049" cy="6097"/>
            <wp:effectExtent l="0" t="0" r="0" b="0"/>
            <wp:docPr id="10412" name="Picture 10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" name="Picture 104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B67">
        <w:rPr>
          <w:b/>
          <w:sz w:val="28"/>
          <w:szCs w:val="28"/>
        </w:rPr>
        <w:t>безнадежной к взысканию задолженности по платежам в бюджет</w:t>
      </w:r>
      <w:proofErr w:type="gramEnd"/>
      <w:r w:rsidRPr="005D4B67">
        <w:rPr>
          <w:b/>
          <w:sz w:val="28"/>
          <w:szCs w:val="28"/>
        </w:rPr>
        <w:t xml:space="preserve"> муниципального образования «Пустошкинский район», сроки подготовки таких решений</w:t>
      </w:r>
    </w:p>
    <w:p w:rsidR="00460DD4" w:rsidRDefault="00460DD4" w:rsidP="00460DD4">
      <w:pPr>
        <w:ind w:right="226" w:firstLine="709"/>
      </w:pPr>
    </w:p>
    <w:p w:rsidR="00460DD4" w:rsidRPr="005D4B67" w:rsidRDefault="00460DD4" w:rsidP="005D4B67">
      <w:pPr>
        <w:ind w:right="226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4.1. 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пунктом 2.1 Порядка, осуществляет сбор документов, предусмотренных пунктами 3.1 - 3.7 Порядка и выносит вопрос о признании задолженности по платежам в бюджет безнадежной к взысканию </w:t>
      </w:r>
      <w:proofErr w:type="gramStart"/>
      <w:r w:rsidRPr="005D4B67">
        <w:rPr>
          <w:sz w:val="28"/>
          <w:szCs w:val="28"/>
        </w:rPr>
        <w:t>и о ее</w:t>
      </w:r>
      <w:proofErr w:type="gramEnd"/>
      <w:r w:rsidRPr="005D4B67">
        <w:rPr>
          <w:sz w:val="28"/>
          <w:szCs w:val="28"/>
        </w:rPr>
        <w:t xml:space="preserve"> списании на рассмотрение комиссии.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4.2. Комиссия в течение пяти рабочих дней рассматривает представленные документы и подготавливает проект решения.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4.3. По результатам рассмотрения представленных документов комиссия принимает одно из следующих решений: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а) признать задолженность по платежам в бюджет безнадежной к взысканию;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безнадежной к взысканию задолженности по платежам в бюджет муниципального образования «Пустошкинский район».</w:t>
      </w:r>
    </w:p>
    <w:p w:rsidR="00460DD4" w:rsidRPr="005D4B67" w:rsidRDefault="00460DD4" w:rsidP="005D4B67">
      <w:pPr>
        <w:ind w:right="19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4.4. Решение комиссии о признании безнадежной к взысканию задолженности по платежам в бюджет муниципального образования «Пустошкинский район» оформляется актом, по форме согласно приложению № 1.</w:t>
      </w:r>
    </w:p>
    <w:p w:rsidR="00460DD4" w:rsidRPr="005D4B67" w:rsidRDefault="00460DD4" w:rsidP="005D4B67">
      <w:pPr>
        <w:ind w:right="1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Оформленный комиссией акт о признании безнадежной к взысканию задолженности по платежам муниципального образования «Пустошкинский район» утверждается руководителем администратора доходов бюджета.</w:t>
      </w:r>
    </w:p>
    <w:p w:rsidR="00460DD4" w:rsidRPr="005D4B67" w:rsidRDefault="00460DD4" w:rsidP="005D4B67">
      <w:pPr>
        <w:ind w:right="1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4.5. Решение о признании безнадежной к взысканию задолженности по платежам в бюджет должно содержать следующую информацию:</w:t>
      </w:r>
    </w:p>
    <w:p w:rsidR="00460DD4" w:rsidRPr="005D4B67" w:rsidRDefault="00460DD4" w:rsidP="005D4B67">
      <w:pPr>
        <w:spacing w:after="32"/>
        <w:ind w:right="1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460DD4" w:rsidRPr="005D4B67" w:rsidRDefault="00460DD4" w:rsidP="005D4B67">
      <w:pPr>
        <w:ind w:right="1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6) идентификационный номер налогоплательщика, основной </w:t>
      </w:r>
      <w:r w:rsidRPr="005D4B67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10413" name="Picture 10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" name="Picture 104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B67">
        <w:rPr>
          <w:sz w:val="28"/>
          <w:szCs w:val="28"/>
        </w:rPr>
        <w:t xml:space="preserve">государственный регистрационный номер, код причины постановки на учет </w:t>
      </w:r>
      <w:r w:rsidRPr="005D4B67">
        <w:rPr>
          <w:sz w:val="28"/>
          <w:szCs w:val="28"/>
        </w:rPr>
        <w:lastRenderedPageBreak/>
        <w:t>налогоплательщика-организации (идентификационный номер налогоплательщика - физического лица);</w:t>
      </w:r>
    </w:p>
    <w:p w:rsidR="00460DD4" w:rsidRPr="005D4B67" w:rsidRDefault="00460DD4" w:rsidP="005D4B67">
      <w:pPr>
        <w:spacing w:after="27"/>
        <w:ind w:right="1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в) сведения о платеже, по которому возникла задолженность;</w:t>
      </w:r>
    </w:p>
    <w:p w:rsidR="00460DD4" w:rsidRPr="005D4B67" w:rsidRDefault="00460DD4" w:rsidP="005D4B67">
      <w:pPr>
        <w:ind w:right="1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5D4B67">
        <w:rPr>
          <w:sz w:val="28"/>
          <w:szCs w:val="28"/>
        </w:rPr>
        <w:t>которому</w:t>
      </w:r>
      <w:proofErr w:type="gramEnd"/>
      <w:r w:rsidRPr="005D4B67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460DD4" w:rsidRPr="005D4B67" w:rsidRDefault="00460DD4" w:rsidP="005D4B67">
      <w:pPr>
        <w:spacing w:after="27"/>
        <w:ind w:right="19"/>
        <w:jc w:val="both"/>
        <w:rPr>
          <w:sz w:val="28"/>
          <w:szCs w:val="28"/>
        </w:rPr>
      </w:pPr>
      <w:proofErr w:type="spellStart"/>
      <w:r w:rsidRPr="005D4B67">
        <w:rPr>
          <w:sz w:val="28"/>
          <w:szCs w:val="28"/>
        </w:rPr>
        <w:t>д</w:t>
      </w:r>
      <w:proofErr w:type="spellEnd"/>
      <w:r w:rsidRPr="005D4B67">
        <w:rPr>
          <w:sz w:val="28"/>
          <w:szCs w:val="28"/>
        </w:rPr>
        <w:t>) сумма задолженности по платежам в бюджет;</w:t>
      </w:r>
    </w:p>
    <w:p w:rsidR="00460DD4" w:rsidRPr="005D4B67" w:rsidRDefault="00460DD4" w:rsidP="005D4B67">
      <w:pPr>
        <w:spacing w:after="27"/>
        <w:ind w:right="1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460DD4" w:rsidRPr="005D4B67" w:rsidRDefault="00460DD4" w:rsidP="005D4B67">
      <w:pPr>
        <w:spacing w:after="28"/>
        <w:ind w:right="1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460DD4" w:rsidRPr="005D4B67" w:rsidRDefault="00460DD4" w:rsidP="005D4B67">
      <w:pPr>
        <w:spacing w:after="27"/>
        <w:ind w:right="19"/>
        <w:jc w:val="both"/>
        <w:rPr>
          <w:sz w:val="28"/>
          <w:szCs w:val="28"/>
        </w:rPr>
      </w:pPr>
      <w:proofErr w:type="spellStart"/>
      <w:r w:rsidRPr="005D4B67">
        <w:rPr>
          <w:sz w:val="28"/>
          <w:szCs w:val="28"/>
        </w:rPr>
        <w:t>з</w:t>
      </w:r>
      <w:proofErr w:type="spellEnd"/>
      <w:r w:rsidRPr="005D4B67">
        <w:rPr>
          <w:sz w:val="28"/>
          <w:szCs w:val="28"/>
        </w:rPr>
        <w:t>) подписи членов комиссии.</w:t>
      </w:r>
      <w:r w:rsidRPr="005D4B67">
        <w:rPr>
          <w:noProof/>
          <w:sz w:val="28"/>
          <w:szCs w:val="28"/>
        </w:rPr>
        <w:drawing>
          <wp:inline distT="0" distB="0" distL="0" distR="0">
            <wp:extent cx="21342" cy="21340"/>
            <wp:effectExtent l="0" t="0" r="0" b="0"/>
            <wp:docPr id="28731" name="Picture 28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1" name="Picture 287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D4" w:rsidRPr="005D4B67" w:rsidRDefault="00460DD4" w:rsidP="005D4B67">
      <w:pPr>
        <w:spacing w:after="27"/>
        <w:ind w:right="19" w:firstLine="708"/>
        <w:jc w:val="both"/>
        <w:rPr>
          <w:sz w:val="28"/>
          <w:szCs w:val="28"/>
        </w:rPr>
      </w:pPr>
      <w:r w:rsidRPr="005D4B67">
        <w:rPr>
          <w:sz w:val="28"/>
          <w:szCs w:val="28"/>
        </w:rPr>
        <w:t>4.6. Оформленный комиссией акт о признании безнадежной к взысканию задолженности по платежам в бюджет является основанием для издания распоряжения о списании задолженности.</w:t>
      </w:r>
    </w:p>
    <w:p w:rsidR="00460DD4" w:rsidRPr="005D4B67" w:rsidRDefault="00460DD4" w:rsidP="005D4B67">
      <w:pPr>
        <w:ind w:right="82" w:firstLine="709"/>
        <w:jc w:val="both"/>
        <w:rPr>
          <w:sz w:val="28"/>
          <w:szCs w:val="28"/>
        </w:rPr>
      </w:pPr>
      <w:r w:rsidRPr="005D4B67">
        <w:rPr>
          <w:sz w:val="28"/>
          <w:szCs w:val="28"/>
        </w:rPr>
        <w:t xml:space="preserve">4.7. Положения настоящего Порядка не распространяются на платежи, </w:t>
      </w:r>
      <w:r w:rsidRPr="005D4B67">
        <w:rPr>
          <w:noProof/>
          <w:sz w:val="28"/>
          <w:szCs w:val="28"/>
        </w:rPr>
        <w:drawing>
          <wp:inline distT="0" distB="0" distL="0" distR="0">
            <wp:extent cx="3049" cy="3048"/>
            <wp:effectExtent l="0" t="0" r="0" b="0"/>
            <wp:docPr id="11446" name="Picture 1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" name="Picture 114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B67">
        <w:rPr>
          <w:sz w:val="28"/>
          <w:szCs w:val="28"/>
        </w:rPr>
        <w:t>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460DD4" w:rsidRPr="005D4B67" w:rsidRDefault="00460DD4" w:rsidP="005D4B67">
      <w:pPr>
        <w:ind w:right="82" w:firstLine="709"/>
        <w:jc w:val="both"/>
        <w:rPr>
          <w:sz w:val="28"/>
          <w:szCs w:val="28"/>
        </w:rPr>
      </w:pPr>
    </w:p>
    <w:p w:rsidR="00460DD4" w:rsidRPr="005D4B67" w:rsidRDefault="00460DD4" w:rsidP="005D4B67">
      <w:pPr>
        <w:ind w:right="82" w:firstLine="709"/>
        <w:jc w:val="both"/>
        <w:rPr>
          <w:sz w:val="28"/>
          <w:szCs w:val="28"/>
        </w:rPr>
      </w:pPr>
    </w:p>
    <w:p w:rsidR="00460DD4" w:rsidRPr="005D4B67" w:rsidRDefault="00460DD4" w:rsidP="005D4B67">
      <w:pPr>
        <w:ind w:right="82" w:firstLine="709"/>
        <w:jc w:val="both"/>
        <w:rPr>
          <w:sz w:val="28"/>
          <w:szCs w:val="28"/>
        </w:rPr>
      </w:pPr>
    </w:p>
    <w:p w:rsidR="00460DD4" w:rsidRDefault="00460DD4" w:rsidP="00460DD4">
      <w:pPr>
        <w:ind w:right="82" w:firstLine="709"/>
      </w:pPr>
    </w:p>
    <w:p w:rsidR="00460DD4" w:rsidRDefault="00460DD4" w:rsidP="00460DD4">
      <w:pPr>
        <w:ind w:right="82" w:firstLine="709"/>
      </w:pPr>
    </w:p>
    <w:p w:rsidR="00460DD4" w:rsidRDefault="00460DD4" w:rsidP="00460DD4">
      <w:pPr>
        <w:ind w:right="82" w:firstLine="709"/>
      </w:pPr>
    </w:p>
    <w:p w:rsidR="005D4B67" w:rsidRDefault="00460DD4" w:rsidP="00460DD4">
      <w:pPr>
        <w:widowControl w:val="0"/>
        <w:spacing w:before="47"/>
        <w:ind w:right="107" w:firstLine="539"/>
        <w:jc w:val="right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Pr="00357785">
        <w:rPr>
          <w:szCs w:val="28"/>
        </w:rPr>
        <w:t xml:space="preserve"> </w:t>
      </w: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5D4B67" w:rsidRDefault="005D4B67" w:rsidP="00460DD4">
      <w:pPr>
        <w:widowControl w:val="0"/>
        <w:spacing w:before="47"/>
        <w:ind w:right="107" w:firstLine="539"/>
        <w:jc w:val="right"/>
        <w:rPr>
          <w:szCs w:val="28"/>
        </w:rPr>
      </w:pPr>
    </w:p>
    <w:p w:rsidR="00AC793B" w:rsidRDefault="00460DD4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  <w:r w:rsidRPr="005D4B67">
        <w:rPr>
          <w:sz w:val="28"/>
          <w:szCs w:val="28"/>
        </w:rPr>
        <w:t xml:space="preserve">  </w:t>
      </w:r>
    </w:p>
    <w:p w:rsidR="00AC793B" w:rsidRDefault="00AC793B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</w:p>
    <w:p w:rsidR="00AC793B" w:rsidRDefault="00AC793B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</w:p>
    <w:p w:rsidR="00AC793B" w:rsidRDefault="00AC793B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</w:p>
    <w:p w:rsidR="00AC793B" w:rsidRDefault="00AC793B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</w:p>
    <w:p w:rsidR="00AC793B" w:rsidRDefault="00AC793B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</w:p>
    <w:p w:rsidR="00460DD4" w:rsidRPr="005D4B67" w:rsidRDefault="00460DD4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  <w:r w:rsidRPr="005D4B67">
        <w:rPr>
          <w:sz w:val="28"/>
          <w:szCs w:val="28"/>
        </w:rPr>
        <w:lastRenderedPageBreak/>
        <w:t>ПРИЛОЖЕНИЕ № 1</w:t>
      </w:r>
    </w:p>
    <w:p w:rsidR="00460DD4" w:rsidRPr="005D4B67" w:rsidRDefault="00460DD4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  <w:r w:rsidRPr="005D4B67">
        <w:rPr>
          <w:b/>
          <w:sz w:val="28"/>
          <w:szCs w:val="28"/>
        </w:rPr>
        <w:t xml:space="preserve">                                            </w:t>
      </w:r>
      <w:r w:rsidRPr="005D4B67">
        <w:rPr>
          <w:sz w:val="28"/>
          <w:szCs w:val="28"/>
        </w:rPr>
        <w:t xml:space="preserve">к </w:t>
      </w:r>
      <w:r w:rsidR="005A5DC3">
        <w:rPr>
          <w:sz w:val="28"/>
          <w:szCs w:val="28"/>
        </w:rPr>
        <w:t>П</w:t>
      </w:r>
      <w:r w:rsidRPr="005D4B67">
        <w:rPr>
          <w:sz w:val="28"/>
          <w:szCs w:val="28"/>
        </w:rPr>
        <w:t xml:space="preserve">орядку принятия решений о признании  </w:t>
      </w:r>
    </w:p>
    <w:p w:rsidR="00460DD4" w:rsidRPr="005D4B67" w:rsidRDefault="00460DD4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  <w:r w:rsidRPr="005D4B67">
        <w:rPr>
          <w:sz w:val="28"/>
          <w:szCs w:val="28"/>
        </w:rPr>
        <w:t xml:space="preserve">безнадежной к взысканию задолженности </w:t>
      </w:r>
      <w:proofErr w:type="gramStart"/>
      <w:r w:rsidRPr="005D4B67">
        <w:rPr>
          <w:sz w:val="28"/>
          <w:szCs w:val="28"/>
        </w:rPr>
        <w:t>по</w:t>
      </w:r>
      <w:proofErr w:type="gramEnd"/>
      <w:r w:rsidRPr="005D4B67">
        <w:rPr>
          <w:sz w:val="28"/>
          <w:szCs w:val="28"/>
        </w:rPr>
        <w:t xml:space="preserve"> </w:t>
      </w:r>
    </w:p>
    <w:p w:rsidR="00460DD4" w:rsidRPr="005D4B67" w:rsidRDefault="00460DD4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  <w:r w:rsidRPr="005D4B67">
        <w:rPr>
          <w:sz w:val="28"/>
          <w:szCs w:val="28"/>
        </w:rPr>
        <w:t>платежам в бюджет муниципального образования</w:t>
      </w:r>
    </w:p>
    <w:p w:rsidR="00460DD4" w:rsidRPr="005D4B67" w:rsidRDefault="00460DD4" w:rsidP="00460DD4">
      <w:pPr>
        <w:widowControl w:val="0"/>
        <w:spacing w:before="47"/>
        <w:ind w:right="107" w:firstLine="539"/>
        <w:jc w:val="right"/>
        <w:rPr>
          <w:sz w:val="28"/>
          <w:szCs w:val="28"/>
        </w:rPr>
      </w:pPr>
      <w:r w:rsidRPr="005D4B67">
        <w:rPr>
          <w:sz w:val="28"/>
          <w:szCs w:val="28"/>
        </w:rPr>
        <w:t xml:space="preserve"> «Пустошкинский район»</w:t>
      </w:r>
    </w:p>
    <w:p w:rsidR="00460DD4" w:rsidRPr="005D4B67" w:rsidRDefault="00460DD4" w:rsidP="00460DD4">
      <w:pPr>
        <w:widowControl w:val="0"/>
        <w:spacing w:before="47"/>
        <w:ind w:right="107" w:firstLine="539"/>
        <w:jc w:val="center"/>
        <w:rPr>
          <w:sz w:val="28"/>
          <w:szCs w:val="28"/>
        </w:rPr>
      </w:pPr>
    </w:p>
    <w:p w:rsidR="00460DD4" w:rsidRPr="00C66E9E" w:rsidRDefault="00460DD4" w:rsidP="00460DD4">
      <w:pPr>
        <w:jc w:val="center"/>
        <w:rPr>
          <w:sz w:val="24"/>
          <w:szCs w:val="24"/>
        </w:rPr>
      </w:pPr>
      <w:r w:rsidRPr="00C66E9E">
        <w:rPr>
          <w:sz w:val="24"/>
          <w:szCs w:val="24"/>
        </w:rPr>
        <w:t xml:space="preserve">                                              УТВЕРЖДЕНО</w:t>
      </w:r>
    </w:p>
    <w:p w:rsidR="00460DD4" w:rsidRPr="00C66E9E" w:rsidRDefault="00460DD4" w:rsidP="00460DD4">
      <w:pPr>
        <w:jc w:val="right"/>
        <w:rPr>
          <w:sz w:val="24"/>
          <w:szCs w:val="24"/>
        </w:rPr>
      </w:pPr>
      <w:r w:rsidRPr="00C66E9E">
        <w:rPr>
          <w:sz w:val="24"/>
          <w:szCs w:val="24"/>
        </w:rPr>
        <w:t xml:space="preserve">                                                               _________________/__________________/</w:t>
      </w:r>
    </w:p>
    <w:p w:rsidR="00460DD4" w:rsidRPr="00C66E9E" w:rsidRDefault="00460DD4" w:rsidP="00460DD4">
      <w:pPr>
        <w:jc w:val="right"/>
        <w:rPr>
          <w:sz w:val="24"/>
          <w:szCs w:val="24"/>
        </w:rPr>
      </w:pPr>
      <w:r w:rsidRPr="00C66E9E">
        <w:rPr>
          <w:sz w:val="24"/>
          <w:szCs w:val="24"/>
        </w:rPr>
        <w:t xml:space="preserve">                                                                          (руководитель администратора доходов)</w:t>
      </w:r>
    </w:p>
    <w:p w:rsidR="00460DD4" w:rsidRPr="00C66E9E" w:rsidRDefault="00460DD4" w:rsidP="00460DD4">
      <w:pPr>
        <w:jc w:val="right"/>
        <w:rPr>
          <w:sz w:val="24"/>
          <w:szCs w:val="24"/>
        </w:rPr>
      </w:pPr>
      <w:r w:rsidRPr="00C66E9E">
        <w:rPr>
          <w:sz w:val="24"/>
          <w:szCs w:val="24"/>
        </w:rPr>
        <w:t xml:space="preserve">                                                                                    «______»___________________20_____г.</w:t>
      </w:r>
    </w:p>
    <w:p w:rsidR="00460DD4" w:rsidRPr="003869A2" w:rsidRDefault="00460DD4" w:rsidP="00460DD4">
      <w:pPr>
        <w:jc w:val="center"/>
      </w:pPr>
    </w:p>
    <w:p w:rsidR="00460DD4" w:rsidRPr="003869A2" w:rsidRDefault="00460DD4" w:rsidP="00460DD4">
      <w:pPr>
        <w:jc w:val="center"/>
        <w:rPr>
          <w:sz w:val="26"/>
          <w:szCs w:val="26"/>
        </w:rPr>
      </w:pPr>
      <w:r w:rsidRPr="003869A2">
        <w:rPr>
          <w:sz w:val="26"/>
          <w:szCs w:val="26"/>
        </w:rPr>
        <w:t>АКТ №___</w:t>
      </w:r>
    </w:p>
    <w:p w:rsidR="00460DD4" w:rsidRPr="00C66E9E" w:rsidRDefault="00460DD4" w:rsidP="00460DD4">
      <w:pPr>
        <w:widowControl w:val="0"/>
        <w:jc w:val="center"/>
        <w:rPr>
          <w:sz w:val="24"/>
          <w:szCs w:val="24"/>
        </w:rPr>
      </w:pPr>
      <w:r w:rsidRPr="00C66E9E">
        <w:rPr>
          <w:sz w:val="24"/>
          <w:szCs w:val="24"/>
        </w:rPr>
        <w:t>о признании безнадежной к взысканию задолженности</w:t>
      </w:r>
    </w:p>
    <w:p w:rsidR="00460DD4" w:rsidRPr="00C66E9E" w:rsidRDefault="00460DD4" w:rsidP="00460DD4">
      <w:pPr>
        <w:widowControl w:val="0"/>
        <w:jc w:val="center"/>
        <w:rPr>
          <w:sz w:val="24"/>
          <w:szCs w:val="24"/>
        </w:rPr>
      </w:pPr>
      <w:r w:rsidRPr="00C66E9E">
        <w:rPr>
          <w:sz w:val="24"/>
          <w:szCs w:val="24"/>
        </w:rPr>
        <w:t>по платежам в бюджет муниципального образования  «Пустошкинский район»</w:t>
      </w:r>
    </w:p>
    <w:p w:rsidR="00460DD4" w:rsidRPr="00C66E9E" w:rsidRDefault="00460DD4" w:rsidP="00460DD4">
      <w:pPr>
        <w:jc w:val="center"/>
        <w:rPr>
          <w:sz w:val="24"/>
          <w:szCs w:val="24"/>
        </w:rPr>
      </w:pPr>
      <w:r w:rsidRPr="00C66E9E">
        <w:rPr>
          <w:sz w:val="24"/>
          <w:szCs w:val="24"/>
        </w:rPr>
        <w:t>__________________________________________________________________</w:t>
      </w:r>
    </w:p>
    <w:p w:rsidR="00460DD4" w:rsidRPr="00C66E9E" w:rsidRDefault="00460DD4" w:rsidP="00460DD4">
      <w:pPr>
        <w:jc w:val="center"/>
        <w:rPr>
          <w:sz w:val="24"/>
          <w:szCs w:val="24"/>
        </w:rPr>
      </w:pPr>
      <w:r w:rsidRPr="00C66E9E">
        <w:rPr>
          <w:sz w:val="24"/>
          <w:szCs w:val="24"/>
        </w:rPr>
        <w:t>(полное наименование организации, фамилия, имя, отчество физического лица)</w:t>
      </w:r>
    </w:p>
    <w:p w:rsidR="00460DD4" w:rsidRPr="00C66E9E" w:rsidRDefault="00460DD4" w:rsidP="00460DD4">
      <w:pPr>
        <w:jc w:val="center"/>
        <w:rPr>
          <w:sz w:val="24"/>
          <w:szCs w:val="24"/>
        </w:rPr>
      </w:pPr>
      <w:r w:rsidRPr="00C66E9E">
        <w:rPr>
          <w:sz w:val="24"/>
          <w:szCs w:val="24"/>
        </w:rPr>
        <w:t>__________________________________________________________________</w:t>
      </w:r>
    </w:p>
    <w:p w:rsidR="00460DD4" w:rsidRPr="00C66E9E" w:rsidRDefault="00460DD4" w:rsidP="00460DD4">
      <w:pPr>
        <w:jc w:val="center"/>
        <w:rPr>
          <w:sz w:val="24"/>
          <w:szCs w:val="24"/>
        </w:rPr>
      </w:pPr>
      <w:r w:rsidRPr="00C66E9E">
        <w:rPr>
          <w:sz w:val="24"/>
          <w:szCs w:val="24"/>
        </w:rPr>
        <w:t>(ИНН, ОГРН</w:t>
      </w:r>
      <w:proofErr w:type="gramStart"/>
      <w:r w:rsidRPr="00C66E9E">
        <w:rPr>
          <w:sz w:val="24"/>
          <w:szCs w:val="24"/>
        </w:rPr>
        <w:t>,К</w:t>
      </w:r>
      <w:proofErr w:type="gramEnd"/>
      <w:r w:rsidRPr="00C66E9E">
        <w:rPr>
          <w:sz w:val="24"/>
          <w:szCs w:val="24"/>
        </w:rPr>
        <w:t>ПП)</w:t>
      </w:r>
    </w:p>
    <w:p w:rsidR="00460DD4" w:rsidRPr="00C66E9E" w:rsidRDefault="00460DD4" w:rsidP="00460DD4">
      <w:pPr>
        <w:jc w:val="center"/>
        <w:rPr>
          <w:sz w:val="24"/>
          <w:szCs w:val="24"/>
        </w:rPr>
      </w:pPr>
    </w:p>
    <w:p w:rsidR="00460DD4" w:rsidRPr="00C66E9E" w:rsidRDefault="00460DD4" w:rsidP="00460DD4">
      <w:pPr>
        <w:tabs>
          <w:tab w:val="left" w:pos="9000"/>
          <w:tab w:val="left" w:pos="9900"/>
        </w:tabs>
        <w:rPr>
          <w:sz w:val="24"/>
          <w:szCs w:val="24"/>
        </w:rPr>
      </w:pPr>
      <w:r w:rsidRPr="00C66E9E">
        <w:rPr>
          <w:sz w:val="24"/>
          <w:szCs w:val="24"/>
        </w:rPr>
        <w:t>Сведения о платеже, по которому возникла задолженность ________________________  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</w:t>
      </w:r>
      <w:r w:rsidRPr="00C66E9E">
        <w:rPr>
          <w:sz w:val="24"/>
          <w:szCs w:val="24"/>
        </w:rPr>
        <w:t>___</w:t>
      </w:r>
    </w:p>
    <w:p w:rsidR="00460DD4" w:rsidRPr="00C66E9E" w:rsidRDefault="00460DD4" w:rsidP="00460DD4">
      <w:pPr>
        <w:jc w:val="center"/>
        <w:rPr>
          <w:sz w:val="24"/>
          <w:szCs w:val="24"/>
        </w:rPr>
      </w:pPr>
      <w:r w:rsidRPr="00C66E9E">
        <w:rPr>
          <w:sz w:val="24"/>
          <w:szCs w:val="24"/>
        </w:rPr>
        <w:t>(код дохода по бюджетной классификации и его полное наименование)</w:t>
      </w:r>
    </w:p>
    <w:p w:rsidR="00460DD4" w:rsidRPr="00C66E9E" w:rsidRDefault="00460DD4" w:rsidP="00460DD4">
      <w:pPr>
        <w:rPr>
          <w:sz w:val="24"/>
          <w:szCs w:val="24"/>
        </w:rPr>
      </w:pP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Сумма задолженности____________________________________рублей____копеек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 xml:space="preserve">в том числе: основной  </w:t>
      </w:r>
      <w:proofErr w:type="spellStart"/>
      <w:r w:rsidRPr="00C66E9E">
        <w:rPr>
          <w:sz w:val="24"/>
          <w:szCs w:val="24"/>
        </w:rPr>
        <w:t>долг_________________________рублей____копеек</w:t>
      </w:r>
      <w:proofErr w:type="spellEnd"/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пени_____________________________________________рублей____копеек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штрафы__________________________________________рублей____копеек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на сновании___________________________________________________________ 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</w:t>
      </w:r>
    </w:p>
    <w:p w:rsidR="00460DD4" w:rsidRPr="00C66E9E" w:rsidRDefault="00460DD4" w:rsidP="00460DD4">
      <w:pPr>
        <w:jc w:val="center"/>
        <w:rPr>
          <w:sz w:val="24"/>
          <w:szCs w:val="24"/>
        </w:rPr>
      </w:pPr>
      <w:r w:rsidRPr="00C66E9E">
        <w:rPr>
          <w:sz w:val="24"/>
          <w:szCs w:val="24"/>
        </w:rPr>
        <w:t>(указываются конкретные документы с указанием реквизитов)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«________»__________________20____г.</w:t>
      </w:r>
    </w:p>
    <w:p w:rsidR="00460DD4" w:rsidRPr="00C66E9E" w:rsidRDefault="00460DD4" w:rsidP="00460DD4">
      <w:pPr>
        <w:rPr>
          <w:sz w:val="24"/>
          <w:szCs w:val="24"/>
        </w:rPr>
      </w:pPr>
    </w:p>
    <w:p w:rsidR="00460DD4" w:rsidRPr="00C66E9E" w:rsidRDefault="00460DD4" w:rsidP="00460DD4">
      <w:pPr>
        <w:rPr>
          <w:sz w:val="24"/>
          <w:szCs w:val="24"/>
        </w:rPr>
      </w:pP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Председатель комиссии_____________   _____________________</w:t>
      </w:r>
    </w:p>
    <w:p w:rsidR="00460DD4" w:rsidRPr="00C66E9E" w:rsidRDefault="00460DD4" w:rsidP="00460D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C66E9E">
        <w:rPr>
          <w:sz w:val="24"/>
          <w:szCs w:val="24"/>
        </w:rPr>
        <w:t>(подпись)                (расшифровка подписи)</w:t>
      </w:r>
    </w:p>
    <w:p w:rsidR="00460DD4" w:rsidRPr="00C66E9E" w:rsidRDefault="00460DD4" w:rsidP="00460DD4">
      <w:pPr>
        <w:rPr>
          <w:sz w:val="24"/>
          <w:szCs w:val="24"/>
        </w:rPr>
      </w:pP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Члены комиссии: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__________________     _____________   _____________________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(должность)                       (подпись)                  (расшифровка подписи)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__________________     _____________   _____________________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(должность)                       (подпись)                  (расшифровка подписи)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__________________     _____________   _____________________</w:t>
      </w:r>
    </w:p>
    <w:p w:rsidR="00460DD4" w:rsidRPr="00C66E9E" w:rsidRDefault="00460DD4" w:rsidP="00460DD4">
      <w:pPr>
        <w:rPr>
          <w:sz w:val="24"/>
          <w:szCs w:val="24"/>
        </w:rPr>
      </w:pPr>
      <w:r w:rsidRPr="00C66E9E">
        <w:rPr>
          <w:sz w:val="24"/>
          <w:szCs w:val="24"/>
        </w:rPr>
        <w:t>(должность)                       (подпись)                  (расшифровка подписи)</w:t>
      </w:r>
    </w:p>
    <w:p w:rsidR="00460DD4" w:rsidRPr="00C66E9E" w:rsidRDefault="00460DD4" w:rsidP="00460DD4">
      <w:pPr>
        <w:rPr>
          <w:sz w:val="24"/>
          <w:szCs w:val="24"/>
        </w:rPr>
      </w:pPr>
    </w:p>
    <w:p w:rsidR="00460DD4" w:rsidRDefault="00460DD4" w:rsidP="00460DD4">
      <w:pPr>
        <w:ind w:right="82" w:firstLine="709"/>
        <w:jc w:val="center"/>
      </w:pPr>
    </w:p>
    <w:p w:rsidR="00CF6DC5" w:rsidRDefault="0016604E" w:rsidP="00460DD4">
      <w:pPr>
        <w:pStyle w:val="a4"/>
        <w:jc w:val="right"/>
      </w:pPr>
    </w:p>
    <w:sectPr w:rsidR="00CF6DC5" w:rsidSect="005D4B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C8F"/>
    <w:multiLevelType w:val="hybridMultilevel"/>
    <w:tmpl w:val="6362FA88"/>
    <w:lvl w:ilvl="0" w:tplc="6568C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4138A"/>
    <w:multiLevelType w:val="hybridMultilevel"/>
    <w:tmpl w:val="84AA0CC8"/>
    <w:lvl w:ilvl="0" w:tplc="D00C13E2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6285D2">
      <w:start w:val="1"/>
      <w:numFmt w:val="lowerLetter"/>
      <w:lvlText w:val="%2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C2202">
      <w:start w:val="1"/>
      <w:numFmt w:val="lowerRoman"/>
      <w:lvlText w:val="%3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1E3788">
      <w:start w:val="1"/>
      <w:numFmt w:val="decimal"/>
      <w:lvlText w:val="%4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741E76">
      <w:start w:val="1"/>
      <w:numFmt w:val="lowerLetter"/>
      <w:lvlText w:val="%5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90BA8A">
      <w:start w:val="1"/>
      <w:numFmt w:val="lowerRoman"/>
      <w:lvlText w:val="%6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BE2382">
      <w:start w:val="1"/>
      <w:numFmt w:val="decimal"/>
      <w:lvlText w:val="%7"/>
      <w:lvlJc w:val="left"/>
      <w:pPr>
        <w:ind w:left="8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064A48">
      <w:start w:val="1"/>
      <w:numFmt w:val="lowerLetter"/>
      <w:lvlText w:val="%8"/>
      <w:lvlJc w:val="left"/>
      <w:pPr>
        <w:ind w:left="8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CCA60">
      <w:start w:val="1"/>
      <w:numFmt w:val="lowerRoman"/>
      <w:lvlText w:val="%9"/>
      <w:lvlJc w:val="left"/>
      <w:pPr>
        <w:ind w:left="9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C17CAE"/>
    <w:multiLevelType w:val="hybridMultilevel"/>
    <w:tmpl w:val="9B6E3EDA"/>
    <w:lvl w:ilvl="0" w:tplc="229E5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D64031"/>
    <w:multiLevelType w:val="hybridMultilevel"/>
    <w:tmpl w:val="7800388E"/>
    <w:lvl w:ilvl="0" w:tplc="D366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6B5CAC"/>
    <w:multiLevelType w:val="hybridMultilevel"/>
    <w:tmpl w:val="476A1D06"/>
    <w:lvl w:ilvl="0" w:tplc="117AF6B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">
    <w:nsid w:val="47640A36"/>
    <w:multiLevelType w:val="hybridMultilevel"/>
    <w:tmpl w:val="54F23392"/>
    <w:lvl w:ilvl="0" w:tplc="DC286B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C7"/>
    <w:rsid w:val="00054EAF"/>
    <w:rsid w:val="000A6B3A"/>
    <w:rsid w:val="000B7CC7"/>
    <w:rsid w:val="000D747F"/>
    <w:rsid w:val="0016604E"/>
    <w:rsid w:val="001D24D2"/>
    <w:rsid w:val="002A39D5"/>
    <w:rsid w:val="002F52C6"/>
    <w:rsid w:val="00323B65"/>
    <w:rsid w:val="003B4609"/>
    <w:rsid w:val="00460DD4"/>
    <w:rsid w:val="005630C3"/>
    <w:rsid w:val="005727AE"/>
    <w:rsid w:val="00574685"/>
    <w:rsid w:val="00590609"/>
    <w:rsid w:val="005A5DC3"/>
    <w:rsid w:val="005B5A24"/>
    <w:rsid w:val="005D4B67"/>
    <w:rsid w:val="005F161C"/>
    <w:rsid w:val="00610468"/>
    <w:rsid w:val="00636B4F"/>
    <w:rsid w:val="006951CA"/>
    <w:rsid w:val="006E645B"/>
    <w:rsid w:val="00716CEE"/>
    <w:rsid w:val="007735CD"/>
    <w:rsid w:val="007A2EA5"/>
    <w:rsid w:val="007D5D6A"/>
    <w:rsid w:val="00821BC2"/>
    <w:rsid w:val="00853DBA"/>
    <w:rsid w:val="008A6B0B"/>
    <w:rsid w:val="008C5FEB"/>
    <w:rsid w:val="00903BD6"/>
    <w:rsid w:val="00905120"/>
    <w:rsid w:val="00925E8F"/>
    <w:rsid w:val="00961774"/>
    <w:rsid w:val="009A2773"/>
    <w:rsid w:val="00A22517"/>
    <w:rsid w:val="00AC793B"/>
    <w:rsid w:val="00AC7B1A"/>
    <w:rsid w:val="00AC7F0D"/>
    <w:rsid w:val="00B63D32"/>
    <w:rsid w:val="00D00193"/>
    <w:rsid w:val="00D139D0"/>
    <w:rsid w:val="00D33D1C"/>
    <w:rsid w:val="00D47BCF"/>
    <w:rsid w:val="00D55F95"/>
    <w:rsid w:val="00DB6768"/>
    <w:rsid w:val="00DE3506"/>
    <w:rsid w:val="00E11483"/>
    <w:rsid w:val="00E16E42"/>
    <w:rsid w:val="00E60347"/>
    <w:rsid w:val="00E66388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C7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B7CC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B7CC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B7C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60DD4"/>
    <w:pPr>
      <w:spacing w:after="5" w:line="236" w:lineRule="auto"/>
      <w:ind w:left="720" w:right="53" w:firstLine="705"/>
      <w:contextualSpacing/>
      <w:jc w:val="both"/>
    </w:pPr>
    <w:rPr>
      <w:color w:val="000000"/>
      <w:sz w:val="2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60D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ra</cp:lastModifiedBy>
  <cp:revision>2</cp:revision>
  <cp:lastPrinted>2020-08-26T09:08:00Z</cp:lastPrinted>
  <dcterms:created xsi:type="dcterms:W3CDTF">2020-08-28T07:28:00Z</dcterms:created>
  <dcterms:modified xsi:type="dcterms:W3CDTF">2020-08-28T07:28:00Z</dcterms:modified>
</cp:coreProperties>
</file>